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C98E" w14:textId="77777777" w:rsidR="00550403" w:rsidRDefault="00364C1C">
      <w:r>
        <w:rPr>
          <w:noProof/>
          <w:lang w:eastAsia="en-GB"/>
        </w:rPr>
        <w:drawing>
          <wp:anchor distT="0" distB="0" distL="114300" distR="114300" simplePos="0" relativeHeight="251657728" behindDoc="1" locked="0" layoutInCell="1" allowOverlap="1" wp14:anchorId="102F6EEA" wp14:editId="07777777">
            <wp:simplePos x="0" y="0"/>
            <wp:positionH relativeFrom="margin">
              <wp:posOffset>-1061720</wp:posOffset>
            </wp:positionH>
            <wp:positionV relativeFrom="margin">
              <wp:posOffset>-538480</wp:posOffset>
            </wp:positionV>
            <wp:extent cx="3625215" cy="5124450"/>
            <wp:effectExtent l="0" t="0" r="0" b="0"/>
            <wp:wrapNone/>
            <wp:docPr id="38454079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215" cy="512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2D1897" w:rsidRDefault="002D1897"/>
    <w:p w14:paraId="0A37501D" w14:textId="77777777" w:rsidR="002D1897" w:rsidRDefault="002D1897"/>
    <w:p w14:paraId="5DAB6C7B" w14:textId="77777777" w:rsidR="002D1897" w:rsidRDefault="002D1897"/>
    <w:p w14:paraId="02EB378F" w14:textId="77777777" w:rsidR="002D1897" w:rsidRDefault="002D1897"/>
    <w:p w14:paraId="6A05A809" w14:textId="77777777" w:rsidR="002D1897" w:rsidRDefault="002D1897"/>
    <w:p w14:paraId="5A39BBE3" w14:textId="77777777" w:rsidR="002D1897" w:rsidRDefault="002D1897">
      <w:r>
        <w:br w:type="page"/>
      </w:r>
    </w:p>
    <w:p w14:paraId="41C8F396" w14:textId="77777777" w:rsidR="00AA7827" w:rsidRDefault="00364C1C">
      <w:r w:rsidRPr="00810D14">
        <w:rPr>
          <w:noProof/>
          <w:lang w:eastAsia="en-GB"/>
        </w:rPr>
        <w:lastRenderedPageBreak/>
        <w:drawing>
          <wp:inline distT="0" distB="0" distL="0" distR="0" wp14:anchorId="40D49303" wp14:editId="07777777">
            <wp:extent cx="5724525" cy="6572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657225"/>
                    </a:xfrm>
                    <a:prstGeom prst="rect">
                      <a:avLst/>
                    </a:prstGeom>
                    <a:noFill/>
                    <a:ln>
                      <a:noFill/>
                    </a:ln>
                  </pic:spPr>
                </pic:pic>
              </a:graphicData>
            </a:graphic>
          </wp:inline>
        </w:drawing>
      </w:r>
    </w:p>
    <w:p w14:paraId="72A3D3EC" w14:textId="77777777" w:rsidR="00AA7827" w:rsidRDefault="00AA7827"/>
    <w:p w14:paraId="34641C4C" w14:textId="77777777" w:rsidR="00D164D5" w:rsidRDefault="00D164D5" w:rsidP="00D164D5">
      <w:pPr>
        <w:rPr>
          <w:b/>
        </w:rPr>
      </w:pPr>
      <w:r w:rsidRPr="009E7EF8">
        <w:rPr>
          <w:b/>
        </w:rPr>
        <w:t>CONSULTANT RADIOLOGIST</w:t>
      </w:r>
    </w:p>
    <w:p w14:paraId="0D0B940D" w14:textId="77777777" w:rsidR="00D164D5" w:rsidRDefault="00D164D5" w:rsidP="00D164D5">
      <w:pPr>
        <w:rPr>
          <w:b/>
        </w:rPr>
      </w:pPr>
    </w:p>
    <w:p w14:paraId="413DD87A" w14:textId="77777777" w:rsidR="005833C3" w:rsidRPr="005833C3" w:rsidRDefault="00D164D5" w:rsidP="005833C3">
      <w:pPr>
        <w:pStyle w:val="NormalWeb"/>
        <w:rPr>
          <w:rFonts w:ascii="Arial" w:hAnsi="Arial" w:cs="Arial"/>
          <w:color w:val="333333"/>
        </w:rPr>
      </w:pPr>
      <w:r w:rsidRPr="005833C3">
        <w:rPr>
          <w:rFonts w:ascii="Arial" w:hAnsi="Arial" w:cs="Arial"/>
        </w:rPr>
        <w:t xml:space="preserve">NHS Ayrshire &amp; Arran are pleased to invite applicants for the post of Consultant Radiologist.  </w:t>
      </w:r>
      <w:r w:rsidR="00524A97">
        <w:rPr>
          <w:rFonts w:ascii="Arial" w:hAnsi="Arial" w:cs="Arial"/>
        </w:rPr>
        <w:t xml:space="preserve">The </w:t>
      </w:r>
      <w:r w:rsidRPr="005833C3">
        <w:rPr>
          <w:rFonts w:ascii="Arial" w:hAnsi="Arial" w:cs="Arial"/>
        </w:rPr>
        <w:t xml:space="preserve">successful applicant will join a friendly and dynamic team of </w:t>
      </w:r>
      <w:r w:rsidR="00FA447A">
        <w:rPr>
          <w:rFonts w:ascii="Arial" w:hAnsi="Arial" w:cs="Arial"/>
        </w:rPr>
        <w:t>2</w:t>
      </w:r>
      <w:r w:rsidR="006316DE">
        <w:rPr>
          <w:rFonts w:ascii="Arial" w:hAnsi="Arial" w:cs="Arial"/>
        </w:rPr>
        <w:t>6</w:t>
      </w:r>
      <w:r w:rsidR="00524A97">
        <w:rPr>
          <w:rFonts w:ascii="Arial" w:hAnsi="Arial" w:cs="Arial"/>
        </w:rPr>
        <w:t xml:space="preserve"> </w:t>
      </w:r>
      <w:r w:rsidRPr="005833C3">
        <w:rPr>
          <w:rFonts w:ascii="Arial" w:hAnsi="Arial" w:cs="Arial"/>
        </w:rPr>
        <w:t>Consultant Radiologists based at University Hospital Crosshouse</w:t>
      </w:r>
      <w:r w:rsidR="00F578ED" w:rsidRPr="005833C3">
        <w:rPr>
          <w:rFonts w:ascii="Arial" w:hAnsi="Arial" w:cs="Arial"/>
        </w:rPr>
        <w:t>, University</w:t>
      </w:r>
      <w:r w:rsidRPr="005833C3">
        <w:rPr>
          <w:rFonts w:ascii="Arial" w:hAnsi="Arial" w:cs="Arial"/>
        </w:rPr>
        <w:t xml:space="preserve"> Hospital Ayr</w:t>
      </w:r>
      <w:r w:rsidR="00F578ED" w:rsidRPr="005833C3">
        <w:rPr>
          <w:rFonts w:ascii="Arial" w:hAnsi="Arial" w:cs="Arial"/>
        </w:rPr>
        <w:t xml:space="preserve"> and Ayrshire Central hospitals</w:t>
      </w:r>
      <w:r w:rsidRPr="005833C3">
        <w:rPr>
          <w:rFonts w:ascii="Arial" w:hAnsi="Arial" w:cs="Arial"/>
        </w:rPr>
        <w:t>.</w:t>
      </w:r>
      <w:r w:rsidR="005833C3" w:rsidRPr="005833C3">
        <w:rPr>
          <w:rFonts w:ascii="Arial" w:hAnsi="Arial" w:cs="Arial"/>
          <w:color w:val="333333"/>
        </w:rPr>
        <w:t xml:space="preserve"> The successful candidates will be encouraged to take on a Specialist Interest(s) which complements the existing department.  Sub-speciality interest in Musc</w:t>
      </w:r>
      <w:r w:rsidR="00FA447A">
        <w:rPr>
          <w:rFonts w:ascii="Arial" w:hAnsi="Arial" w:cs="Arial"/>
          <w:color w:val="333333"/>
        </w:rPr>
        <w:t>uloskeletal Radiology, Urology, a</w:t>
      </w:r>
      <w:r w:rsidR="005833C3" w:rsidRPr="005833C3">
        <w:rPr>
          <w:rFonts w:ascii="Arial" w:hAnsi="Arial" w:cs="Arial"/>
          <w:color w:val="333333"/>
        </w:rPr>
        <w:t xml:space="preserve">nd </w:t>
      </w:r>
      <w:r w:rsidR="00FA447A">
        <w:rPr>
          <w:rFonts w:ascii="Arial" w:hAnsi="Arial" w:cs="Arial"/>
          <w:color w:val="333333"/>
        </w:rPr>
        <w:t>Breast radiology w</w:t>
      </w:r>
      <w:r w:rsidR="005833C3" w:rsidRPr="005833C3">
        <w:rPr>
          <w:rFonts w:ascii="Arial" w:hAnsi="Arial" w:cs="Arial"/>
          <w:color w:val="333333"/>
        </w:rPr>
        <w:t>ill be welcome.</w:t>
      </w:r>
    </w:p>
    <w:p w14:paraId="0DFAE634" w14:textId="77777777" w:rsidR="00D164D5" w:rsidRDefault="00D164D5" w:rsidP="00D164D5">
      <w:r>
        <w:t xml:space="preserve">  </w:t>
      </w:r>
    </w:p>
    <w:p w14:paraId="779E537F" w14:textId="77777777" w:rsidR="00D164D5" w:rsidRDefault="00D164D5" w:rsidP="00D164D5">
      <w:pPr>
        <w:rPr>
          <w:b/>
        </w:rPr>
      </w:pPr>
      <w:r w:rsidRPr="009E7EF8">
        <w:rPr>
          <w:b/>
        </w:rPr>
        <w:t>THE REGION OF AYRSHIRE &amp; ARRAN</w:t>
      </w:r>
    </w:p>
    <w:p w14:paraId="0E27B00A" w14:textId="77777777" w:rsidR="006437D9" w:rsidRPr="009E7EF8" w:rsidRDefault="006437D9" w:rsidP="00D164D5">
      <w:pPr>
        <w:rPr>
          <w:b/>
        </w:rPr>
      </w:pPr>
    </w:p>
    <w:p w14:paraId="193648A6" w14:textId="77777777" w:rsidR="00D164D5" w:rsidRDefault="00D164D5" w:rsidP="00D164D5">
      <w:r>
        <w:t xml:space="preserve">Ayrshire is a large county in southwest Scotland located on the shores of the Firth of Clyde.  The overall population is approximately 370,000 with principal towns including Ayr, Kilmarnock and Irvine.  Geographically the area is chiefly characterised by agriculture (with much of the inland county devoted to farming), but Ayrshire also has a beautiful coastline with the coastal Islands of Arran, Great Cumbrae and Little Cumbrae easily reachable.  Most of Ayrshire is within easy reach of Greater Glasgow via the M77 and by rail.  An international airport is also situated at Prestwick.  </w:t>
      </w:r>
    </w:p>
    <w:p w14:paraId="60061E4C" w14:textId="77777777" w:rsidR="00D164D5" w:rsidRDefault="00D164D5" w:rsidP="00895117">
      <w:pPr>
        <w:jc w:val="both"/>
      </w:pPr>
    </w:p>
    <w:p w14:paraId="77A12B3B" w14:textId="77777777" w:rsidR="00D164D5" w:rsidRDefault="00D164D5" w:rsidP="00D164D5">
      <w:r>
        <w:t>A wide variety of leisure activities are available in Ayrshire.  The area is renowned for outdoor pursuits including fishing, cycling and hill-walking.  Despite its relatively small area, more than a dozen golf courses are available including the prestigious Dun</w:t>
      </w:r>
      <w:r w:rsidR="006437D9">
        <w:t>d</w:t>
      </w:r>
      <w:r>
        <w:t xml:space="preserve">onald Links, Old Course at Royal Troon and Turnberry. The wider Greater Glasgow area affords further opportunities for travel and a wealth of culture, art, music, dining and sport.  </w:t>
      </w:r>
    </w:p>
    <w:p w14:paraId="44EAFD9C" w14:textId="77777777" w:rsidR="00D164D5" w:rsidRDefault="00D164D5" w:rsidP="00D164D5"/>
    <w:p w14:paraId="2E5DAD8C" w14:textId="77777777" w:rsidR="00D164D5" w:rsidRDefault="00D164D5" w:rsidP="00D164D5">
      <w:r>
        <w:t xml:space="preserve">Excellent Schooling is available within Ayrshire and the wider Greater Glasgow area with various highly-rated State and Independent Schools.  University Hospital Ayr benefits from an on-site nursery with discounted staff rates.   </w:t>
      </w:r>
    </w:p>
    <w:p w14:paraId="4B94D5A5" w14:textId="77777777" w:rsidR="00D164D5" w:rsidRDefault="00D164D5" w:rsidP="00D164D5"/>
    <w:p w14:paraId="3DEEC669" w14:textId="77777777" w:rsidR="00D164D5" w:rsidRDefault="00D164D5" w:rsidP="00D164D5"/>
    <w:p w14:paraId="100F24F8" w14:textId="77777777" w:rsidR="00D164D5" w:rsidRDefault="00D164D5" w:rsidP="00D164D5">
      <w:pPr>
        <w:rPr>
          <w:b/>
        </w:rPr>
      </w:pPr>
      <w:r w:rsidRPr="009E7EF8">
        <w:rPr>
          <w:b/>
        </w:rPr>
        <w:t>THE HOSPITALS</w:t>
      </w:r>
    </w:p>
    <w:p w14:paraId="3656B9AB" w14:textId="77777777" w:rsidR="006437D9" w:rsidRPr="009E7EF8" w:rsidRDefault="006437D9" w:rsidP="00D164D5">
      <w:pPr>
        <w:rPr>
          <w:b/>
        </w:rPr>
      </w:pPr>
    </w:p>
    <w:p w14:paraId="6B585FE3" w14:textId="77777777" w:rsidR="00D164D5" w:rsidRDefault="00D164D5" w:rsidP="00D164D5">
      <w:r>
        <w:t xml:space="preserve">Acute services are split between University Hospitals Crosshouse and Ayr, with Ayrshire Central Hospital home to the Ayrshire Breast Screening Unit.  </w:t>
      </w:r>
    </w:p>
    <w:p w14:paraId="56697EC0" w14:textId="77777777" w:rsidR="00D164D5" w:rsidRDefault="00D164D5" w:rsidP="00D164D5">
      <w:r>
        <w:t xml:space="preserve">University Hospital Crosshouse is situated on the outskirts of Kilmarnock, approximately 25 miles from Glasgow.  Approximate journey times of 30 minutes each way from Glasgow are often faster than typical journeys to hospitals within Glasgow.  The hospital is a large 500-bedded DGH serving a population of around 250,000, incorporating a diverse socioeconomic mix across urban, semi-rural, rural and island areas.  </w:t>
      </w:r>
    </w:p>
    <w:p w14:paraId="45FB0818" w14:textId="77777777" w:rsidR="00D164D5" w:rsidRDefault="00D164D5" w:rsidP="00D164D5"/>
    <w:p w14:paraId="29D6B04F" w14:textId="77777777" w:rsidR="004626DE" w:rsidRPr="00895117" w:rsidRDefault="004626DE" w:rsidP="004626DE">
      <w:pPr>
        <w:jc w:val="both"/>
      </w:pPr>
      <w:r w:rsidRPr="00895117">
        <w:t xml:space="preserve"> </w:t>
      </w:r>
    </w:p>
    <w:p w14:paraId="049F31CB" w14:textId="77777777" w:rsidR="004626DE" w:rsidRDefault="004626DE" w:rsidP="00895117">
      <w:pPr>
        <w:pStyle w:val="BodyText"/>
        <w:spacing w:after="0"/>
      </w:pPr>
    </w:p>
    <w:p w14:paraId="5147D29B" w14:textId="77777777" w:rsidR="00D164D5" w:rsidRDefault="00D164D5" w:rsidP="00D164D5">
      <w:r>
        <w:t xml:space="preserve">Numerous services are on offer at University Hospital Crosshouse.  In addition to emergency medicine and the major medical and surgical specialities, the hospital also provides inpatient maternity, gynaecology and paediatric services, stroke, cardiology, renal medicine and respiratory services, breast surgery, and ENT/maxillofacial surgery.  The Scottish Cochlear Implant Programme is based at University Hospital Crosshouse presenting a unique opportunity in Scotland for ENT radiologist involvement. </w:t>
      </w:r>
    </w:p>
    <w:p w14:paraId="53128261" w14:textId="77777777" w:rsidR="00D164D5" w:rsidRDefault="00D164D5" w:rsidP="00D164D5"/>
    <w:p w14:paraId="25FAA55B" w14:textId="77777777" w:rsidR="00137360" w:rsidRDefault="00D164D5" w:rsidP="00A22847">
      <w:pPr>
        <w:jc w:val="both"/>
      </w:pPr>
      <w:r>
        <w:t xml:space="preserve">University Hospital Ayr and Ayrshire Central Hospital are located more peripherally but still remain easily accessible by car from Greater Glasgow in around 45 minutes.  University Hospital Ayr provides local services in the major specialities, and is the site of urological and vascular surgery and vascular interventional radiology for NHS Ayrshire &amp; Arran.  </w:t>
      </w:r>
      <w:r w:rsidR="00CF69AB" w:rsidRPr="00F93FF3">
        <w:t>The radiology department in Ayr i</w:t>
      </w:r>
      <w:r w:rsidR="00392556">
        <w:t>s</w:t>
      </w:r>
      <w:r w:rsidR="00CF69AB" w:rsidRPr="00F93FF3">
        <w:t xml:space="preserve"> one of </w:t>
      </w:r>
      <w:r w:rsidR="00910401" w:rsidRPr="00F93FF3">
        <w:t xml:space="preserve">the </w:t>
      </w:r>
      <w:r w:rsidR="00CF69AB" w:rsidRPr="00F93FF3">
        <w:t xml:space="preserve">few departments in Scotland to provide multiparametric </w:t>
      </w:r>
      <w:r w:rsidR="00392556" w:rsidRPr="00F93FF3">
        <w:t>MR prostate</w:t>
      </w:r>
      <w:r w:rsidR="00CF69AB" w:rsidRPr="00F93FF3">
        <w:t xml:space="preserve"> imaging.</w:t>
      </w:r>
      <w:r w:rsidR="00137360">
        <w:t xml:space="preserve"> </w:t>
      </w:r>
    </w:p>
    <w:p w14:paraId="62486C05" w14:textId="77777777" w:rsidR="00137360" w:rsidRDefault="00137360" w:rsidP="00A22847">
      <w:pPr>
        <w:jc w:val="both"/>
      </w:pPr>
    </w:p>
    <w:p w14:paraId="7A8C86FE" w14:textId="77777777" w:rsidR="00A22847" w:rsidRPr="00895117" w:rsidRDefault="00A22847" w:rsidP="00A22847">
      <w:pPr>
        <w:jc w:val="both"/>
        <w:rPr>
          <w:b/>
        </w:rPr>
      </w:pPr>
      <w:r w:rsidRPr="00895117">
        <w:t xml:space="preserve">Ayrshire Central Hospital is the county’s largest community </w:t>
      </w:r>
      <w:r>
        <w:t xml:space="preserve">hospital. </w:t>
      </w:r>
      <w:r w:rsidRPr="00895117">
        <w:t xml:space="preserve">NHS continuing care services are provided on-site along with a wide range of outpatient clinics and therapy services. Ayrshire Central Hospital is also home to the South West of Scotland Breast Screening Unit and the area-wide DEXA scanning service. </w:t>
      </w:r>
    </w:p>
    <w:p w14:paraId="4101652C" w14:textId="77777777" w:rsidR="00D164D5" w:rsidRDefault="00D164D5" w:rsidP="00D164D5"/>
    <w:p w14:paraId="4B99056E" w14:textId="77777777" w:rsidR="00D164D5" w:rsidRDefault="00D164D5" w:rsidP="00D164D5"/>
    <w:p w14:paraId="1F5FE4B4" w14:textId="77777777" w:rsidR="00D164D5" w:rsidRDefault="00D164D5" w:rsidP="00D164D5">
      <w:r>
        <w:t>At each hospital there are large car parks with ample free parking for all staff and no private parking company management.</w:t>
      </w:r>
    </w:p>
    <w:p w14:paraId="1299C43A" w14:textId="77777777" w:rsidR="00D164D5" w:rsidRDefault="00D164D5" w:rsidP="00D164D5"/>
    <w:p w14:paraId="4DDBEF00" w14:textId="77777777" w:rsidR="00895117" w:rsidRPr="00895117" w:rsidRDefault="00895117" w:rsidP="00895117">
      <w:pPr>
        <w:jc w:val="both"/>
      </w:pPr>
    </w:p>
    <w:p w14:paraId="5D5192AB" w14:textId="77777777" w:rsidR="00A22847" w:rsidRDefault="00A22847" w:rsidP="00A22847">
      <w:pPr>
        <w:rPr>
          <w:b/>
        </w:rPr>
      </w:pPr>
      <w:r w:rsidRPr="009E7EF8">
        <w:rPr>
          <w:b/>
        </w:rPr>
        <w:t>WORKING AS A RADIOLOGIST IN NHS AYRSHIRE &amp; ARRAN</w:t>
      </w:r>
    </w:p>
    <w:p w14:paraId="3461D779" w14:textId="77777777" w:rsidR="006437D9" w:rsidRPr="009E7EF8" w:rsidRDefault="006437D9" w:rsidP="00A22847">
      <w:pPr>
        <w:rPr>
          <w:b/>
        </w:rPr>
      </w:pPr>
    </w:p>
    <w:p w14:paraId="1ED00AE2" w14:textId="77777777" w:rsidR="00A22847" w:rsidRDefault="00A22847" w:rsidP="00A22847">
      <w:r>
        <w:t xml:space="preserve">Both acute hospitals boast departments with a friendly outlook and collaborative, collegial atmosphere.  Both departments have excellent integration with clinical teams and there is frequent direct consultation with clinical colleagues face-to-instead of remotely by telephone.  </w:t>
      </w:r>
    </w:p>
    <w:p w14:paraId="3CF2D8B6" w14:textId="77777777" w:rsidR="00A22847" w:rsidRDefault="00A22847" w:rsidP="00A22847"/>
    <w:p w14:paraId="3A4D16EF" w14:textId="77777777" w:rsidR="00A22847" w:rsidRDefault="00A22847" w:rsidP="00A22847">
      <w:r>
        <w:t xml:space="preserve">NHS Ayrshire &amp; Arran has a commitment to flexible working which is reflected within Consultant Radiologist job planning.  We encourage Radiologist involvement in management, service development, quality improvement and research.  Education, teaching, training and trainee supervision are also encouraged.  </w:t>
      </w:r>
    </w:p>
    <w:p w14:paraId="0FB78278" w14:textId="77777777" w:rsidR="00F81EAE" w:rsidRDefault="00F81EAE" w:rsidP="00A22847"/>
    <w:p w14:paraId="61C2138F" w14:textId="77777777" w:rsidR="00A22847" w:rsidRDefault="00A22847" w:rsidP="00A22847">
      <w:r>
        <w:t xml:space="preserve">NHS Ayrshire &amp; Arran is accredited with the West of Scotland Deanery and receives Speciality Trainees on a rotational basis (ST1-ST5 level) for general and speciality attachments, with consistently high scores achieved on the annual GMC training survey.  Medical students from University of Glasgow also rotate through the NHS Ayrshire &amp; Arran hospitals for general and speciality attachments.  </w:t>
      </w:r>
    </w:p>
    <w:p w14:paraId="1FC39945" w14:textId="77777777" w:rsidR="00A22847" w:rsidRDefault="00A22847" w:rsidP="00A22847"/>
    <w:p w14:paraId="45ACBDBC" w14:textId="77777777" w:rsidR="00A22847" w:rsidRDefault="00A22847" w:rsidP="00A22847">
      <w:r>
        <w:t xml:space="preserve">Cross-sectional modality reporting sessions are capped in order to maintain appropriate work intensity.  Reductions are made to list sizes to accommodate interventional work.  Interruptions are minimised through the use of a sessional duty </w:t>
      </w:r>
      <w:r>
        <w:lastRenderedPageBreak/>
        <w:t xml:space="preserve">radiologist system and work is being progressed to establish a true “sterile reporting environment” as recommended by the Royal College of Radiologists.  </w:t>
      </w:r>
    </w:p>
    <w:p w14:paraId="0562CB0E" w14:textId="77777777" w:rsidR="00A22847" w:rsidRDefault="00A22847" w:rsidP="00895117">
      <w:pPr>
        <w:jc w:val="both"/>
      </w:pPr>
    </w:p>
    <w:p w14:paraId="3A896E77" w14:textId="77777777" w:rsidR="00A22847" w:rsidRDefault="00A22847" w:rsidP="00895117">
      <w:pPr>
        <w:jc w:val="both"/>
      </w:pPr>
      <w:r>
        <w:t xml:space="preserve">On-call commitments can be delivered flexibly with remote reporting available for out-of-hours work.  </w:t>
      </w:r>
      <w:r w:rsidR="00FA447A">
        <w:t>F</w:t>
      </w:r>
      <w:r>
        <w:t xml:space="preserve">lexible remote daytime reporting </w:t>
      </w:r>
      <w:r w:rsidR="00381586">
        <w:t xml:space="preserve">is available for the </w:t>
      </w:r>
      <w:r>
        <w:t>local Radiologists.</w:t>
      </w:r>
    </w:p>
    <w:p w14:paraId="34CE0A41" w14:textId="77777777" w:rsidR="00895117" w:rsidRPr="00895117" w:rsidRDefault="00895117" w:rsidP="00895117">
      <w:pPr>
        <w:pStyle w:val="BodyText"/>
        <w:spacing w:after="0"/>
        <w:rPr>
          <w:i/>
          <w:u w:val="single"/>
        </w:rPr>
      </w:pPr>
    </w:p>
    <w:p w14:paraId="12E27E4F" w14:textId="77777777" w:rsidR="002A6924" w:rsidRPr="00504E92" w:rsidRDefault="002A6924" w:rsidP="002A6924">
      <w:pPr>
        <w:pStyle w:val="BodyText"/>
        <w:spacing w:after="0"/>
      </w:pPr>
      <w:r w:rsidRPr="00504E92">
        <w:t>The post will be based at e</w:t>
      </w:r>
      <w:r w:rsidR="00381586">
        <w:t>ither University Hospital Ayr,</w:t>
      </w:r>
      <w:r w:rsidRPr="00504E92">
        <w:t xml:space="preserve"> University Hospital Crosshouse</w:t>
      </w:r>
      <w:r w:rsidR="00381586">
        <w:rPr>
          <w:lang w:val="en-GB"/>
        </w:rPr>
        <w:t xml:space="preserve">, Ayrshire Central Hospital </w:t>
      </w:r>
      <w:r w:rsidR="00381586">
        <w:t xml:space="preserve"> or can be split across </w:t>
      </w:r>
      <w:r w:rsidR="00381586">
        <w:rPr>
          <w:lang w:val="en-GB"/>
        </w:rPr>
        <w:t xml:space="preserve">the </w:t>
      </w:r>
      <w:r>
        <w:t>sites</w:t>
      </w:r>
      <w:r w:rsidRPr="00504E92">
        <w:t>. The appointee will share, with the existing radiologists, in the full range of general radiology services provided by the directorate. These include in-patient reporting, out-patient reporting, Accident and Emergency reporting, fluoroscopy studies, CT and MR examinations, ultrasound examinations, and other specialist examinations within the overall service provision of the directorate. The appointee would also undertake duties in line with their areas of special interest and will have the opportunity to participate in clinico-pathological conferences, clinical audit, and contribute to Managed Clinical Networks.</w:t>
      </w:r>
    </w:p>
    <w:p w14:paraId="62EBF3C5" w14:textId="77777777" w:rsidR="002A6924" w:rsidRPr="00504E92" w:rsidRDefault="002A6924" w:rsidP="002A6924">
      <w:pPr>
        <w:jc w:val="both"/>
        <w:rPr>
          <w:rFonts w:ascii="Tahoma" w:hAnsi="Tahoma"/>
        </w:rPr>
      </w:pPr>
    </w:p>
    <w:p w14:paraId="6D98A12B" w14:textId="77777777" w:rsidR="002A6924" w:rsidRPr="00504E92" w:rsidRDefault="002A6924" w:rsidP="002A6924">
      <w:pPr>
        <w:pStyle w:val="BodyText"/>
        <w:spacing w:after="0"/>
      </w:pPr>
    </w:p>
    <w:p w14:paraId="308269A0" w14:textId="77777777" w:rsidR="002A6924" w:rsidRPr="00504E92" w:rsidRDefault="002A6924" w:rsidP="002A6924">
      <w:pPr>
        <w:pStyle w:val="BodyText"/>
        <w:spacing w:after="0"/>
      </w:pPr>
      <w:r w:rsidRPr="00504E92">
        <w:t>At present both sites operate separate on-call rotas, currently 1:1</w:t>
      </w:r>
      <w:r w:rsidR="00381586">
        <w:rPr>
          <w:lang w:val="en-GB"/>
        </w:rPr>
        <w:t>1 on weekends and 1 :22 on weekdays</w:t>
      </w:r>
      <w:r w:rsidRPr="00504E92">
        <w:t xml:space="preserve"> </w:t>
      </w:r>
      <w:r w:rsidR="003169C4">
        <w:rPr>
          <w:lang w:val="en-GB"/>
        </w:rPr>
        <w:t>at both sites</w:t>
      </w:r>
      <w:r w:rsidRPr="00504E92">
        <w:t xml:space="preserve">.  </w:t>
      </w:r>
      <w:r>
        <w:t xml:space="preserve">The delivery of on-call radiology services is under review. </w:t>
      </w:r>
    </w:p>
    <w:p w14:paraId="2946DB82" w14:textId="77777777" w:rsidR="002A6924" w:rsidRPr="00BE4792" w:rsidRDefault="002A6924" w:rsidP="002A6924">
      <w:pPr>
        <w:pStyle w:val="BodyText"/>
        <w:spacing w:after="0"/>
        <w:rPr>
          <w:b/>
          <w:i/>
        </w:rPr>
      </w:pPr>
    </w:p>
    <w:p w14:paraId="1A36A2FD" w14:textId="77777777" w:rsidR="002A6924" w:rsidRPr="00504E92" w:rsidRDefault="002A6924" w:rsidP="002A6924">
      <w:pPr>
        <w:pStyle w:val="BodyText"/>
        <w:spacing w:after="0"/>
      </w:pPr>
      <w:r w:rsidRPr="00504E92">
        <w:t xml:space="preserve">The CT and MRI departments in both hospitals work extended days and are open to 8pm during the week. </w:t>
      </w:r>
    </w:p>
    <w:p w14:paraId="5997CC1D" w14:textId="77777777" w:rsidR="002A6924" w:rsidRDefault="002A6924"/>
    <w:p w14:paraId="110FFD37" w14:textId="77777777" w:rsidR="00392556" w:rsidRDefault="00392556"/>
    <w:p w14:paraId="6B699379" w14:textId="77777777" w:rsidR="00392556" w:rsidRDefault="00392556"/>
    <w:p w14:paraId="3FE9F23F" w14:textId="77777777" w:rsidR="00392556" w:rsidRDefault="00392556"/>
    <w:p w14:paraId="1F72F646" w14:textId="77777777" w:rsidR="00392556" w:rsidRDefault="00392556"/>
    <w:p w14:paraId="08CE6F91" w14:textId="77777777" w:rsidR="00392556" w:rsidRDefault="00392556"/>
    <w:p w14:paraId="61CDCEAD" w14:textId="77777777" w:rsidR="00392556" w:rsidRDefault="00392556"/>
    <w:p w14:paraId="6BB9E253" w14:textId="77777777" w:rsidR="00392556" w:rsidRDefault="00392556"/>
    <w:p w14:paraId="23DE523C" w14:textId="77777777" w:rsidR="00392556" w:rsidRDefault="00392556"/>
    <w:p w14:paraId="52E56223" w14:textId="77777777" w:rsidR="00392556" w:rsidRDefault="00392556"/>
    <w:p w14:paraId="07547A01" w14:textId="77777777" w:rsidR="00392556" w:rsidRDefault="00392556"/>
    <w:p w14:paraId="5043CB0F" w14:textId="77777777" w:rsidR="00392556" w:rsidRDefault="00392556"/>
    <w:p w14:paraId="07459315" w14:textId="77777777" w:rsidR="00392556" w:rsidRDefault="00392556"/>
    <w:p w14:paraId="6537F28F" w14:textId="77777777" w:rsidR="00F81EAE" w:rsidRDefault="00F81EAE"/>
    <w:p w14:paraId="6DFB9E20" w14:textId="77777777" w:rsidR="00F81EAE" w:rsidRDefault="00F81EAE"/>
    <w:p w14:paraId="70DF9E56" w14:textId="77777777" w:rsidR="00F81EAE" w:rsidRDefault="00F81EAE"/>
    <w:p w14:paraId="44E871BC" w14:textId="77777777" w:rsidR="00F81EAE" w:rsidRDefault="00F81EAE"/>
    <w:p w14:paraId="144A5D23" w14:textId="77777777" w:rsidR="00F81EAE" w:rsidRDefault="00F81EAE"/>
    <w:p w14:paraId="738610EB" w14:textId="77777777" w:rsidR="00F81EAE" w:rsidRDefault="00F81EAE"/>
    <w:p w14:paraId="637805D2" w14:textId="77777777" w:rsidR="00392556" w:rsidRDefault="00392556"/>
    <w:p w14:paraId="463F29E8" w14:textId="77777777" w:rsidR="00392556" w:rsidRDefault="00392556"/>
    <w:p w14:paraId="3B7B4B86" w14:textId="77777777" w:rsidR="00392556" w:rsidRDefault="00392556"/>
    <w:p w14:paraId="3A0FF5F2" w14:textId="77777777" w:rsidR="00AA7827" w:rsidRDefault="00AA7827"/>
    <w:p w14:paraId="5630AD66" w14:textId="77777777" w:rsidR="003B1EF4" w:rsidRDefault="00364C1C">
      <w:r w:rsidRPr="00810D14">
        <w:rPr>
          <w:noProof/>
          <w:lang w:eastAsia="en-GB"/>
        </w:rPr>
        <w:lastRenderedPageBreak/>
        <w:drawing>
          <wp:inline distT="0" distB="0" distL="0" distR="0" wp14:anchorId="131B026B" wp14:editId="07777777">
            <wp:extent cx="5724525" cy="990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90600"/>
                    </a:xfrm>
                    <a:prstGeom prst="rect">
                      <a:avLst/>
                    </a:prstGeom>
                    <a:noFill/>
                    <a:ln>
                      <a:noFill/>
                    </a:ln>
                  </pic:spPr>
                </pic:pic>
              </a:graphicData>
            </a:graphic>
          </wp:inline>
        </w:drawing>
      </w:r>
    </w:p>
    <w:p w14:paraId="61829076" w14:textId="77777777" w:rsidR="003B1EF4" w:rsidRDefault="003B1EF4"/>
    <w:p w14:paraId="799CC617" w14:textId="77777777" w:rsidR="00900235" w:rsidRDefault="00900235" w:rsidP="002A6924">
      <w:pPr>
        <w:outlineLvl w:val="0"/>
        <w:rPr>
          <w:rFonts w:ascii="Tahoma" w:hAnsi="Tahoma"/>
          <w:b/>
          <w:sz w:val="28"/>
        </w:rPr>
      </w:pPr>
      <w:r>
        <w:rPr>
          <w:rFonts w:ascii="Tahoma" w:hAnsi="Tahoma"/>
          <w:b/>
          <w:sz w:val="28"/>
        </w:rPr>
        <w:t xml:space="preserve">Facilities </w:t>
      </w:r>
    </w:p>
    <w:p w14:paraId="2BA226A1" w14:textId="77777777" w:rsidR="00900235" w:rsidRDefault="00900235" w:rsidP="00900235">
      <w:pPr>
        <w:rPr>
          <w:rFonts w:ascii="Tahoma" w:hAnsi="Tahoma"/>
          <w:b/>
        </w:rPr>
      </w:pPr>
    </w:p>
    <w:p w14:paraId="296371FA" w14:textId="77777777" w:rsidR="00900235" w:rsidRPr="00504E92" w:rsidRDefault="00900235" w:rsidP="00900235">
      <w:pPr>
        <w:pStyle w:val="BodyText"/>
        <w:spacing w:before="120"/>
      </w:pPr>
      <w:r w:rsidRPr="00504E92">
        <w:t>Both dep</w:t>
      </w:r>
      <w:r w:rsidR="00381586">
        <w:t>artments have 1.5T MR scanners,</w:t>
      </w:r>
      <w:r w:rsidRPr="00504E92">
        <w:t xml:space="preserve"> 128-slice CT, fluoroscopy, nuclear medicine, mammography, dental and general purpose radiology rooms. There are four ultrasound rooms within the main department at University Hospital Crosshouse and two in Ayr. There is an active programme </w:t>
      </w:r>
      <w:r w:rsidR="0068492B">
        <w:rPr>
          <w:lang w:val="en-GB"/>
        </w:rPr>
        <w:t xml:space="preserve">for </w:t>
      </w:r>
      <w:r w:rsidRPr="00504E92">
        <w:t xml:space="preserve">purchase of new and replacement equipment.   The current CT scanner </w:t>
      </w:r>
      <w:r w:rsidR="00024195">
        <w:rPr>
          <w:lang w:val="en-GB"/>
        </w:rPr>
        <w:t>i</w:t>
      </w:r>
      <w:r w:rsidR="0068492B">
        <w:t>n</w:t>
      </w:r>
      <w:r w:rsidRPr="00504E92">
        <w:t xml:space="preserve"> </w:t>
      </w:r>
      <w:r w:rsidR="0068492B">
        <w:rPr>
          <w:lang w:val="en-GB"/>
        </w:rPr>
        <w:t>Ayr is due for replacement</w:t>
      </w:r>
      <w:r w:rsidR="000C7846">
        <w:rPr>
          <w:lang w:val="en-GB"/>
        </w:rPr>
        <w:t>.</w:t>
      </w:r>
      <w:r w:rsidR="00024195">
        <w:rPr>
          <w:lang w:val="en-GB"/>
        </w:rPr>
        <w:t xml:space="preserve"> In addition there is additional scanning is done on MR van and CT POD</w:t>
      </w:r>
      <w:r w:rsidRPr="00504E92">
        <w:t>.</w:t>
      </w:r>
    </w:p>
    <w:p w14:paraId="21892BBE" w14:textId="77777777" w:rsidR="00900235" w:rsidRPr="00504E92" w:rsidRDefault="00900235" w:rsidP="00900235">
      <w:pPr>
        <w:pStyle w:val="BodyText"/>
        <w:spacing w:before="120"/>
      </w:pPr>
      <w:r w:rsidRPr="00504E92">
        <w:t xml:space="preserve">Radiologists generally report from PACS workstations within their own offices.  The </w:t>
      </w:r>
      <w:r w:rsidR="00F81EAE">
        <w:rPr>
          <w:lang w:val="en-GB"/>
        </w:rPr>
        <w:t>Soliton</w:t>
      </w:r>
      <w:r w:rsidR="00F81EAE" w:rsidRPr="00504E92">
        <w:t xml:space="preserve"> </w:t>
      </w:r>
      <w:r w:rsidRPr="00504E92">
        <w:t xml:space="preserve">RIS and </w:t>
      </w:r>
      <w:r w:rsidR="00F81EAE">
        <w:rPr>
          <w:lang w:val="en-GB"/>
        </w:rPr>
        <w:t xml:space="preserve">Philips </w:t>
      </w:r>
      <w:r w:rsidRPr="00504E92">
        <w:t>PACS are used across Ayrshire with electronic examination requesting in use within the hospitals.    A voice-recognition dictation system is used for most radiology reports.</w:t>
      </w:r>
    </w:p>
    <w:p w14:paraId="418006EF" w14:textId="77777777" w:rsidR="00900235" w:rsidRDefault="00900235" w:rsidP="00900235">
      <w:pPr>
        <w:pStyle w:val="BodyText"/>
        <w:spacing w:before="120"/>
        <w:rPr>
          <w:rFonts w:ascii="Tahoma" w:hAnsi="Tahoma"/>
        </w:rPr>
      </w:pPr>
      <w:r w:rsidRPr="00504E92">
        <w:t xml:space="preserve">Both hospitals offer a comprehensive range of acute services. Area services for </w:t>
      </w:r>
      <w:r w:rsidR="00606EA8">
        <w:t xml:space="preserve">Maternity, </w:t>
      </w:r>
      <w:r w:rsidRPr="00504E92">
        <w:t>Gynaecology, ENT and Maxillo-Facial work are currently based at Crosshouse. Paediatric care is centralised at Crosshouse. Area services for Urology, Vascular Surgery and Ophthalmology are based at Ayr</w:t>
      </w:r>
      <w:r w:rsidRPr="00504E92">
        <w:rPr>
          <w:sz w:val="22"/>
        </w:rPr>
        <w:t xml:space="preserve">. </w:t>
      </w:r>
    </w:p>
    <w:p w14:paraId="17AD93B2" w14:textId="77777777" w:rsidR="002A6924" w:rsidRDefault="002A6924" w:rsidP="002A6924">
      <w:pPr>
        <w:ind w:left="75"/>
        <w:outlineLvl w:val="0"/>
        <w:rPr>
          <w:rFonts w:ascii="Tahoma" w:hAnsi="Tahoma"/>
          <w:b/>
          <w:sz w:val="28"/>
        </w:rPr>
      </w:pPr>
    </w:p>
    <w:p w14:paraId="0DE4B5B7" w14:textId="77777777" w:rsidR="002A6924" w:rsidRDefault="002A6924" w:rsidP="002A6924">
      <w:pPr>
        <w:ind w:left="75"/>
        <w:outlineLvl w:val="0"/>
        <w:rPr>
          <w:rFonts w:ascii="Tahoma" w:hAnsi="Tahoma"/>
          <w:b/>
          <w:sz w:val="28"/>
        </w:rPr>
      </w:pPr>
    </w:p>
    <w:p w14:paraId="66204FF1" w14:textId="77777777" w:rsidR="00392556" w:rsidRDefault="00392556" w:rsidP="002A6924">
      <w:pPr>
        <w:ind w:left="75"/>
        <w:outlineLvl w:val="0"/>
        <w:rPr>
          <w:rFonts w:ascii="Tahoma" w:hAnsi="Tahoma"/>
          <w:b/>
          <w:sz w:val="28"/>
        </w:rPr>
      </w:pPr>
    </w:p>
    <w:p w14:paraId="2DBF0D7D" w14:textId="77777777" w:rsidR="002A6924" w:rsidRDefault="002A6924" w:rsidP="002A6924">
      <w:pPr>
        <w:ind w:left="75"/>
        <w:outlineLvl w:val="0"/>
        <w:rPr>
          <w:rFonts w:ascii="Tahoma" w:hAnsi="Tahoma"/>
          <w:b/>
          <w:sz w:val="28"/>
        </w:rPr>
      </w:pPr>
    </w:p>
    <w:p w14:paraId="6B62F1B3" w14:textId="77777777" w:rsidR="002A6924" w:rsidRDefault="002A6924" w:rsidP="002A6924">
      <w:pPr>
        <w:ind w:left="75"/>
        <w:outlineLvl w:val="0"/>
        <w:rPr>
          <w:rFonts w:ascii="Tahoma" w:hAnsi="Tahoma"/>
          <w:b/>
          <w:sz w:val="28"/>
        </w:rPr>
      </w:pPr>
    </w:p>
    <w:p w14:paraId="02F2C34E" w14:textId="77777777" w:rsidR="002A6924" w:rsidRDefault="002A6924" w:rsidP="002A6924">
      <w:pPr>
        <w:ind w:left="75"/>
        <w:outlineLvl w:val="0"/>
        <w:rPr>
          <w:rFonts w:ascii="Tahoma" w:hAnsi="Tahoma"/>
          <w:b/>
          <w:sz w:val="28"/>
        </w:rPr>
      </w:pPr>
    </w:p>
    <w:p w14:paraId="680A4E5D" w14:textId="77777777" w:rsidR="002A6924" w:rsidRDefault="002A6924" w:rsidP="002A6924">
      <w:pPr>
        <w:ind w:left="75"/>
        <w:outlineLvl w:val="0"/>
        <w:rPr>
          <w:rFonts w:ascii="Tahoma" w:hAnsi="Tahoma"/>
          <w:b/>
          <w:sz w:val="28"/>
        </w:rPr>
      </w:pPr>
    </w:p>
    <w:p w14:paraId="19219836" w14:textId="77777777" w:rsidR="00BC5377" w:rsidRDefault="00BC5377" w:rsidP="002A6924">
      <w:pPr>
        <w:ind w:left="75"/>
        <w:outlineLvl w:val="0"/>
        <w:rPr>
          <w:rFonts w:ascii="Tahoma" w:hAnsi="Tahoma"/>
          <w:b/>
          <w:sz w:val="28"/>
        </w:rPr>
      </w:pPr>
    </w:p>
    <w:p w14:paraId="296FEF7D" w14:textId="77777777" w:rsidR="00BC5377" w:rsidRDefault="00BC5377" w:rsidP="002A6924">
      <w:pPr>
        <w:ind w:left="75"/>
        <w:outlineLvl w:val="0"/>
        <w:rPr>
          <w:rFonts w:ascii="Tahoma" w:hAnsi="Tahoma"/>
          <w:b/>
          <w:sz w:val="28"/>
        </w:rPr>
      </w:pPr>
    </w:p>
    <w:p w14:paraId="7194DBDC" w14:textId="77777777" w:rsidR="00BC5377" w:rsidRDefault="00BC5377" w:rsidP="002A6924">
      <w:pPr>
        <w:ind w:left="75"/>
        <w:outlineLvl w:val="0"/>
        <w:rPr>
          <w:rFonts w:ascii="Tahoma" w:hAnsi="Tahoma"/>
          <w:b/>
          <w:sz w:val="28"/>
        </w:rPr>
      </w:pPr>
    </w:p>
    <w:p w14:paraId="769D0D3C" w14:textId="77777777" w:rsidR="00BC5377" w:rsidRDefault="00BC5377" w:rsidP="002A6924">
      <w:pPr>
        <w:ind w:left="75"/>
        <w:outlineLvl w:val="0"/>
        <w:rPr>
          <w:rFonts w:ascii="Tahoma" w:hAnsi="Tahoma"/>
          <w:b/>
          <w:sz w:val="28"/>
        </w:rPr>
      </w:pPr>
    </w:p>
    <w:p w14:paraId="48A8B7F6" w14:textId="277C2B17" w:rsidR="00710141" w:rsidRDefault="00710141" w:rsidP="002A6924">
      <w:pPr>
        <w:ind w:left="75"/>
        <w:outlineLvl w:val="0"/>
        <w:rPr>
          <w:rFonts w:ascii="Tahoma" w:hAnsi="Tahoma"/>
          <w:b/>
          <w:sz w:val="28"/>
        </w:rPr>
      </w:pPr>
    </w:p>
    <w:p w14:paraId="547F01FD" w14:textId="77777777" w:rsidR="00710141" w:rsidRDefault="00710141" w:rsidP="002A6924">
      <w:pPr>
        <w:ind w:left="75"/>
        <w:outlineLvl w:val="0"/>
        <w:rPr>
          <w:rFonts w:ascii="Tahoma" w:hAnsi="Tahoma"/>
          <w:b/>
          <w:sz w:val="28"/>
        </w:rPr>
      </w:pPr>
    </w:p>
    <w:p w14:paraId="1CF357D9" w14:textId="77777777" w:rsidR="00710141" w:rsidRDefault="00710141" w:rsidP="002A6924">
      <w:pPr>
        <w:ind w:left="75"/>
        <w:outlineLvl w:val="0"/>
        <w:rPr>
          <w:rFonts w:ascii="Tahoma" w:hAnsi="Tahoma"/>
          <w:b/>
          <w:sz w:val="28"/>
        </w:rPr>
      </w:pPr>
    </w:p>
    <w:p w14:paraId="3553D44E" w14:textId="77777777" w:rsidR="00710141" w:rsidRDefault="00710141" w:rsidP="002A6924">
      <w:pPr>
        <w:ind w:left="75"/>
        <w:outlineLvl w:val="0"/>
        <w:rPr>
          <w:rFonts w:ascii="Tahoma" w:hAnsi="Tahoma"/>
          <w:b/>
          <w:sz w:val="28"/>
        </w:rPr>
      </w:pPr>
    </w:p>
    <w:p w14:paraId="4AF40B2B" w14:textId="77777777" w:rsidR="00710141" w:rsidRDefault="00710141" w:rsidP="002A6924">
      <w:pPr>
        <w:ind w:left="75"/>
        <w:outlineLvl w:val="0"/>
        <w:rPr>
          <w:rFonts w:ascii="Tahoma" w:hAnsi="Tahoma"/>
          <w:b/>
          <w:sz w:val="28"/>
        </w:rPr>
      </w:pPr>
    </w:p>
    <w:p w14:paraId="186F364D" w14:textId="77777777" w:rsidR="00710141" w:rsidRDefault="00710141" w:rsidP="002A6924">
      <w:pPr>
        <w:ind w:left="75"/>
        <w:outlineLvl w:val="0"/>
        <w:rPr>
          <w:rFonts w:ascii="Tahoma" w:hAnsi="Tahoma"/>
          <w:b/>
          <w:sz w:val="28"/>
        </w:rPr>
      </w:pPr>
    </w:p>
    <w:p w14:paraId="2AD75807" w14:textId="77777777" w:rsidR="00710141" w:rsidRDefault="00710141" w:rsidP="002A6924">
      <w:pPr>
        <w:ind w:left="75"/>
        <w:outlineLvl w:val="0"/>
        <w:rPr>
          <w:rFonts w:ascii="Tahoma" w:hAnsi="Tahoma"/>
          <w:b/>
          <w:sz w:val="28"/>
        </w:rPr>
      </w:pPr>
    </w:p>
    <w:p w14:paraId="54CD245A" w14:textId="77777777" w:rsidR="00BC5377" w:rsidRDefault="00BC5377" w:rsidP="002A6924">
      <w:pPr>
        <w:ind w:left="75"/>
        <w:outlineLvl w:val="0"/>
        <w:rPr>
          <w:rFonts w:ascii="Tahoma" w:hAnsi="Tahoma"/>
          <w:b/>
          <w:sz w:val="28"/>
        </w:rPr>
      </w:pPr>
    </w:p>
    <w:p w14:paraId="1231BE67" w14:textId="77777777" w:rsidR="00BC5377" w:rsidRDefault="00BC5377" w:rsidP="002A6924">
      <w:pPr>
        <w:ind w:left="75"/>
        <w:outlineLvl w:val="0"/>
        <w:rPr>
          <w:rFonts w:ascii="Tahoma" w:hAnsi="Tahoma"/>
          <w:b/>
          <w:sz w:val="28"/>
        </w:rPr>
      </w:pPr>
    </w:p>
    <w:p w14:paraId="77C33956" w14:textId="77777777" w:rsidR="00900235" w:rsidRDefault="00900235" w:rsidP="002A6924">
      <w:pPr>
        <w:ind w:left="75"/>
        <w:outlineLvl w:val="0"/>
        <w:rPr>
          <w:rFonts w:ascii="Tahoma" w:hAnsi="Tahoma"/>
          <w:b/>
          <w:sz w:val="28"/>
        </w:rPr>
      </w:pPr>
      <w:r>
        <w:rPr>
          <w:rFonts w:ascii="Tahoma" w:hAnsi="Tahoma"/>
          <w:b/>
          <w:sz w:val="28"/>
        </w:rPr>
        <w:lastRenderedPageBreak/>
        <w:t xml:space="preserve">Medical Staff Resources </w:t>
      </w:r>
    </w:p>
    <w:p w14:paraId="0F3CABC7" w14:textId="77777777" w:rsidR="00900235" w:rsidRDefault="00900235" w:rsidP="00900235">
      <w:pPr>
        <w:rPr>
          <w:rFonts w:ascii="Tahoma" w:hAnsi="Tahoma"/>
          <w:sz w:val="22"/>
        </w:rPr>
      </w:pPr>
    </w:p>
    <w:p w14:paraId="79AC582C" w14:textId="77777777" w:rsidR="00900235" w:rsidRDefault="00900235" w:rsidP="00900235">
      <w:r w:rsidRPr="00BE4792">
        <w:t>The staffing of the Medical Imaging Directorate is as follows:</w:t>
      </w:r>
    </w:p>
    <w:p w14:paraId="5B08B5D1" w14:textId="77777777" w:rsidR="00BC5377" w:rsidRDefault="00BC5377" w:rsidP="00900235"/>
    <w:tbl>
      <w:tblPr>
        <w:tblW w:w="8536" w:type="dxa"/>
        <w:tblLayout w:type="fixed"/>
        <w:tblCellMar>
          <w:left w:w="30" w:type="dxa"/>
          <w:right w:w="30" w:type="dxa"/>
        </w:tblCellMar>
        <w:tblLook w:val="0000" w:firstRow="0" w:lastRow="0" w:firstColumn="0" w:lastColumn="0" w:noHBand="0" w:noVBand="0"/>
      </w:tblPr>
      <w:tblGrid>
        <w:gridCol w:w="4283"/>
        <w:gridCol w:w="4253"/>
      </w:tblGrid>
      <w:tr w:rsidR="0062438F" w:rsidRPr="00BE4792" w14:paraId="5EFE24A6" w14:textId="77777777" w:rsidTr="0062438F">
        <w:trPr>
          <w:trHeight w:val="250"/>
        </w:trPr>
        <w:tc>
          <w:tcPr>
            <w:tcW w:w="4283" w:type="dxa"/>
            <w:tcBorders>
              <w:top w:val="single" w:sz="12" w:space="0" w:color="auto"/>
              <w:left w:val="single" w:sz="12" w:space="0" w:color="auto"/>
              <w:bottom w:val="single" w:sz="4" w:space="0" w:color="auto"/>
              <w:right w:val="single" w:sz="4" w:space="0" w:color="auto"/>
            </w:tcBorders>
          </w:tcPr>
          <w:p w14:paraId="3C1C548E" w14:textId="77777777" w:rsidR="0062438F" w:rsidRPr="00BE4792" w:rsidRDefault="0062438F" w:rsidP="00673BC9">
            <w:pPr>
              <w:jc w:val="center"/>
              <w:rPr>
                <w:b/>
                <w:snapToGrid w:val="0"/>
                <w:color w:val="000000"/>
              </w:rPr>
            </w:pPr>
            <w:r w:rsidRPr="00BE4792">
              <w:rPr>
                <w:b/>
                <w:snapToGrid w:val="0"/>
                <w:color w:val="000000"/>
              </w:rPr>
              <w:t>Consultant Staff</w:t>
            </w:r>
          </w:p>
        </w:tc>
        <w:tc>
          <w:tcPr>
            <w:tcW w:w="4253" w:type="dxa"/>
            <w:tcBorders>
              <w:top w:val="single" w:sz="12" w:space="0" w:color="auto"/>
              <w:left w:val="nil"/>
              <w:bottom w:val="single" w:sz="4" w:space="0" w:color="auto"/>
              <w:right w:val="single" w:sz="12" w:space="0" w:color="auto"/>
            </w:tcBorders>
          </w:tcPr>
          <w:p w14:paraId="3F1F97E7" w14:textId="77777777" w:rsidR="0062438F" w:rsidRPr="00BE4792" w:rsidRDefault="0062438F" w:rsidP="00673BC9">
            <w:pPr>
              <w:jc w:val="center"/>
              <w:rPr>
                <w:b/>
                <w:snapToGrid w:val="0"/>
                <w:color w:val="000000"/>
              </w:rPr>
            </w:pPr>
            <w:r w:rsidRPr="00BE4792">
              <w:rPr>
                <w:b/>
                <w:snapToGrid w:val="0"/>
                <w:color w:val="000000"/>
              </w:rPr>
              <w:t>Specialist Interest</w:t>
            </w:r>
          </w:p>
        </w:tc>
      </w:tr>
      <w:tr w:rsidR="0062438F" w:rsidRPr="00BE4792" w14:paraId="6F7827A8"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3D826920" w14:textId="77777777" w:rsidR="0062438F" w:rsidRPr="0008709B" w:rsidRDefault="0062438F" w:rsidP="00673BC9">
            <w:pPr>
              <w:rPr>
                <w:snapToGrid w:val="0"/>
                <w:color w:val="000000"/>
              </w:rPr>
            </w:pPr>
            <w:r>
              <w:rPr>
                <w:b/>
                <w:snapToGrid w:val="0"/>
                <w:color w:val="000000"/>
              </w:rPr>
              <w:t xml:space="preserve">Dr </w:t>
            </w:r>
            <w:r w:rsidRPr="00BE4792">
              <w:rPr>
                <w:b/>
                <w:snapToGrid w:val="0"/>
                <w:color w:val="000000"/>
              </w:rPr>
              <w:t>Sudhakar Unnam</w:t>
            </w:r>
            <w:r>
              <w:rPr>
                <w:b/>
                <w:snapToGrid w:val="0"/>
                <w:color w:val="000000"/>
              </w:rPr>
              <w:t xml:space="preserve"> </w:t>
            </w:r>
            <w:r>
              <w:rPr>
                <w:snapToGrid w:val="0"/>
                <w:color w:val="000000"/>
              </w:rPr>
              <w:t>Clinical Director Medical Imaging</w:t>
            </w:r>
          </w:p>
        </w:tc>
        <w:tc>
          <w:tcPr>
            <w:tcW w:w="4253" w:type="dxa"/>
            <w:tcBorders>
              <w:top w:val="single" w:sz="4" w:space="0" w:color="auto"/>
              <w:left w:val="single" w:sz="6" w:space="0" w:color="auto"/>
              <w:bottom w:val="single" w:sz="4" w:space="0" w:color="auto"/>
              <w:right w:val="single" w:sz="12" w:space="0" w:color="auto"/>
            </w:tcBorders>
          </w:tcPr>
          <w:p w14:paraId="4CDC1B08" w14:textId="77777777" w:rsidR="0062438F" w:rsidRPr="00BE4792" w:rsidRDefault="0062438F" w:rsidP="00673BC9">
            <w:pPr>
              <w:rPr>
                <w:snapToGrid w:val="0"/>
                <w:color w:val="000000"/>
              </w:rPr>
            </w:pPr>
            <w:r>
              <w:rPr>
                <w:snapToGrid w:val="0"/>
                <w:color w:val="000000"/>
              </w:rPr>
              <w:t>General  Radiology, GI and MSK</w:t>
            </w:r>
          </w:p>
        </w:tc>
      </w:tr>
      <w:tr w:rsidR="0062438F" w:rsidRPr="00BE4792" w14:paraId="4C42B59F"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13E72814" w14:textId="77777777" w:rsidR="0062438F" w:rsidRPr="00BE4792" w:rsidRDefault="000958EB" w:rsidP="0062438F">
            <w:pPr>
              <w:rPr>
                <w:b/>
                <w:snapToGrid w:val="0"/>
                <w:color w:val="000000"/>
              </w:rPr>
            </w:pPr>
            <w:r>
              <w:rPr>
                <w:b/>
                <w:snapToGrid w:val="0"/>
                <w:color w:val="000000"/>
              </w:rPr>
              <w:t>Ashley Monagahan</w:t>
            </w:r>
          </w:p>
        </w:tc>
        <w:tc>
          <w:tcPr>
            <w:tcW w:w="4253" w:type="dxa"/>
            <w:tcBorders>
              <w:top w:val="single" w:sz="4" w:space="0" w:color="auto"/>
              <w:left w:val="single" w:sz="6" w:space="0" w:color="auto"/>
              <w:bottom w:val="single" w:sz="4" w:space="0" w:color="auto"/>
              <w:right w:val="single" w:sz="12" w:space="0" w:color="auto"/>
            </w:tcBorders>
          </w:tcPr>
          <w:p w14:paraId="6BE73126" w14:textId="77777777" w:rsidR="0062438F" w:rsidRPr="00BE4792" w:rsidRDefault="000958EB" w:rsidP="00673BC9">
            <w:pPr>
              <w:rPr>
                <w:snapToGrid w:val="0"/>
                <w:color w:val="000000"/>
              </w:rPr>
            </w:pPr>
            <w:r>
              <w:rPr>
                <w:snapToGrid w:val="0"/>
                <w:color w:val="000000"/>
              </w:rPr>
              <w:t xml:space="preserve">Uroradiology and </w:t>
            </w:r>
            <w:r w:rsidRPr="00BE4792">
              <w:rPr>
                <w:snapToGrid w:val="0"/>
                <w:color w:val="000000"/>
              </w:rPr>
              <w:t>Cross Sectional Imaging</w:t>
            </w:r>
          </w:p>
        </w:tc>
      </w:tr>
      <w:tr w:rsidR="0062438F" w:rsidRPr="00BE4792" w14:paraId="1E2D5383"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2DBC760E" w14:textId="77777777" w:rsidR="0062438F" w:rsidRPr="00BE4792" w:rsidRDefault="0062438F" w:rsidP="00673BC9">
            <w:pPr>
              <w:rPr>
                <w:b/>
                <w:snapToGrid w:val="0"/>
                <w:color w:val="000000"/>
              </w:rPr>
            </w:pPr>
            <w:r>
              <w:rPr>
                <w:b/>
                <w:snapToGrid w:val="0"/>
                <w:color w:val="000000"/>
              </w:rPr>
              <w:t>Dr Steven Henderson</w:t>
            </w:r>
            <w:r w:rsidRPr="00BE4792">
              <w:rPr>
                <w:snapToGrid w:val="0"/>
                <w:color w:val="000000"/>
              </w:rPr>
              <w:t xml:space="preserve"> </w:t>
            </w:r>
          </w:p>
        </w:tc>
        <w:tc>
          <w:tcPr>
            <w:tcW w:w="4253" w:type="dxa"/>
            <w:tcBorders>
              <w:top w:val="single" w:sz="4" w:space="0" w:color="auto"/>
              <w:left w:val="single" w:sz="6" w:space="0" w:color="auto"/>
              <w:bottom w:val="single" w:sz="4" w:space="0" w:color="auto"/>
              <w:right w:val="single" w:sz="12" w:space="0" w:color="auto"/>
            </w:tcBorders>
          </w:tcPr>
          <w:p w14:paraId="399163C9" w14:textId="77777777" w:rsidR="0062438F" w:rsidRPr="00BE4792" w:rsidRDefault="0062438F" w:rsidP="00673BC9">
            <w:pPr>
              <w:rPr>
                <w:snapToGrid w:val="0"/>
                <w:color w:val="000000"/>
              </w:rPr>
            </w:pPr>
            <w:r>
              <w:rPr>
                <w:snapToGrid w:val="0"/>
                <w:color w:val="000000"/>
              </w:rPr>
              <w:t>Breast and cross sectional imaging</w:t>
            </w:r>
          </w:p>
        </w:tc>
      </w:tr>
      <w:tr w:rsidR="0062438F" w:rsidRPr="00BE4792" w14:paraId="08F7FE36"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6F713816" w14:textId="77777777" w:rsidR="0062438F" w:rsidRPr="00BE4792" w:rsidRDefault="0062438F" w:rsidP="00673BC9">
            <w:pPr>
              <w:rPr>
                <w:b/>
                <w:snapToGrid w:val="0"/>
                <w:color w:val="000000"/>
              </w:rPr>
            </w:pPr>
            <w:r>
              <w:rPr>
                <w:b/>
                <w:snapToGrid w:val="0"/>
                <w:color w:val="000000"/>
              </w:rPr>
              <w:t>Dr Hazel Halbert</w:t>
            </w:r>
          </w:p>
        </w:tc>
        <w:tc>
          <w:tcPr>
            <w:tcW w:w="4253" w:type="dxa"/>
            <w:tcBorders>
              <w:top w:val="single" w:sz="4" w:space="0" w:color="auto"/>
              <w:left w:val="single" w:sz="6" w:space="0" w:color="auto"/>
              <w:bottom w:val="single" w:sz="4" w:space="0" w:color="auto"/>
              <w:right w:val="single" w:sz="12" w:space="0" w:color="auto"/>
            </w:tcBorders>
          </w:tcPr>
          <w:p w14:paraId="3418AE59" w14:textId="77777777" w:rsidR="0062438F" w:rsidRPr="00BE4792" w:rsidRDefault="0062438F" w:rsidP="00673BC9">
            <w:pPr>
              <w:rPr>
                <w:snapToGrid w:val="0"/>
                <w:color w:val="000000"/>
              </w:rPr>
            </w:pPr>
            <w:r>
              <w:rPr>
                <w:snapToGrid w:val="0"/>
                <w:color w:val="000000"/>
              </w:rPr>
              <w:t xml:space="preserve">Gynaecology and </w:t>
            </w:r>
            <w:r w:rsidRPr="00BE4792">
              <w:rPr>
                <w:snapToGrid w:val="0"/>
                <w:color w:val="000000"/>
              </w:rPr>
              <w:t>General Radiology</w:t>
            </w:r>
          </w:p>
        </w:tc>
      </w:tr>
      <w:tr w:rsidR="0062438F" w:rsidRPr="00BE4792" w14:paraId="68A6A1A1"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4F5A5ADB" w14:textId="77777777" w:rsidR="0062438F" w:rsidRPr="00BE4792" w:rsidRDefault="0062438F" w:rsidP="00673BC9">
            <w:pPr>
              <w:rPr>
                <w:snapToGrid w:val="0"/>
                <w:color w:val="000000"/>
              </w:rPr>
            </w:pPr>
            <w:r>
              <w:rPr>
                <w:b/>
                <w:snapToGrid w:val="0"/>
                <w:color w:val="000000"/>
              </w:rPr>
              <w:t>Dr Alan Ogg</w:t>
            </w:r>
          </w:p>
        </w:tc>
        <w:tc>
          <w:tcPr>
            <w:tcW w:w="4253" w:type="dxa"/>
            <w:tcBorders>
              <w:top w:val="single" w:sz="4" w:space="0" w:color="auto"/>
              <w:left w:val="single" w:sz="6" w:space="0" w:color="auto"/>
              <w:bottom w:val="single" w:sz="4" w:space="0" w:color="auto"/>
              <w:right w:val="single" w:sz="12" w:space="0" w:color="auto"/>
            </w:tcBorders>
          </w:tcPr>
          <w:p w14:paraId="71129C50" w14:textId="77777777" w:rsidR="0062438F" w:rsidRPr="00BE4792" w:rsidRDefault="0062438F" w:rsidP="00673BC9">
            <w:pPr>
              <w:rPr>
                <w:snapToGrid w:val="0"/>
                <w:color w:val="000000"/>
              </w:rPr>
            </w:pPr>
            <w:r w:rsidRPr="00BE4792">
              <w:rPr>
                <w:snapToGrid w:val="0"/>
                <w:color w:val="000000"/>
              </w:rPr>
              <w:t>ENT, General Radiology</w:t>
            </w:r>
          </w:p>
        </w:tc>
      </w:tr>
      <w:tr w:rsidR="0062438F" w:rsidRPr="00BE4792" w14:paraId="52B8D05A"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3994074E" w14:textId="77777777" w:rsidR="0062438F" w:rsidRPr="00BE4792" w:rsidRDefault="0062438F" w:rsidP="00673BC9">
            <w:pPr>
              <w:rPr>
                <w:b/>
                <w:snapToGrid w:val="0"/>
                <w:color w:val="000000"/>
              </w:rPr>
            </w:pPr>
            <w:r>
              <w:rPr>
                <w:b/>
                <w:snapToGrid w:val="0"/>
                <w:color w:val="000000"/>
              </w:rPr>
              <w:t>Dr Bappa</w:t>
            </w:r>
            <w:r w:rsidRPr="00BE4792">
              <w:rPr>
                <w:b/>
                <w:snapToGrid w:val="0"/>
                <w:color w:val="000000"/>
              </w:rPr>
              <w:t xml:space="preserve"> Sarkar </w:t>
            </w:r>
          </w:p>
        </w:tc>
        <w:tc>
          <w:tcPr>
            <w:tcW w:w="4253" w:type="dxa"/>
            <w:tcBorders>
              <w:top w:val="single" w:sz="4" w:space="0" w:color="auto"/>
              <w:left w:val="single" w:sz="6" w:space="0" w:color="auto"/>
              <w:bottom w:val="single" w:sz="4" w:space="0" w:color="auto"/>
              <w:right w:val="single" w:sz="12" w:space="0" w:color="auto"/>
            </w:tcBorders>
          </w:tcPr>
          <w:p w14:paraId="112A17D2" w14:textId="77777777" w:rsidR="0062438F" w:rsidRPr="00BE4792" w:rsidRDefault="0062438F" w:rsidP="00673BC9">
            <w:pPr>
              <w:rPr>
                <w:snapToGrid w:val="0"/>
                <w:color w:val="000000"/>
              </w:rPr>
            </w:pPr>
            <w:r w:rsidRPr="00BE4792">
              <w:rPr>
                <w:snapToGrid w:val="0"/>
                <w:color w:val="000000"/>
              </w:rPr>
              <w:t>Gynaecological Radiology</w:t>
            </w:r>
          </w:p>
        </w:tc>
      </w:tr>
      <w:tr w:rsidR="0062438F" w:rsidRPr="00BE4792" w14:paraId="2387A87E"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3119B492" w14:textId="77777777" w:rsidR="0062438F" w:rsidRPr="00BE4792" w:rsidRDefault="0062438F" w:rsidP="00673BC9">
            <w:pPr>
              <w:rPr>
                <w:b/>
                <w:snapToGrid w:val="0"/>
                <w:color w:val="000000"/>
              </w:rPr>
            </w:pPr>
            <w:r>
              <w:rPr>
                <w:b/>
                <w:snapToGrid w:val="0"/>
                <w:color w:val="000000"/>
              </w:rPr>
              <w:t xml:space="preserve">Dr </w:t>
            </w:r>
            <w:r w:rsidRPr="00BE4792">
              <w:rPr>
                <w:b/>
                <w:snapToGrid w:val="0"/>
                <w:color w:val="000000"/>
              </w:rPr>
              <w:t xml:space="preserve">Calum  Nicolson </w:t>
            </w:r>
          </w:p>
        </w:tc>
        <w:tc>
          <w:tcPr>
            <w:tcW w:w="4253" w:type="dxa"/>
            <w:tcBorders>
              <w:top w:val="single" w:sz="4" w:space="0" w:color="auto"/>
              <w:left w:val="single" w:sz="6" w:space="0" w:color="auto"/>
              <w:bottom w:val="single" w:sz="4" w:space="0" w:color="auto"/>
              <w:right w:val="single" w:sz="12" w:space="0" w:color="auto"/>
            </w:tcBorders>
          </w:tcPr>
          <w:p w14:paraId="7652E8EF" w14:textId="77777777" w:rsidR="0062438F" w:rsidRPr="00BE4792" w:rsidRDefault="0062438F" w:rsidP="00673BC9">
            <w:pPr>
              <w:rPr>
                <w:snapToGrid w:val="0"/>
                <w:color w:val="000000"/>
              </w:rPr>
            </w:pPr>
            <w:r w:rsidRPr="00BE4792">
              <w:rPr>
                <w:snapToGrid w:val="0"/>
                <w:color w:val="000000"/>
              </w:rPr>
              <w:t>GI Radiology</w:t>
            </w:r>
            <w:r>
              <w:rPr>
                <w:snapToGrid w:val="0"/>
                <w:color w:val="000000"/>
              </w:rPr>
              <w:t xml:space="preserve"> and </w:t>
            </w:r>
            <w:r w:rsidRPr="00BE4792">
              <w:rPr>
                <w:snapToGrid w:val="0"/>
                <w:color w:val="000000"/>
              </w:rPr>
              <w:t>General Radiology</w:t>
            </w:r>
          </w:p>
        </w:tc>
      </w:tr>
      <w:tr w:rsidR="004D34A3" w:rsidRPr="00BE4792" w14:paraId="0D7DB361"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78EC2A03" w14:textId="77777777" w:rsidR="004D34A3" w:rsidRDefault="004D34A3" w:rsidP="00673BC9">
            <w:pPr>
              <w:rPr>
                <w:b/>
                <w:snapToGrid w:val="0"/>
                <w:color w:val="000000"/>
              </w:rPr>
            </w:pPr>
            <w:r>
              <w:rPr>
                <w:b/>
                <w:snapToGrid w:val="0"/>
                <w:color w:val="000000"/>
              </w:rPr>
              <w:t>Dr Henna Singh</w:t>
            </w:r>
          </w:p>
        </w:tc>
        <w:tc>
          <w:tcPr>
            <w:tcW w:w="4253" w:type="dxa"/>
            <w:tcBorders>
              <w:top w:val="single" w:sz="4" w:space="0" w:color="auto"/>
              <w:left w:val="single" w:sz="6" w:space="0" w:color="auto"/>
              <w:bottom w:val="single" w:sz="4" w:space="0" w:color="auto"/>
              <w:right w:val="single" w:sz="12" w:space="0" w:color="auto"/>
            </w:tcBorders>
          </w:tcPr>
          <w:p w14:paraId="7F1C26AA" w14:textId="77777777" w:rsidR="004D34A3" w:rsidRPr="00BE4792" w:rsidRDefault="004D34A3" w:rsidP="00673BC9">
            <w:pPr>
              <w:rPr>
                <w:snapToGrid w:val="0"/>
                <w:color w:val="000000"/>
              </w:rPr>
            </w:pPr>
            <w:r w:rsidRPr="00BE4792">
              <w:rPr>
                <w:snapToGrid w:val="0"/>
                <w:color w:val="000000"/>
              </w:rPr>
              <w:t>GI Radiology</w:t>
            </w:r>
            <w:r>
              <w:rPr>
                <w:snapToGrid w:val="0"/>
                <w:color w:val="000000"/>
              </w:rPr>
              <w:t xml:space="preserve"> and </w:t>
            </w:r>
            <w:r w:rsidRPr="00BE4792">
              <w:rPr>
                <w:snapToGrid w:val="0"/>
                <w:color w:val="000000"/>
              </w:rPr>
              <w:t>General Radiology</w:t>
            </w:r>
          </w:p>
        </w:tc>
      </w:tr>
      <w:tr w:rsidR="0062438F" w:rsidRPr="00BE4792" w14:paraId="1782144E"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219A871F" w14:textId="77777777" w:rsidR="0062438F" w:rsidRPr="00FE28BC" w:rsidRDefault="0062438F" w:rsidP="0062438F">
            <w:pPr>
              <w:rPr>
                <w:b/>
                <w:snapToGrid w:val="0"/>
                <w:color w:val="000000"/>
              </w:rPr>
            </w:pPr>
            <w:r>
              <w:rPr>
                <w:b/>
                <w:snapToGrid w:val="0"/>
                <w:color w:val="000000"/>
              </w:rPr>
              <w:t xml:space="preserve">Dr Iain Cameron </w:t>
            </w:r>
          </w:p>
        </w:tc>
        <w:tc>
          <w:tcPr>
            <w:tcW w:w="4253" w:type="dxa"/>
            <w:tcBorders>
              <w:top w:val="single" w:sz="4" w:space="0" w:color="auto"/>
              <w:left w:val="single" w:sz="6" w:space="0" w:color="auto"/>
              <w:bottom w:val="single" w:sz="4" w:space="0" w:color="auto"/>
              <w:right w:val="single" w:sz="12" w:space="0" w:color="auto"/>
            </w:tcBorders>
          </w:tcPr>
          <w:p w14:paraId="4AC72894" w14:textId="77777777" w:rsidR="0062438F" w:rsidRPr="00BE4792" w:rsidRDefault="0062438F" w:rsidP="00673BC9">
            <w:pPr>
              <w:rPr>
                <w:snapToGrid w:val="0"/>
                <w:color w:val="000000"/>
              </w:rPr>
            </w:pPr>
            <w:r>
              <w:rPr>
                <w:snapToGrid w:val="0"/>
                <w:color w:val="000000"/>
              </w:rPr>
              <w:t>Cross sectional, Interventional Radiology</w:t>
            </w:r>
          </w:p>
        </w:tc>
      </w:tr>
      <w:tr w:rsidR="0062438F" w:rsidRPr="00BE4792" w14:paraId="08AE51DD"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0A8F3F58" w14:textId="77777777" w:rsidR="0062438F" w:rsidRDefault="0062438F" w:rsidP="0062438F">
            <w:pPr>
              <w:rPr>
                <w:b/>
                <w:snapToGrid w:val="0"/>
                <w:color w:val="000000"/>
              </w:rPr>
            </w:pPr>
            <w:r>
              <w:rPr>
                <w:b/>
                <w:snapToGrid w:val="0"/>
                <w:color w:val="000000"/>
              </w:rPr>
              <w:t>Dr Magdalena Nowak</w:t>
            </w:r>
          </w:p>
        </w:tc>
        <w:tc>
          <w:tcPr>
            <w:tcW w:w="4253" w:type="dxa"/>
            <w:tcBorders>
              <w:top w:val="single" w:sz="4" w:space="0" w:color="auto"/>
              <w:left w:val="single" w:sz="6" w:space="0" w:color="auto"/>
              <w:bottom w:val="single" w:sz="4" w:space="0" w:color="auto"/>
              <w:right w:val="single" w:sz="12" w:space="0" w:color="auto"/>
            </w:tcBorders>
          </w:tcPr>
          <w:p w14:paraId="5A67BF53" w14:textId="77777777" w:rsidR="0062438F" w:rsidRDefault="0062438F" w:rsidP="00673BC9">
            <w:pPr>
              <w:rPr>
                <w:snapToGrid w:val="0"/>
                <w:color w:val="000000"/>
              </w:rPr>
            </w:pPr>
            <w:r>
              <w:rPr>
                <w:snapToGrid w:val="0"/>
                <w:color w:val="000000"/>
              </w:rPr>
              <w:t>Cross sectional Imaging, ENT</w:t>
            </w:r>
          </w:p>
        </w:tc>
      </w:tr>
      <w:tr w:rsidR="0062438F" w:rsidRPr="00BE4792" w14:paraId="5A02A37D"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622B338F" w14:textId="77777777" w:rsidR="0062438F" w:rsidRPr="00BE4792" w:rsidRDefault="0062438F" w:rsidP="00673BC9">
            <w:pPr>
              <w:rPr>
                <w:b/>
                <w:snapToGrid w:val="0"/>
                <w:color w:val="000000"/>
              </w:rPr>
            </w:pPr>
            <w:r>
              <w:rPr>
                <w:b/>
                <w:snapToGrid w:val="0"/>
                <w:color w:val="000000"/>
              </w:rPr>
              <w:t xml:space="preserve">Dr </w:t>
            </w:r>
            <w:r w:rsidRPr="00BE4792">
              <w:rPr>
                <w:b/>
                <w:snapToGrid w:val="0"/>
                <w:color w:val="000000"/>
              </w:rPr>
              <w:t>Shahid Rasul</w:t>
            </w:r>
            <w:r>
              <w:rPr>
                <w:b/>
                <w:snapToGrid w:val="0"/>
                <w:color w:val="000000"/>
              </w:rPr>
              <w:t xml:space="preserve"> </w:t>
            </w:r>
          </w:p>
        </w:tc>
        <w:tc>
          <w:tcPr>
            <w:tcW w:w="4253" w:type="dxa"/>
            <w:tcBorders>
              <w:top w:val="single" w:sz="4" w:space="0" w:color="auto"/>
              <w:left w:val="single" w:sz="6" w:space="0" w:color="auto"/>
              <w:bottom w:val="single" w:sz="4" w:space="0" w:color="auto"/>
              <w:right w:val="single" w:sz="12" w:space="0" w:color="auto"/>
            </w:tcBorders>
          </w:tcPr>
          <w:p w14:paraId="22739741" w14:textId="77777777" w:rsidR="0062438F" w:rsidRPr="00BE4792" w:rsidRDefault="0062438F" w:rsidP="00673BC9">
            <w:pPr>
              <w:rPr>
                <w:snapToGrid w:val="0"/>
                <w:color w:val="000000"/>
              </w:rPr>
            </w:pPr>
            <w:r w:rsidRPr="00BE4792">
              <w:rPr>
                <w:snapToGrid w:val="0"/>
                <w:color w:val="000000"/>
              </w:rPr>
              <w:t>General Radiology, Nuclear Medicine</w:t>
            </w:r>
          </w:p>
        </w:tc>
      </w:tr>
      <w:tr w:rsidR="0062438F" w:rsidRPr="00BE4792" w14:paraId="39DFA758"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24601668" w14:textId="77777777" w:rsidR="0062438F" w:rsidRPr="00597DE8" w:rsidRDefault="0062438F" w:rsidP="0062438F">
            <w:pPr>
              <w:rPr>
                <w:b/>
                <w:snapToGrid w:val="0"/>
                <w:color w:val="000000"/>
              </w:rPr>
            </w:pPr>
            <w:r>
              <w:rPr>
                <w:b/>
                <w:snapToGrid w:val="0"/>
                <w:color w:val="000000"/>
              </w:rPr>
              <w:t>Dr Maret McHardy</w:t>
            </w:r>
          </w:p>
        </w:tc>
        <w:tc>
          <w:tcPr>
            <w:tcW w:w="4253" w:type="dxa"/>
            <w:tcBorders>
              <w:top w:val="single" w:sz="4" w:space="0" w:color="auto"/>
              <w:left w:val="single" w:sz="6" w:space="0" w:color="auto"/>
              <w:bottom w:val="single" w:sz="4" w:space="0" w:color="auto"/>
              <w:right w:val="single" w:sz="12" w:space="0" w:color="auto"/>
            </w:tcBorders>
          </w:tcPr>
          <w:p w14:paraId="401B858C" w14:textId="77777777" w:rsidR="0062438F" w:rsidRDefault="0062438F" w:rsidP="00673BC9">
            <w:pPr>
              <w:rPr>
                <w:snapToGrid w:val="0"/>
                <w:color w:val="000000"/>
              </w:rPr>
            </w:pPr>
            <w:r>
              <w:rPr>
                <w:snapToGrid w:val="0"/>
                <w:color w:val="000000"/>
              </w:rPr>
              <w:t>Breast imaging</w:t>
            </w:r>
          </w:p>
        </w:tc>
      </w:tr>
      <w:tr w:rsidR="0062438F" w:rsidRPr="00BE4792" w14:paraId="3AD9DCD1"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23EE89E0" w14:textId="77777777" w:rsidR="0062438F" w:rsidRDefault="0062438F" w:rsidP="00673BC9">
            <w:pPr>
              <w:rPr>
                <w:b/>
                <w:snapToGrid w:val="0"/>
                <w:color w:val="000000"/>
              </w:rPr>
            </w:pPr>
            <w:r>
              <w:rPr>
                <w:b/>
                <w:snapToGrid w:val="0"/>
                <w:color w:val="000000"/>
              </w:rPr>
              <w:t>Dr Catriona Turbet</w:t>
            </w:r>
          </w:p>
        </w:tc>
        <w:tc>
          <w:tcPr>
            <w:tcW w:w="4253" w:type="dxa"/>
            <w:tcBorders>
              <w:top w:val="single" w:sz="4" w:space="0" w:color="auto"/>
              <w:left w:val="single" w:sz="6" w:space="0" w:color="auto"/>
              <w:bottom w:val="single" w:sz="4" w:space="0" w:color="auto"/>
              <w:right w:val="single" w:sz="12" w:space="0" w:color="auto"/>
            </w:tcBorders>
          </w:tcPr>
          <w:p w14:paraId="22F6AB87" w14:textId="77777777" w:rsidR="0062438F" w:rsidRDefault="0062438F" w:rsidP="00673BC9">
            <w:pPr>
              <w:rPr>
                <w:snapToGrid w:val="0"/>
                <w:color w:val="000000"/>
              </w:rPr>
            </w:pPr>
            <w:r>
              <w:rPr>
                <w:snapToGrid w:val="0"/>
                <w:color w:val="000000"/>
              </w:rPr>
              <w:t>Uro-gynaecology and General radiology</w:t>
            </w:r>
          </w:p>
        </w:tc>
      </w:tr>
      <w:tr w:rsidR="0062438F" w:rsidRPr="00BE4792" w14:paraId="31F110B5"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0A8C686D" w14:textId="77777777" w:rsidR="0062438F" w:rsidRPr="00BE4792" w:rsidRDefault="0062438F" w:rsidP="00673BC9">
            <w:pPr>
              <w:rPr>
                <w:b/>
                <w:snapToGrid w:val="0"/>
                <w:color w:val="000000"/>
              </w:rPr>
            </w:pPr>
            <w:r>
              <w:rPr>
                <w:b/>
                <w:snapToGrid w:val="0"/>
                <w:color w:val="000000"/>
              </w:rPr>
              <w:t xml:space="preserve">Dr </w:t>
            </w:r>
            <w:r w:rsidRPr="00BE4792">
              <w:rPr>
                <w:b/>
                <w:snapToGrid w:val="0"/>
                <w:color w:val="000000"/>
              </w:rPr>
              <w:t>Mark Ablett</w:t>
            </w:r>
          </w:p>
        </w:tc>
        <w:tc>
          <w:tcPr>
            <w:tcW w:w="4253" w:type="dxa"/>
            <w:tcBorders>
              <w:top w:val="single" w:sz="4" w:space="0" w:color="auto"/>
              <w:left w:val="single" w:sz="6" w:space="0" w:color="auto"/>
              <w:bottom w:val="single" w:sz="4" w:space="0" w:color="auto"/>
              <w:right w:val="single" w:sz="12" w:space="0" w:color="auto"/>
            </w:tcBorders>
          </w:tcPr>
          <w:p w14:paraId="75FD4A8E" w14:textId="77777777" w:rsidR="0062438F" w:rsidRPr="00BE4792" w:rsidRDefault="0062438F" w:rsidP="00673BC9">
            <w:pPr>
              <w:rPr>
                <w:snapToGrid w:val="0"/>
                <w:color w:val="000000"/>
              </w:rPr>
            </w:pPr>
            <w:r w:rsidRPr="00BE4792">
              <w:rPr>
                <w:snapToGrid w:val="0"/>
                <w:color w:val="000000"/>
              </w:rPr>
              <w:t>Interventional Radiology</w:t>
            </w:r>
          </w:p>
        </w:tc>
      </w:tr>
      <w:tr w:rsidR="0062438F" w:rsidRPr="00BE4792" w14:paraId="4C0C9DF1" w14:textId="77777777" w:rsidTr="0062438F">
        <w:trPr>
          <w:trHeight w:val="250"/>
        </w:trPr>
        <w:tc>
          <w:tcPr>
            <w:tcW w:w="4283" w:type="dxa"/>
            <w:tcBorders>
              <w:top w:val="single" w:sz="4" w:space="0" w:color="auto"/>
              <w:left w:val="single" w:sz="12" w:space="0" w:color="auto"/>
              <w:bottom w:val="single" w:sz="4" w:space="0" w:color="auto"/>
              <w:right w:val="single" w:sz="6" w:space="0" w:color="auto"/>
            </w:tcBorders>
          </w:tcPr>
          <w:p w14:paraId="73078767" w14:textId="77777777" w:rsidR="0062438F" w:rsidRPr="00BE4792" w:rsidRDefault="0062438F" w:rsidP="00673BC9">
            <w:pPr>
              <w:rPr>
                <w:b/>
                <w:snapToGrid w:val="0"/>
                <w:color w:val="000000"/>
              </w:rPr>
            </w:pPr>
            <w:r>
              <w:rPr>
                <w:b/>
                <w:snapToGrid w:val="0"/>
                <w:color w:val="000000"/>
              </w:rPr>
              <w:t xml:space="preserve">Dr </w:t>
            </w:r>
            <w:r w:rsidRPr="00BE4792">
              <w:rPr>
                <w:b/>
                <w:snapToGrid w:val="0"/>
                <w:color w:val="000000"/>
              </w:rPr>
              <w:t>Jean Pierre Charon</w:t>
            </w:r>
          </w:p>
        </w:tc>
        <w:tc>
          <w:tcPr>
            <w:tcW w:w="4253" w:type="dxa"/>
            <w:tcBorders>
              <w:top w:val="single" w:sz="4" w:space="0" w:color="auto"/>
              <w:left w:val="single" w:sz="6" w:space="0" w:color="auto"/>
              <w:bottom w:val="single" w:sz="4" w:space="0" w:color="auto"/>
              <w:right w:val="single" w:sz="12" w:space="0" w:color="auto"/>
            </w:tcBorders>
          </w:tcPr>
          <w:p w14:paraId="52759DE1" w14:textId="77777777" w:rsidR="0062438F" w:rsidRPr="00BE4792" w:rsidRDefault="0062438F" w:rsidP="00673BC9">
            <w:pPr>
              <w:rPr>
                <w:snapToGrid w:val="0"/>
                <w:color w:val="000000"/>
              </w:rPr>
            </w:pPr>
            <w:r w:rsidRPr="00BE4792">
              <w:rPr>
                <w:snapToGrid w:val="0"/>
                <w:color w:val="000000"/>
              </w:rPr>
              <w:t>Interventional Radiology</w:t>
            </w:r>
          </w:p>
        </w:tc>
      </w:tr>
      <w:tr w:rsidR="0062438F" w14:paraId="3FF7A563"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76692807" w14:textId="77777777" w:rsidR="0062438F" w:rsidRPr="00E35089" w:rsidRDefault="0062438F" w:rsidP="00673BC9">
            <w:pPr>
              <w:rPr>
                <w:b/>
                <w:snapToGrid w:val="0"/>
                <w:color w:val="000000"/>
              </w:rPr>
            </w:pPr>
            <w:r>
              <w:rPr>
                <w:b/>
                <w:snapToGrid w:val="0"/>
                <w:color w:val="000000"/>
              </w:rPr>
              <w:t xml:space="preserve">Dr Olivia Thomas </w:t>
            </w:r>
          </w:p>
        </w:tc>
        <w:tc>
          <w:tcPr>
            <w:tcW w:w="4253" w:type="dxa"/>
            <w:tcBorders>
              <w:top w:val="single" w:sz="4" w:space="0" w:color="auto"/>
              <w:left w:val="single" w:sz="6" w:space="0" w:color="auto"/>
              <w:bottom w:val="single" w:sz="4" w:space="0" w:color="auto"/>
              <w:right w:val="single" w:sz="12" w:space="0" w:color="auto"/>
            </w:tcBorders>
          </w:tcPr>
          <w:p w14:paraId="3B750CED" w14:textId="77777777" w:rsidR="0062438F" w:rsidRPr="00BE4792" w:rsidRDefault="0062438F" w:rsidP="00673BC9">
            <w:pPr>
              <w:rPr>
                <w:snapToGrid w:val="0"/>
                <w:color w:val="000000"/>
              </w:rPr>
            </w:pPr>
            <w:r>
              <w:rPr>
                <w:snapToGrid w:val="0"/>
                <w:color w:val="000000"/>
              </w:rPr>
              <w:t>General Radiology, Paediatrics</w:t>
            </w:r>
          </w:p>
        </w:tc>
      </w:tr>
      <w:tr w:rsidR="0062438F" w14:paraId="2C6C24B2"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7E9AC287" w14:textId="77777777" w:rsidR="0062438F" w:rsidRDefault="0062438F" w:rsidP="00673BC9">
            <w:pPr>
              <w:rPr>
                <w:b/>
                <w:snapToGrid w:val="0"/>
                <w:color w:val="000000"/>
              </w:rPr>
            </w:pPr>
            <w:r>
              <w:rPr>
                <w:b/>
                <w:snapToGrid w:val="0"/>
                <w:color w:val="000000"/>
              </w:rPr>
              <w:t>Dr John Maguire</w:t>
            </w:r>
          </w:p>
        </w:tc>
        <w:tc>
          <w:tcPr>
            <w:tcW w:w="4253" w:type="dxa"/>
            <w:tcBorders>
              <w:top w:val="single" w:sz="4" w:space="0" w:color="auto"/>
              <w:left w:val="single" w:sz="6" w:space="0" w:color="auto"/>
              <w:bottom w:val="single" w:sz="4" w:space="0" w:color="auto"/>
              <w:right w:val="single" w:sz="12" w:space="0" w:color="auto"/>
            </w:tcBorders>
          </w:tcPr>
          <w:p w14:paraId="7F71C676" w14:textId="77777777" w:rsidR="0062438F" w:rsidRDefault="0062438F" w:rsidP="00673BC9">
            <w:pPr>
              <w:rPr>
                <w:snapToGrid w:val="0"/>
                <w:color w:val="000000"/>
              </w:rPr>
            </w:pPr>
            <w:r w:rsidRPr="00BE4792">
              <w:rPr>
                <w:snapToGrid w:val="0"/>
                <w:color w:val="000000"/>
              </w:rPr>
              <w:t>Cross Sectional Imaging</w:t>
            </w:r>
            <w:r>
              <w:rPr>
                <w:snapToGrid w:val="0"/>
                <w:color w:val="000000"/>
              </w:rPr>
              <w:t xml:space="preserve"> and Chest</w:t>
            </w:r>
          </w:p>
        </w:tc>
      </w:tr>
      <w:tr w:rsidR="0062438F" w14:paraId="34AD30C2"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1420740F" w14:textId="77777777" w:rsidR="0062438F" w:rsidRDefault="00731C1B" w:rsidP="00673BC9">
            <w:pPr>
              <w:rPr>
                <w:b/>
                <w:snapToGrid w:val="0"/>
                <w:color w:val="000000"/>
              </w:rPr>
            </w:pPr>
            <w:r>
              <w:rPr>
                <w:b/>
                <w:snapToGrid w:val="0"/>
                <w:color w:val="000000"/>
              </w:rPr>
              <w:t>Dr Leanne Alexander</w:t>
            </w:r>
          </w:p>
        </w:tc>
        <w:tc>
          <w:tcPr>
            <w:tcW w:w="4253" w:type="dxa"/>
            <w:tcBorders>
              <w:top w:val="single" w:sz="4" w:space="0" w:color="auto"/>
              <w:left w:val="single" w:sz="6" w:space="0" w:color="auto"/>
              <w:bottom w:val="single" w:sz="4" w:space="0" w:color="auto"/>
              <w:right w:val="single" w:sz="12" w:space="0" w:color="auto"/>
            </w:tcBorders>
          </w:tcPr>
          <w:p w14:paraId="3999603C" w14:textId="77777777" w:rsidR="0062438F" w:rsidRPr="00BE4792" w:rsidRDefault="00731C1B" w:rsidP="00673BC9">
            <w:pPr>
              <w:rPr>
                <w:snapToGrid w:val="0"/>
                <w:color w:val="000000"/>
              </w:rPr>
            </w:pPr>
            <w:r>
              <w:rPr>
                <w:snapToGrid w:val="0"/>
                <w:color w:val="000000"/>
              </w:rPr>
              <w:t>General Radiology and Neuro radiology</w:t>
            </w:r>
          </w:p>
        </w:tc>
      </w:tr>
      <w:tr w:rsidR="0039215D" w14:paraId="3BB3B0C9"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5A915ADC" w14:textId="77777777" w:rsidR="0039215D" w:rsidRDefault="0039215D" w:rsidP="0039215D">
            <w:pPr>
              <w:rPr>
                <w:b/>
                <w:snapToGrid w:val="0"/>
                <w:color w:val="000000"/>
              </w:rPr>
            </w:pPr>
            <w:r>
              <w:rPr>
                <w:b/>
                <w:snapToGrid w:val="0"/>
                <w:color w:val="000000"/>
              </w:rPr>
              <w:t>Dr Olalekan Abudu</w:t>
            </w:r>
          </w:p>
        </w:tc>
        <w:tc>
          <w:tcPr>
            <w:tcW w:w="4253" w:type="dxa"/>
            <w:tcBorders>
              <w:top w:val="single" w:sz="4" w:space="0" w:color="auto"/>
              <w:left w:val="single" w:sz="6" w:space="0" w:color="auto"/>
              <w:bottom w:val="single" w:sz="4" w:space="0" w:color="auto"/>
              <w:right w:val="single" w:sz="12" w:space="0" w:color="auto"/>
            </w:tcBorders>
          </w:tcPr>
          <w:p w14:paraId="0346DA7C" w14:textId="77777777" w:rsidR="0039215D" w:rsidRPr="00BE4792" w:rsidRDefault="0039215D" w:rsidP="0039215D">
            <w:pPr>
              <w:rPr>
                <w:snapToGrid w:val="0"/>
                <w:color w:val="000000"/>
              </w:rPr>
            </w:pPr>
            <w:r>
              <w:rPr>
                <w:snapToGrid w:val="0"/>
                <w:color w:val="000000"/>
              </w:rPr>
              <w:t>General and Uroradiology</w:t>
            </w:r>
          </w:p>
        </w:tc>
      </w:tr>
      <w:tr w:rsidR="0068492B" w14:paraId="65E4AFEA"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4AEE5C2C" w14:textId="77777777" w:rsidR="0068492B" w:rsidRDefault="0068492B" w:rsidP="0068492B">
            <w:pPr>
              <w:rPr>
                <w:b/>
                <w:snapToGrid w:val="0"/>
                <w:color w:val="000000"/>
              </w:rPr>
            </w:pPr>
            <w:r>
              <w:rPr>
                <w:b/>
                <w:snapToGrid w:val="0"/>
                <w:color w:val="000000"/>
              </w:rPr>
              <w:t>Dr George McLaughlin</w:t>
            </w:r>
          </w:p>
        </w:tc>
        <w:tc>
          <w:tcPr>
            <w:tcW w:w="4253" w:type="dxa"/>
            <w:tcBorders>
              <w:top w:val="single" w:sz="4" w:space="0" w:color="auto"/>
              <w:left w:val="single" w:sz="6" w:space="0" w:color="auto"/>
              <w:bottom w:val="single" w:sz="4" w:space="0" w:color="auto"/>
              <w:right w:val="single" w:sz="12" w:space="0" w:color="auto"/>
            </w:tcBorders>
          </w:tcPr>
          <w:p w14:paraId="4C8C4029" w14:textId="77777777" w:rsidR="0068492B" w:rsidRDefault="0068492B" w:rsidP="0068492B">
            <w:pPr>
              <w:rPr>
                <w:snapToGrid w:val="0"/>
                <w:color w:val="000000"/>
              </w:rPr>
            </w:pPr>
            <w:r>
              <w:rPr>
                <w:snapToGrid w:val="0"/>
                <w:color w:val="000000"/>
              </w:rPr>
              <w:t>General and Uroradiology</w:t>
            </w:r>
          </w:p>
        </w:tc>
      </w:tr>
      <w:tr w:rsidR="0068492B" w14:paraId="52288361"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07CF10D2" w14:textId="77777777" w:rsidR="0068492B" w:rsidRDefault="0068492B" w:rsidP="0068492B">
            <w:pPr>
              <w:rPr>
                <w:b/>
                <w:snapToGrid w:val="0"/>
                <w:color w:val="000000"/>
              </w:rPr>
            </w:pPr>
            <w:r>
              <w:rPr>
                <w:b/>
                <w:snapToGrid w:val="0"/>
                <w:color w:val="000000"/>
              </w:rPr>
              <w:t>Dr Liam Peng</w:t>
            </w:r>
          </w:p>
        </w:tc>
        <w:tc>
          <w:tcPr>
            <w:tcW w:w="4253" w:type="dxa"/>
            <w:tcBorders>
              <w:top w:val="single" w:sz="4" w:space="0" w:color="auto"/>
              <w:left w:val="single" w:sz="6" w:space="0" w:color="auto"/>
              <w:bottom w:val="single" w:sz="4" w:space="0" w:color="auto"/>
              <w:right w:val="single" w:sz="12" w:space="0" w:color="auto"/>
            </w:tcBorders>
          </w:tcPr>
          <w:p w14:paraId="3414823F" w14:textId="77777777" w:rsidR="0068492B" w:rsidRDefault="0068492B" w:rsidP="0068492B">
            <w:pPr>
              <w:rPr>
                <w:snapToGrid w:val="0"/>
                <w:color w:val="000000"/>
              </w:rPr>
            </w:pPr>
            <w:r w:rsidRPr="00BE4792">
              <w:rPr>
                <w:snapToGrid w:val="0"/>
                <w:color w:val="000000"/>
              </w:rPr>
              <w:t>Cross Sectional Imaging</w:t>
            </w:r>
            <w:r>
              <w:rPr>
                <w:snapToGrid w:val="0"/>
                <w:color w:val="000000"/>
              </w:rPr>
              <w:t xml:space="preserve"> and Chest</w:t>
            </w:r>
          </w:p>
        </w:tc>
      </w:tr>
      <w:tr w:rsidR="0068492B" w14:paraId="187B3D8D"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71D7B78E" w14:textId="77777777" w:rsidR="0068492B" w:rsidRDefault="0068492B" w:rsidP="0068492B">
            <w:pPr>
              <w:rPr>
                <w:b/>
                <w:snapToGrid w:val="0"/>
                <w:color w:val="000000"/>
              </w:rPr>
            </w:pPr>
            <w:r>
              <w:rPr>
                <w:b/>
                <w:snapToGrid w:val="0"/>
                <w:color w:val="000000"/>
              </w:rPr>
              <w:t>Dr Tricia Yeoh</w:t>
            </w:r>
          </w:p>
        </w:tc>
        <w:tc>
          <w:tcPr>
            <w:tcW w:w="4253" w:type="dxa"/>
            <w:tcBorders>
              <w:top w:val="single" w:sz="4" w:space="0" w:color="auto"/>
              <w:left w:val="single" w:sz="6" w:space="0" w:color="auto"/>
              <w:bottom w:val="single" w:sz="4" w:space="0" w:color="auto"/>
              <w:right w:val="single" w:sz="12" w:space="0" w:color="auto"/>
            </w:tcBorders>
          </w:tcPr>
          <w:p w14:paraId="178B7355" w14:textId="77777777" w:rsidR="0068492B" w:rsidRDefault="0068492B" w:rsidP="0068492B">
            <w:pPr>
              <w:rPr>
                <w:snapToGrid w:val="0"/>
                <w:color w:val="000000"/>
              </w:rPr>
            </w:pPr>
            <w:r w:rsidRPr="00BE4792">
              <w:rPr>
                <w:snapToGrid w:val="0"/>
                <w:color w:val="000000"/>
              </w:rPr>
              <w:t>Cross Sectional Imaging</w:t>
            </w:r>
            <w:r>
              <w:rPr>
                <w:snapToGrid w:val="0"/>
                <w:color w:val="000000"/>
              </w:rPr>
              <w:t xml:space="preserve"> and NM</w:t>
            </w:r>
          </w:p>
        </w:tc>
      </w:tr>
      <w:tr w:rsidR="0068492B" w14:paraId="01CB3E16" w14:textId="77777777" w:rsidTr="005A2EAD">
        <w:trPr>
          <w:trHeight w:val="264"/>
        </w:trPr>
        <w:tc>
          <w:tcPr>
            <w:tcW w:w="8536" w:type="dxa"/>
            <w:gridSpan w:val="2"/>
            <w:tcBorders>
              <w:top w:val="single" w:sz="4" w:space="0" w:color="auto"/>
              <w:left w:val="single" w:sz="12" w:space="0" w:color="auto"/>
              <w:bottom w:val="single" w:sz="4" w:space="0" w:color="auto"/>
              <w:right w:val="single" w:sz="12" w:space="0" w:color="auto"/>
            </w:tcBorders>
          </w:tcPr>
          <w:p w14:paraId="3E468181" w14:textId="77777777" w:rsidR="0068492B" w:rsidRPr="007F1747" w:rsidRDefault="0068492B" w:rsidP="0068492B">
            <w:pPr>
              <w:jc w:val="center"/>
              <w:rPr>
                <w:b/>
                <w:snapToGrid w:val="0"/>
                <w:color w:val="000000"/>
              </w:rPr>
            </w:pPr>
            <w:r w:rsidRPr="007F1747">
              <w:rPr>
                <w:b/>
                <w:snapToGrid w:val="0"/>
                <w:color w:val="000000"/>
              </w:rPr>
              <w:t>Locum Consultants</w:t>
            </w:r>
          </w:p>
        </w:tc>
      </w:tr>
      <w:tr w:rsidR="0068492B" w14:paraId="5F7ED757"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6EC0A170" w14:textId="77777777" w:rsidR="0068492B" w:rsidRDefault="0068492B" w:rsidP="0068492B">
            <w:pPr>
              <w:rPr>
                <w:b/>
                <w:snapToGrid w:val="0"/>
                <w:color w:val="000000"/>
              </w:rPr>
            </w:pPr>
            <w:r>
              <w:rPr>
                <w:b/>
                <w:snapToGrid w:val="0"/>
                <w:color w:val="000000"/>
              </w:rPr>
              <w:t xml:space="preserve">Dr </w:t>
            </w:r>
            <w:r w:rsidRPr="00BE4792">
              <w:rPr>
                <w:b/>
                <w:snapToGrid w:val="0"/>
                <w:color w:val="000000"/>
              </w:rPr>
              <w:t>Stephen Cooper</w:t>
            </w:r>
          </w:p>
        </w:tc>
        <w:tc>
          <w:tcPr>
            <w:tcW w:w="4253" w:type="dxa"/>
            <w:tcBorders>
              <w:top w:val="single" w:sz="4" w:space="0" w:color="auto"/>
              <w:left w:val="single" w:sz="6" w:space="0" w:color="auto"/>
              <w:bottom w:val="single" w:sz="4" w:space="0" w:color="auto"/>
              <w:right w:val="single" w:sz="12" w:space="0" w:color="auto"/>
            </w:tcBorders>
          </w:tcPr>
          <w:p w14:paraId="1CB79490" w14:textId="77777777" w:rsidR="0068492B" w:rsidRPr="00BE4792" w:rsidRDefault="0068492B" w:rsidP="0068492B">
            <w:pPr>
              <w:rPr>
                <w:snapToGrid w:val="0"/>
                <w:color w:val="000000"/>
              </w:rPr>
            </w:pPr>
            <w:r w:rsidRPr="00BE4792">
              <w:rPr>
                <w:snapToGrid w:val="0"/>
                <w:color w:val="000000"/>
              </w:rPr>
              <w:t>Cross Sectional Imaging</w:t>
            </w:r>
            <w:r>
              <w:rPr>
                <w:snapToGrid w:val="0"/>
                <w:color w:val="000000"/>
              </w:rPr>
              <w:t xml:space="preserve"> and Chest and Oncology</w:t>
            </w:r>
          </w:p>
        </w:tc>
      </w:tr>
      <w:tr w:rsidR="0068492B" w14:paraId="3F87E9A4"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317F67CA" w14:textId="77777777" w:rsidR="0068492B" w:rsidRDefault="0068492B" w:rsidP="0068492B">
            <w:pPr>
              <w:rPr>
                <w:b/>
                <w:snapToGrid w:val="0"/>
                <w:color w:val="000000"/>
              </w:rPr>
            </w:pPr>
            <w:r>
              <w:rPr>
                <w:b/>
                <w:snapToGrid w:val="0"/>
                <w:color w:val="000000"/>
              </w:rPr>
              <w:t>Dr Rida Khan</w:t>
            </w:r>
          </w:p>
        </w:tc>
        <w:tc>
          <w:tcPr>
            <w:tcW w:w="4253" w:type="dxa"/>
            <w:tcBorders>
              <w:top w:val="single" w:sz="4" w:space="0" w:color="auto"/>
              <w:left w:val="single" w:sz="6" w:space="0" w:color="auto"/>
              <w:bottom w:val="single" w:sz="4" w:space="0" w:color="auto"/>
              <w:right w:val="single" w:sz="12" w:space="0" w:color="auto"/>
            </w:tcBorders>
          </w:tcPr>
          <w:p w14:paraId="32DEC29F" w14:textId="77777777" w:rsidR="0068492B" w:rsidRPr="00BE4792" w:rsidRDefault="0068492B" w:rsidP="0068492B">
            <w:pPr>
              <w:rPr>
                <w:snapToGrid w:val="0"/>
                <w:color w:val="000000"/>
              </w:rPr>
            </w:pPr>
            <w:r>
              <w:rPr>
                <w:snapToGrid w:val="0"/>
                <w:color w:val="000000"/>
              </w:rPr>
              <w:t>General Radiology and GIT</w:t>
            </w:r>
          </w:p>
        </w:tc>
      </w:tr>
      <w:tr w:rsidR="0068492B" w14:paraId="0948BD10"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7D767DE8" w14:textId="77777777" w:rsidR="0068492B" w:rsidRDefault="0068492B" w:rsidP="0068492B">
            <w:pPr>
              <w:rPr>
                <w:b/>
                <w:snapToGrid w:val="0"/>
                <w:color w:val="000000"/>
              </w:rPr>
            </w:pPr>
            <w:r>
              <w:rPr>
                <w:b/>
                <w:snapToGrid w:val="0"/>
                <w:color w:val="000000"/>
              </w:rPr>
              <w:t>Dr Sehrish Rubab</w:t>
            </w:r>
          </w:p>
        </w:tc>
        <w:tc>
          <w:tcPr>
            <w:tcW w:w="4253" w:type="dxa"/>
            <w:tcBorders>
              <w:top w:val="single" w:sz="4" w:space="0" w:color="auto"/>
              <w:left w:val="single" w:sz="6" w:space="0" w:color="auto"/>
              <w:bottom w:val="single" w:sz="4" w:space="0" w:color="auto"/>
              <w:right w:val="single" w:sz="12" w:space="0" w:color="auto"/>
            </w:tcBorders>
          </w:tcPr>
          <w:p w14:paraId="0F268126" w14:textId="77777777" w:rsidR="0068492B" w:rsidRDefault="0068492B" w:rsidP="0068492B">
            <w:pPr>
              <w:rPr>
                <w:snapToGrid w:val="0"/>
                <w:color w:val="000000"/>
              </w:rPr>
            </w:pPr>
            <w:r>
              <w:rPr>
                <w:snapToGrid w:val="0"/>
                <w:color w:val="000000"/>
              </w:rPr>
              <w:t>General Radiology</w:t>
            </w:r>
          </w:p>
        </w:tc>
      </w:tr>
      <w:tr w:rsidR="0068492B" w14:paraId="7E570715" w14:textId="77777777" w:rsidTr="0062438F">
        <w:trPr>
          <w:trHeight w:val="264"/>
        </w:trPr>
        <w:tc>
          <w:tcPr>
            <w:tcW w:w="4283" w:type="dxa"/>
            <w:tcBorders>
              <w:top w:val="single" w:sz="4" w:space="0" w:color="auto"/>
              <w:left w:val="single" w:sz="12" w:space="0" w:color="auto"/>
              <w:bottom w:val="single" w:sz="4" w:space="0" w:color="auto"/>
              <w:right w:val="single" w:sz="6" w:space="0" w:color="auto"/>
            </w:tcBorders>
          </w:tcPr>
          <w:p w14:paraId="6118A8CF" w14:textId="77777777" w:rsidR="0068492B" w:rsidRPr="00731C1B" w:rsidRDefault="0068492B" w:rsidP="0068492B">
            <w:pPr>
              <w:rPr>
                <w:b/>
                <w:snapToGrid w:val="0"/>
                <w:color w:val="000000"/>
              </w:rPr>
            </w:pPr>
            <w:r w:rsidRPr="00731C1B">
              <w:rPr>
                <w:b/>
                <w:snapToGrid w:val="0"/>
                <w:color w:val="000000"/>
              </w:rPr>
              <w:t>Dr</w:t>
            </w:r>
            <w:r w:rsidRPr="007F1747">
              <w:rPr>
                <w:b/>
                <w:snapToGrid w:val="0"/>
                <w:color w:val="000000"/>
              </w:rPr>
              <w:t xml:space="preserve"> </w:t>
            </w:r>
            <w:r w:rsidRPr="007F1747">
              <w:rPr>
                <w:b/>
                <w:color w:val="424242"/>
                <w:shd w:val="clear" w:color="auto" w:fill="FFFFFF"/>
              </w:rPr>
              <w:t>Olubukola Ajiboye</w:t>
            </w:r>
          </w:p>
        </w:tc>
        <w:tc>
          <w:tcPr>
            <w:tcW w:w="4253" w:type="dxa"/>
            <w:tcBorders>
              <w:top w:val="single" w:sz="4" w:space="0" w:color="auto"/>
              <w:left w:val="single" w:sz="6" w:space="0" w:color="auto"/>
              <w:bottom w:val="single" w:sz="4" w:space="0" w:color="auto"/>
              <w:right w:val="single" w:sz="12" w:space="0" w:color="auto"/>
            </w:tcBorders>
          </w:tcPr>
          <w:p w14:paraId="120781FB" w14:textId="77777777" w:rsidR="0068492B" w:rsidRDefault="0068492B" w:rsidP="0068492B">
            <w:pPr>
              <w:rPr>
                <w:snapToGrid w:val="0"/>
                <w:color w:val="000000"/>
              </w:rPr>
            </w:pPr>
            <w:r>
              <w:rPr>
                <w:snapToGrid w:val="0"/>
                <w:color w:val="000000"/>
              </w:rPr>
              <w:t>General and MSK radiology</w:t>
            </w:r>
          </w:p>
        </w:tc>
      </w:tr>
    </w:tbl>
    <w:p w14:paraId="16DEB4AB" w14:textId="77777777" w:rsidR="00597DE8" w:rsidRPr="00BE4792" w:rsidRDefault="00597DE8" w:rsidP="00900235"/>
    <w:p w14:paraId="0AD9C6F4" w14:textId="77777777" w:rsidR="00900235" w:rsidRDefault="00900235" w:rsidP="00900235">
      <w:pPr>
        <w:rPr>
          <w:rFonts w:ascii="Tahoma" w:hAnsi="Tahoma"/>
          <w:b/>
        </w:rPr>
      </w:pPr>
      <w:r w:rsidRPr="00BE4792">
        <w:rPr>
          <w:rFonts w:ascii="Tahoma" w:hAnsi="Tahoma"/>
          <w:b/>
        </w:rPr>
        <w:tab/>
      </w:r>
    </w:p>
    <w:p w14:paraId="4B1F511A" w14:textId="77777777" w:rsidR="00900235" w:rsidRDefault="00900235" w:rsidP="00900235">
      <w:pPr>
        <w:outlineLvl w:val="0"/>
        <w:rPr>
          <w:rFonts w:ascii="Tahoma" w:hAnsi="Tahoma"/>
          <w:b/>
          <w:sz w:val="28"/>
        </w:rPr>
      </w:pPr>
    </w:p>
    <w:p w14:paraId="65F9C3DC" w14:textId="77777777" w:rsidR="00900235" w:rsidRDefault="00900235" w:rsidP="00900235">
      <w:pPr>
        <w:outlineLvl w:val="0"/>
        <w:rPr>
          <w:rFonts w:ascii="Tahoma" w:hAnsi="Tahoma"/>
          <w:b/>
          <w:sz w:val="28"/>
        </w:rPr>
      </w:pPr>
    </w:p>
    <w:p w14:paraId="5023141B" w14:textId="77777777" w:rsidR="002A6924" w:rsidRDefault="002A6924" w:rsidP="00900235">
      <w:pPr>
        <w:outlineLvl w:val="0"/>
        <w:rPr>
          <w:rFonts w:ascii="Tahoma" w:hAnsi="Tahoma"/>
          <w:b/>
          <w:sz w:val="28"/>
        </w:rPr>
      </w:pPr>
    </w:p>
    <w:p w14:paraId="1F3B1409" w14:textId="77777777" w:rsidR="002A6924" w:rsidRDefault="002A6924" w:rsidP="00900235">
      <w:pPr>
        <w:outlineLvl w:val="0"/>
        <w:rPr>
          <w:rFonts w:ascii="Tahoma" w:hAnsi="Tahoma"/>
          <w:b/>
          <w:sz w:val="28"/>
        </w:rPr>
      </w:pPr>
    </w:p>
    <w:p w14:paraId="562C75D1" w14:textId="77777777" w:rsidR="006D7788" w:rsidRDefault="006D7788" w:rsidP="00900235">
      <w:pPr>
        <w:outlineLvl w:val="0"/>
        <w:rPr>
          <w:rFonts w:ascii="Tahoma" w:hAnsi="Tahoma"/>
          <w:b/>
          <w:sz w:val="28"/>
        </w:rPr>
      </w:pPr>
    </w:p>
    <w:p w14:paraId="664355AD" w14:textId="77777777" w:rsidR="006D7788" w:rsidRDefault="006D7788" w:rsidP="00900235">
      <w:pPr>
        <w:outlineLvl w:val="0"/>
        <w:rPr>
          <w:rFonts w:ascii="Tahoma" w:hAnsi="Tahoma"/>
          <w:b/>
          <w:sz w:val="28"/>
        </w:rPr>
      </w:pPr>
    </w:p>
    <w:p w14:paraId="1A965116" w14:textId="77777777" w:rsidR="006D7788" w:rsidRDefault="006D7788" w:rsidP="00900235">
      <w:pPr>
        <w:outlineLvl w:val="0"/>
        <w:rPr>
          <w:rFonts w:ascii="Tahoma" w:hAnsi="Tahoma"/>
          <w:b/>
          <w:sz w:val="28"/>
        </w:rPr>
      </w:pPr>
    </w:p>
    <w:p w14:paraId="7DF4E37C" w14:textId="77777777" w:rsidR="006D7788" w:rsidRDefault="006D7788" w:rsidP="00900235">
      <w:pPr>
        <w:outlineLvl w:val="0"/>
        <w:rPr>
          <w:rFonts w:ascii="Tahoma" w:hAnsi="Tahoma"/>
          <w:b/>
          <w:sz w:val="28"/>
        </w:rPr>
      </w:pPr>
    </w:p>
    <w:p w14:paraId="44FB30F8" w14:textId="77777777" w:rsidR="006D7788" w:rsidRDefault="006D7788" w:rsidP="00900235">
      <w:pPr>
        <w:outlineLvl w:val="0"/>
        <w:rPr>
          <w:rFonts w:ascii="Tahoma" w:hAnsi="Tahoma"/>
          <w:b/>
          <w:sz w:val="28"/>
        </w:rPr>
      </w:pPr>
    </w:p>
    <w:p w14:paraId="43AB73D7" w14:textId="77777777" w:rsidR="006D7788" w:rsidRPr="005F506B" w:rsidRDefault="006D7788" w:rsidP="006D7788">
      <w:pPr>
        <w:outlineLvl w:val="0"/>
        <w:rPr>
          <w:rFonts w:ascii="Tahoma" w:hAnsi="Tahoma"/>
          <w:b/>
          <w:color w:val="FF0000"/>
          <w:sz w:val="28"/>
        </w:rPr>
      </w:pPr>
      <w:r>
        <w:rPr>
          <w:rFonts w:ascii="Tahoma" w:hAnsi="Tahoma"/>
          <w:b/>
          <w:sz w:val="28"/>
        </w:rPr>
        <w:t>2.3</w:t>
      </w:r>
      <w:r>
        <w:rPr>
          <w:rFonts w:ascii="Tahoma" w:hAnsi="Tahoma"/>
          <w:b/>
          <w:sz w:val="28"/>
        </w:rPr>
        <w:tab/>
        <w:t>Activity : 20</w:t>
      </w:r>
      <w:r w:rsidR="003257BA">
        <w:rPr>
          <w:rFonts w:ascii="Tahoma" w:hAnsi="Tahoma"/>
          <w:b/>
          <w:sz w:val="28"/>
        </w:rPr>
        <w:t>22</w:t>
      </w:r>
      <w:r>
        <w:rPr>
          <w:rFonts w:ascii="Tahoma" w:hAnsi="Tahoma"/>
          <w:b/>
          <w:sz w:val="28"/>
        </w:rPr>
        <w:t xml:space="preserve"> figures</w:t>
      </w:r>
    </w:p>
    <w:tbl>
      <w:tblPr>
        <w:tblW w:w="0" w:type="auto"/>
        <w:tblCellMar>
          <w:left w:w="0" w:type="dxa"/>
          <w:right w:w="0" w:type="dxa"/>
        </w:tblCellMar>
        <w:tblLook w:val="0000" w:firstRow="0" w:lastRow="0" w:firstColumn="0" w:lastColumn="0" w:noHBand="0" w:noVBand="0"/>
      </w:tblPr>
      <w:tblGrid>
        <w:gridCol w:w="8082"/>
      </w:tblGrid>
      <w:tr w:rsidR="006D7788" w:rsidRPr="00BB0B60" w14:paraId="0A6959E7" w14:textId="77777777" w:rsidTr="00DB38F1">
        <w:trPr>
          <w:trHeight w:val="708"/>
        </w:trPr>
        <w:tc>
          <w:tcPr>
            <w:tcW w:w="8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0C5B58" w14:textId="77777777" w:rsidR="006D7788" w:rsidRPr="00673BC9" w:rsidRDefault="006D7788" w:rsidP="00DB38F1">
            <w:pPr>
              <w:pStyle w:val="Heading2"/>
              <w:spacing w:before="0"/>
              <w:rPr>
                <w:rFonts w:ascii="Tahoma" w:hAnsi="Tahoma" w:cs="Tahoma"/>
                <w:bCs w:val="0"/>
                <w:color w:val="auto"/>
                <w:sz w:val="24"/>
                <w:szCs w:val="24"/>
                <w:lang w:val="en-GB"/>
              </w:rPr>
            </w:pPr>
            <w:r w:rsidRPr="00673BC9">
              <w:rPr>
                <w:rFonts w:ascii="Tahoma" w:hAnsi="Tahoma"/>
                <w:color w:val="auto"/>
                <w:lang w:val="en-GB"/>
              </w:rPr>
              <w:t xml:space="preserve"> </w:t>
            </w:r>
          </w:p>
        </w:tc>
      </w:tr>
      <w:tr w:rsidR="006D7788" w:rsidRPr="00BB0B60" w14:paraId="276A6F87" w14:textId="77777777" w:rsidTr="00DB38F1">
        <w:trPr>
          <w:trHeight w:val="1672"/>
        </w:trPr>
        <w:tc>
          <w:tcPr>
            <w:tcW w:w="80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639B7C" w14:textId="77777777" w:rsidR="006D7788" w:rsidRPr="00673BC9" w:rsidRDefault="006D7788" w:rsidP="00DB38F1">
            <w:pPr>
              <w:pStyle w:val="Heading4"/>
              <w:spacing w:before="0" w:after="0"/>
              <w:jc w:val="center"/>
              <w:rPr>
                <w:rFonts w:cs="Arial"/>
                <w:b w:val="0"/>
                <w:iCs/>
                <w:szCs w:val="24"/>
                <w:lang w:val="en-GB"/>
              </w:rPr>
            </w:pPr>
            <w:r w:rsidRPr="00673BC9">
              <w:rPr>
                <w:rFonts w:cs="Arial"/>
                <w:b w:val="0"/>
                <w:iCs/>
                <w:szCs w:val="24"/>
                <w:lang w:val="en-GB"/>
              </w:rPr>
              <w:t>General Examinations (inc. Bariums, IVU, Fluoroscopy, Specials)</w:t>
            </w:r>
          </w:p>
          <w:p w14:paraId="16CB3911" w14:textId="77777777" w:rsidR="006D7788" w:rsidRPr="00673BC9" w:rsidRDefault="006D7788" w:rsidP="00DB38F1">
            <w:pPr>
              <w:pStyle w:val="Heading4"/>
              <w:spacing w:before="0" w:after="0"/>
              <w:jc w:val="center"/>
              <w:rPr>
                <w:rFonts w:cs="Arial"/>
                <w:b w:val="0"/>
                <w:szCs w:val="24"/>
                <w:lang w:val="en-GB"/>
              </w:rPr>
            </w:pPr>
            <w:r>
              <w:rPr>
                <w:rFonts w:cs="Arial"/>
                <w:b w:val="0"/>
                <w:szCs w:val="24"/>
                <w:lang w:val="en-GB"/>
              </w:rPr>
              <w:t>155179</w:t>
            </w:r>
          </w:p>
        </w:tc>
      </w:tr>
      <w:tr w:rsidR="006D7788" w:rsidRPr="00BB0B60" w14:paraId="7AF5BCB1" w14:textId="77777777" w:rsidTr="00DB38F1">
        <w:trPr>
          <w:trHeight w:val="817"/>
        </w:trPr>
        <w:tc>
          <w:tcPr>
            <w:tcW w:w="80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D9446" w14:textId="77777777" w:rsidR="006D7788" w:rsidRPr="00673BC9" w:rsidRDefault="006D7788" w:rsidP="00DB38F1">
            <w:pPr>
              <w:pStyle w:val="Heading4"/>
              <w:spacing w:before="0" w:after="0"/>
              <w:jc w:val="center"/>
              <w:rPr>
                <w:rFonts w:cs="Arial"/>
                <w:b w:val="0"/>
                <w:iCs/>
                <w:szCs w:val="24"/>
                <w:lang w:val="en-GB"/>
              </w:rPr>
            </w:pPr>
            <w:r w:rsidRPr="00673BC9">
              <w:rPr>
                <w:rFonts w:cs="Arial"/>
                <w:b w:val="0"/>
                <w:iCs/>
                <w:szCs w:val="24"/>
                <w:lang w:val="en-GB"/>
              </w:rPr>
              <w:t>MRI</w:t>
            </w:r>
          </w:p>
          <w:p w14:paraId="7D0DD8B4" w14:textId="77777777" w:rsidR="006D7788" w:rsidRPr="00673BC9" w:rsidRDefault="006D7788" w:rsidP="00DB38F1">
            <w:pPr>
              <w:pStyle w:val="Heading4"/>
              <w:spacing w:before="0" w:after="0"/>
              <w:jc w:val="center"/>
              <w:rPr>
                <w:rFonts w:cs="Arial"/>
                <w:b w:val="0"/>
                <w:iCs/>
                <w:szCs w:val="24"/>
                <w:lang w:val="en-GB"/>
              </w:rPr>
            </w:pPr>
            <w:r>
              <w:rPr>
                <w:rFonts w:cs="Arial"/>
                <w:b w:val="0"/>
                <w:szCs w:val="24"/>
                <w:lang w:val="en-GB"/>
              </w:rPr>
              <w:t>20677</w:t>
            </w:r>
          </w:p>
        </w:tc>
      </w:tr>
      <w:tr w:rsidR="006D7788" w:rsidRPr="00BB0B60" w14:paraId="39756A99" w14:textId="77777777" w:rsidTr="00DB38F1">
        <w:trPr>
          <w:trHeight w:val="763"/>
        </w:trPr>
        <w:tc>
          <w:tcPr>
            <w:tcW w:w="80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D3E63A" w14:textId="77777777" w:rsidR="006D7788" w:rsidRPr="00673BC9" w:rsidRDefault="006D7788" w:rsidP="00DB38F1">
            <w:pPr>
              <w:pStyle w:val="Heading4"/>
              <w:spacing w:before="0" w:after="0"/>
              <w:jc w:val="center"/>
              <w:rPr>
                <w:rFonts w:cs="Arial"/>
                <w:b w:val="0"/>
                <w:iCs/>
                <w:szCs w:val="24"/>
                <w:lang w:val="en-GB"/>
              </w:rPr>
            </w:pPr>
            <w:r w:rsidRPr="00673BC9">
              <w:rPr>
                <w:rFonts w:cs="Arial"/>
                <w:b w:val="0"/>
                <w:iCs/>
                <w:szCs w:val="24"/>
                <w:lang w:val="en-GB"/>
              </w:rPr>
              <w:t>CT</w:t>
            </w:r>
          </w:p>
          <w:p w14:paraId="572DA1B6" w14:textId="77777777" w:rsidR="006D7788" w:rsidRPr="002A6924" w:rsidRDefault="006D7788" w:rsidP="00DB38F1">
            <w:pPr>
              <w:jc w:val="center"/>
              <w:rPr>
                <w:bCs/>
              </w:rPr>
            </w:pPr>
            <w:r>
              <w:rPr>
                <w:bCs/>
              </w:rPr>
              <w:t>50787</w:t>
            </w:r>
          </w:p>
        </w:tc>
      </w:tr>
      <w:tr w:rsidR="006D7788" w:rsidRPr="00BB0B60" w14:paraId="1BF5A50C" w14:textId="77777777" w:rsidTr="00DB38F1">
        <w:trPr>
          <w:trHeight w:val="836"/>
        </w:trPr>
        <w:tc>
          <w:tcPr>
            <w:tcW w:w="80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87A262" w14:textId="77777777" w:rsidR="006D7788" w:rsidRPr="00673BC9" w:rsidRDefault="006D7788" w:rsidP="00DB38F1">
            <w:pPr>
              <w:pStyle w:val="Heading4"/>
              <w:spacing w:before="0" w:after="0"/>
              <w:jc w:val="center"/>
              <w:rPr>
                <w:rFonts w:cs="Arial"/>
                <w:b w:val="0"/>
                <w:iCs/>
                <w:szCs w:val="24"/>
                <w:lang w:val="en-GB"/>
              </w:rPr>
            </w:pPr>
            <w:r w:rsidRPr="00673BC9">
              <w:rPr>
                <w:rFonts w:cs="Arial"/>
                <w:b w:val="0"/>
                <w:iCs/>
                <w:szCs w:val="24"/>
                <w:lang w:val="en-GB"/>
              </w:rPr>
              <w:t>Ultrasound</w:t>
            </w:r>
          </w:p>
          <w:p w14:paraId="70403223" w14:textId="77777777" w:rsidR="006D7788" w:rsidRPr="00673BC9" w:rsidRDefault="006D7788" w:rsidP="00DB38F1">
            <w:pPr>
              <w:pStyle w:val="Heading4"/>
              <w:spacing w:before="0" w:after="0"/>
              <w:jc w:val="center"/>
              <w:rPr>
                <w:rFonts w:cs="Arial"/>
                <w:b w:val="0"/>
                <w:iCs/>
                <w:szCs w:val="24"/>
                <w:lang w:val="en-GB"/>
              </w:rPr>
            </w:pPr>
            <w:r w:rsidRPr="00673BC9">
              <w:rPr>
                <w:rFonts w:cs="Arial"/>
                <w:b w:val="0"/>
                <w:iCs/>
                <w:szCs w:val="24"/>
                <w:lang w:val="en-GB"/>
              </w:rPr>
              <w:t>19974</w:t>
            </w:r>
            <w:r>
              <w:rPr>
                <w:rFonts w:cs="Arial"/>
                <w:b w:val="0"/>
                <w:iCs/>
                <w:szCs w:val="24"/>
                <w:lang w:val="en-GB"/>
              </w:rPr>
              <w:t>45670</w:t>
            </w:r>
          </w:p>
        </w:tc>
      </w:tr>
      <w:tr w:rsidR="006D7788" w:rsidRPr="00BB0B60" w14:paraId="203792BC" w14:textId="77777777" w:rsidTr="00DB38F1">
        <w:trPr>
          <w:cantSplit/>
          <w:trHeight w:val="836"/>
        </w:trPr>
        <w:tc>
          <w:tcPr>
            <w:tcW w:w="80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EB7AAF" w14:textId="77777777" w:rsidR="006D7788" w:rsidRPr="00673BC9" w:rsidRDefault="006D7788" w:rsidP="00DB38F1">
            <w:pPr>
              <w:pStyle w:val="Heading4"/>
              <w:spacing w:before="0" w:after="0"/>
              <w:jc w:val="center"/>
              <w:rPr>
                <w:rFonts w:cs="Arial"/>
                <w:b w:val="0"/>
                <w:iCs/>
                <w:szCs w:val="24"/>
                <w:lang w:val="en-GB"/>
              </w:rPr>
            </w:pPr>
            <w:r w:rsidRPr="00673BC9">
              <w:rPr>
                <w:rFonts w:cs="Arial"/>
                <w:b w:val="0"/>
                <w:szCs w:val="24"/>
                <w:lang w:val="en-GB"/>
              </w:rPr>
              <w:t>Mammography</w:t>
            </w:r>
          </w:p>
          <w:p w14:paraId="1DA6542E" w14:textId="77777777" w:rsidR="006D7788" w:rsidRPr="00673BC9" w:rsidRDefault="006D7788" w:rsidP="00DB38F1">
            <w:pPr>
              <w:pStyle w:val="Heading4"/>
              <w:spacing w:before="0" w:after="0"/>
              <w:jc w:val="center"/>
              <w:rPr>
                <w:rFonts w:cs="Arial"/>
                <w:b w:val="0"/>
                <w:szCs w:val="24"/>
                <w:lang w:val="en-GB"/>
              </w:rPr>
            </w:pPr>
          </w:p>
        </w:tc>
      </w:tr>
      <w:tr w:rsidR="006D7788" w:rsidRPr="00BB0B60" w14:paraId="16102360" w14:textId="77777777" w:rsidTr="00DB38F1">
        <w:trPr>
          <w:cantSplit/>
          <w:trHeight w:val="745"/>
        </w:trPr>
        <w:tc>
          <w:tcPr>
            <w:tcW w:w="80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391E29" w14:textId="77777777" w:rsidR="006D7788" w:rsidRPr="00673BC9" w:rsidRDefault="006D7788" w:rsidP="00DB38F1">
            <w:pPr>
              <w:pStyle w:val="Heading4"/>
              <w:spacing w:before="0" w:after="0"/>
              <w:jc w:val="center"/>
              <w:rPr>
                <w:rFonts w:cs="Arial"/>
                <w:b w:val="0"/>
                <w:szCs w:val="24"/>
                <w:lang w:val="en-GB"/>
              </w:rPr>
            </w:pPr>
            <w:r w:rsidRPr="00673BC9">
              <w:rPr>
                <w:rFonts w:cs="Arial"/>
                <w:b w:val="0"/>
                <w:szCs w:val="24"/>
                <w:lang w:val="en-GB"/>
              </w:rPr>
              <w:t>Nuclear Medicine</w:t>
            </w:r>
          </w:p>
          <w:p w14:paraId="45F75C32" w14:textId="77777777" w:rsidR="006D7788" w:rsidRPr="002A6924" w:rsidRDefault="006D7788" w:rsidP="00DB38F1">
            <w:pPr>
              <w:jc w:val="center"/>
              <w:rPr>
                <w:bCs/>
              </w:rPr>
            </w:pPr>
            <w:r>
              <w:rPr>
                <w:bCs/>
              </w:rPr>
              <w:t>1851</w:t>
            </w:r>
          </w:p>
        </w:tc>
      </w:tr>
    </w:tbl>
    <w:p w14:paraId="3041E394" w14:textId="77777777" w:rsidR="006D7788" w:rsidRPr="00111CDA" w:rsidRDefault="006D7788" w:rsidP="006D7788">
      <w:pPr>
        <w:jc w:val="center"/>
        <w:rPr>
          <w:rFonts w:ascii="Tahoma" w:hAnsi="Tahoma"/>
        </w:rPr>
      </w:pPr>
    </w:p>
    <w:p w14:paraId="6A78D195" w14:textId="77777777" w:rsidR="006D7788" w:rsidRPr="00BE4792" w:rsidRDefault="006D7788" w:rsidP="006D7788">
      <w:pPr>
        <w:jc w:val="center"/>
      </w:pPr>
      <w:r w:rsidRPr="00BE4792">
        <w:t>On average, the department has recorded a</w:t>
      </w:r>
      <w:r>
        <w:t xml:space="preserve"> </w:t>
      </w:r>
      <w:r w:rsidRPr="00BC1A48">
        <w:t>7.5%</w:t>
      </w:r>
      <w:r w:rsidRPr="00BE4792">
        <w:t xml:space="preserve"> increase in activity </w:t>
      </w:r>
      <w:r>
        <w:t>over the previous two years</w:t>
      </w:r>
      <w:r w:rsidRPr="00BE4792">
        <w:t>.</w:t>
      </w:r>
    </w:p>
    <w:p w14:paraId="722B00AE" w14:textId="77777777" w:rsidR="006D7788" w:rsidRDefault="006D7788" w:rsidP="006D7788">
      <w:pPr>
        <w:rPr>
          <w:sz w:val="22"/>
        </w:rPr>
      </w:pPr>
    </w:p>
    <w:p w14:paraId="42C6D796" w14:textId="77777777" w:rsidR="006D7788" w:rsidRDefault="006D7788" w:rsidP="006D7788">
      <w:pPr>
        <w:rPr>
          <w:sz w:val="22"/>
        </w:rPr>
      </w:pPr>
    </w:p>
    <w:p w14:paraId="6E1831B3" w14:textId="77777777" w:rsidR="006D7788" w:rsidRDefault="006D7788" w:rsidP="006D7788">
      <w:pPr>
        <w:rPr>
          <w:sz w:val="22"/>
        </w:rPr>
      </w:pPr>
    </w:p>
    <w:p w14:paraId="54E11D2A" w14:textId="77777777" w:rsidR="006D7788" w:rsidRDefault="006D7788" w:rsidP="006D7788">
      <w:pPr>
        <w:rPr>
          <w:sz w:val="22"/>
        </w:rPr>
      </w:pPr>
    </w:p>
    <w:p w14:paraId="31126E5D" w14:textId="77777777" w:rsidR="006D7788" w:rsidRDefault="006D7788" w:rsidP="006D7788">
      <w:pPr>
        <w:rPr>
          <w:sz w:val="22"/>
        </w:rPr>
      </w:pPr>
    </w:p>
    <w:p w14:paraId="2DE403A5" w14:textId="77777777" w:rsidR="006D7788" w:rsidRDefault="006D7788" w:rsidP="006D7788">
      <w:pPr>
        <w:rPr>
          <w:sz w:val="22"/>
        </w:rPr>
      </w:pPr>
    </w:p>
    <w:p w14:paraId="62431CDC" w14:textId="77777777" w:rsidR="006D7788" w:rsidRDefault="006D7788" w:rsidP="006D7788">
      <w:pPr>
        <w:rPr>
          <w:sz w:val="22"/>
        </w:rPr>
      </w:pPr>
    </w:p>
    <w:p w14:paraId="49E398E2" w14:textId="77777777" w:rsidR="006D7788" w:rsidRDefault="006D7788" w:rsidP="006D7788">
      <w:pPr>
        <w:rPr>
          <w:sz w:val="22"/>
        </w:rPr>
      </w:pPr>
    </w:p>
    <w:p w14:paraId="16287F21" w14:textId="77777777" w:rsidR="006D7788" w:rsidRDefault="006D7788" w:rsidP="006D7788">
      <w:pPr>
        <w:rPr>
          <w:sz w:val="22"/>
        </w:rPr>
      </w:pPr>
    </w:p>
    <w:p w14:paraId="5BE93A62" w14:textId="77777777" w:rsidR="006D7788" w:rsidRDefault="006D7788" w:rsidP="006D7788">
      <w:pPr>
        <w:rPr>
          <w:sz w:val="22"/>
        </w:rPr>
      </w:pPr>
    </w:p>
    <w:p w14:paraId="384BA73E" w14:textId="77777777" w:rsidR="006D7788" w:rsidRDefault="006D7788" w:rsidP="006D7788">
      <w:pPr>
        <w:rPr>
          <w:sz w:val="22"/>
        </w:rPr>
      </w:pPr>
    </w:p>
    <w:p w14:paraId="34B3F2EB" w14:textId="77777777" w:rsidR="006D7788" w:rsidRDefault="006D7788" w:rsidP="006D7788">
      <w:pPr>
        <w:rPr>
          <w:sz w:val="22"/>
        </w:rPr>
      </w:pPr>
    </w:p>
    <w:p w14:paraId="7D34F5C7" w14:textId="77777777" w:rsidR="006D7788" w:rsidRDefault="006D7788" w:rsidP="006D7788">
      <w:pPr>
        <w:rPr>
          <w:sz w:val="22"/>
        </w:rPr>
      </w:pPr>
    </w:p>
    <w:p w14:paraId="0B4020A7" w14:textId="77777777" w:rsidR="006D7788" w:rsidRDefault="006D7788" w:rsidP="006D7788">
      <w:pPr>
        <w:rPr>
          <w:sz w:val="22"/>
        </w:rPr>
      </w:pPr>
    </w:p>
    <w:p w14:paraId="1D7B270A" w14:textId="77777777" w:rsidR="006D7788" w:rsidRDefault="006D7788" w:rsidP="006D7788">
      <w:pPr>
        <w:rPr>
          <w:sz w:val="22"/>
        </w:rPr>
      </w:pPr>
    </w:p>
    <w:p w14:paraId="4F904CB7" w14:textId="77777777" w:rsidR="006D7788" w:rsidRDefault="006D7788" w:rsidP="006D7788">
      <w:pPr>
        <w:rPr>
          <w:sz w:val="22"/>
        </w:rPr>
      </w:pPr>
    </w:p>
    <w:p w14:paraId="06971CD3" w14:textId="77777777" w:rsidR="00617F44" w:rsidRDefault="00617F44" w:rsidP="00900235">
      <w:pPr>
        <w:outlineLvl w:val="0"/>
        <w:rPr>
          <w:rFonts w:ascii="Tahoma" w:hAnsi="Tahoma"/>
          <w:b/>
          <w:sz w:val="28"/>
        </w:rPr>
      </w:pPr>
    </w:p>
    <w:p w14:paraId="2A1F701D" w14:textId="77777777" w:rsidR="00BD08CE" w:rsidRDefault="00BD08CE" w:rsidP="00900235">
      <w:pPr>
        <w:rPr>
          <w:sz w:val="22"/>
        </w:rPr>
      </w:pPr>
    </w:p>
    <w:p w14:paraId="03EFCA41" w14:textId="77777777" w:rsidR="00900235" w:rsidRDefault="00900235" w:rsidP="00900235">
      <w:pPr>
        <w:rPr>
          <w:sz w:val="22"/>
          <w:szCs w:val="22"/>
        </w:rPr>
      </w:pPr>
    </w:p>
    <w:p w14:paraId="5F96A722" w14:textId="77777777" w:rsidR="003B1EF4" w:rsidRDefault="00364C1C">
      <w:r w:rsidRPr="00810D14">
        <w:rPr>
          <w:noProof/>
          <w:lang w:eastAsia="en-GB"/>
        </w:rPr>
        <w:lastRenderedPageBreak/>
        <w:drawing>
          <wp:inline distT="0" distB="0" distL="0" distR="0" wp14:anchorId="373F751A" wp14:editId="07777777">
            <wp:extent cx="5724525" cy="9620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962025"/>
                    </a:xfrm>
                    <a:prstGeom prst="rect">
                      <a:avLst/>
                    </a:prstGeom>
                    <a:noFill/>
                    <a:ln>
                      <a:noFill/>
                    </a:ln>
                  </pic:spPr>
                </pic:pic>
              </a:graphicData>
            </a:graphic>
          </wp:inline>
        </w:drawing>
      </w:r>
    </w:p>
    <w:p w14:paraId="3432F0C7" w14:textId="77777777" w:rsidR="002A6924" w:rsidRPr="002A6924" w:rsidRDefault="002A6924" w:rsidP="002A6924">
      <w:pPr>
        <w:pStyle w:val="Heading1"/>
        <w:rPr>
          <w:rFonts w:ascii="Arial" w:hAnsi="Arial"/>
          <w:color w:val="auto"/>
          <w:sz w:val="24"/>
          <w:szCs w:val="24"/>
          <w:u w:val="single"/>
        </w:rPr>
      </w:pPr>
      <w:r w:rsidRPr="002A6924">
        <w:rPr>
          <w:rFonts w:ascii="Arial" w:hAnsi="Arial"/>
          <w:color w:val="auto"/>
          <w:sz w:val="24"/>
          <w:szCs w:val="24"/>
        </w:rPr>
        <w:t>Proposed Weekly Programme</w:t>
      </w:r>
      <w:r w:rsidRPr="002A6924">
        <w:rPr>
          <w:rFonts w:ascii="Arial" w:hAnsi="Arial"/>
          <w:color w:val="auto"/>
          <w:sz w:val="24"/>
          <w:szCs w:val="24"/>
          <w:u w:val="single"/>
        </w:rPr>
        <w:t xml:space="preserve"> </w:t>
      </w:r>
    </w:p>
    <w:p w14:paraId="5B95CD12" w14:textId="77777777" w:rsidR="002A6924" w:rsidRPr="002A6924" w:rsidRDefault="002A6924" w:rsidP="002A6924"/>
    <w:p w14:paraId="1B622320" w14:textId="77777777" w:rsidR="002A6924" w:rsidRPr="002A6924" w:rsidRDefault="002A6924" w:rsidP="002A6924">
      <w:r w:rsidRPr="002A6924">
        <w:t xml:space="preserve">The proposed weekly programme is shown below.    Activities with current fixed time commitments will be carried out as detailed in the work programme e.g. clinics.  Other DCC and SPA activities are shown with indicative timings within the weekly programme and will be discussed with the appointee.  </w:t>
      </w:r>
    </w:p>
    <w:p w14:paraId="5220BBB2" w14:textId="77777777" w:rsidR="002A6924" w:rsidRPr="002A6924" w:rsidRDefault="002A6924" w:rsidP="002A6924"/>
    <w:p w14:paraId="715FFEC4" w14:textId="77777777" w:rsidR="002A6924" w:rsidRPr="002A6924" w:rsidRDefault="002A6924" w:rsidP="002A6924">
      <w:pPr>
        <w:rPr>
          <w:b/>
          <w:u w:val="single"/>
        </w:rPr>
      </w:pPr>
      <w:r w:rsidRPr="002A6924">
        <w:rPr>
          <w:b/>
        </w:rPr>
        <w:t>Notes on the Programme</w:t>
      </w:r>
    </w:p>
    <w:p w14:paraId="13CB595B" w14:textId="77777777" w:rsidR="002A6924" w:rsidRPr="002A6924" w:rsidRDefault="002A6924" w:rsidP="002A6924"/>
    <w:p w14:paraId="5E7E57EF" w14:textId="77777777" w:rsidR="002A6924" w:rsidRDefault="002A6924" w:rsidP="002A6924">
      <w:r w:rsidRPr="002A6924">
        <w:rPr>
          <w:b/>
        </w:rPr>
        <w:t>Patient Administration</w:t>
      </w:r>
      <w:r w:rsidRPr="002A6924">
        <w:t xml:space="preserve">.  This activity covers the management of individual patients </w:t>
      </w:r>
      <w:r w:rsidR="007A4C35" w:rsidRPr="002A6924">
        <w:t>including,</w:t>
      </w:r>
      <w:r w:rsidRPr="002A6924">
        <w:t xml:space="preserve"> </w:t>
      </w:r>
      <w:r w:rsidR="00B67120">
        <w:t>radiology</w:t>
      </w:r>
      <w:r w:rsidRPr="002A6924">
        <w:t xml:space="preserve"> reporting, letters/phone calls to, GP’S</w:t>
      </w:r>
      <w:r w:rsidR="0064400A">
        <w:t xml:space="preserve"> </w:t>
      </w:r>
      <w:r w:rsidRPr="002A6924">
        <w:t xml:space="preserve">and members of the wider multidisciplinary team involved in the patients care.  </w:t>
      </w:r>
    </w:p>
    <w:p w14:paraId="6D9C8D39" w14:textId="77777777" w:rsidR="0064400A" w:rsidRDefault="0064400A" w:rsidP="002A6924"/>
    <w:p w14:paraId="680DAEAA" w14:textId="77777777" w:rsidR="002A6924" w:rsidRPr="002A6924" w:rsidRDefault="00B67120" w:rsidP="002A6924">
      <w:r>
        <w:t>Adhoc interventions: These include drainages and biopsies.</w:t>
      </w:r>
    </w:p>
    <w:p w14:paraId="675E05EE" w14:textId="77777777" w:rsidR="002A6924" w:rsidRPr="002A6924" w:rsidRDefault="002A6924" w:rsidP="002A6924"/>
    <w:p w14:paraId="625D9F1A" w14:textId="77777777" w:rsidR="002A6924" w:rsidRPr="002A6924" w:rsidRDefault="002A6924" w:rsidP="002A6924">
      <w:r w:rsidRPr="002A6924">
        <w:rPr>
          <w:b/>
        </w:rPr>
        <w:t>Travel:</w:t>
      </w:r>
      <w:r w:rsidRPr="002A6924">
        <w:t xml:space="preserve">  Any travel allocation will be included within the Total Programmed Activities and will be determined by location at which Direct Clinical Care and Supporting Professional activities are carried out. </w:t>
      </w:r>
    </w:p>
    <w:p w14:paraId="35E83DC3" w14:textId="77777777" w:rsidR="002A6924" w:rsidRPr="002A6924" w:rsidRDefault="002A6924" w:rsidP="002A6924">
      <w:pPr>
        <w:jc w:val="both"/>
      </w:pPr>
      <w:r w:rsidRPr="002A6924">
        <w:rPr>
          <w:b/>
        </w:rPr>
        <w:t xml:space="preserve">On call arrangements: </w:t>
      </w:r>
      <w:r w:rsidRPr="002A6924">
        <w:t>At University Hospital Crosshouse</w:t>
      </w:r>
      <w:r w:rsidR="00F00723">
        <w:t xml:space="preserve"> and University Hospital Ayr</w:t>
      </w:r>
      <w:r w:rsidR="00F00723" w:rsidRPr="002A6924">
        <w:t xml:space="preserve"> the</w:t>
      </w:r>
      <w:r w:rsidRPr="002A6924">
        <w:t xml:space="preserve"> successful applicant will join the existing Radiologists on the on-call rota.</w:t>
      </w:r>
      <w:r w:rsidR="00054481">
        <w:t xml:space="preserve"> Fixed on-</w:t>
      </w:r>
      <w:r w:rsidR="00B83CC2">
        <w:t>site</w:t>
      </w:r>
      <w:r w:rsidR="00054481">
        <w:t xml:space="preserve"> </w:t>
      </w:r>
      <w:r w:rsidR="002A62C6">
        <w:t xml:space="preserve">sessions </w:t>
      </w:r>
      <w:r w:rsidR="00A721F2">
        <w:t xml:space="preserve">are </w:t>
      </w:r>
      <w:r w:rsidR="00A721F2" w:rsidRPr="002A6924">
        <w:t>worked</w:t>
      </w:r>
      <w:r w:rsidRPr="002A6924">
        <w:t xml:space="preserve"> on Saturday and Sunday when on-call. On-call availability is paid at Category A rate. The time required for on-call is averaged and allocated within the standard weekly rota</w:t>
      </w:r>
      <w:r w:rsidR="00F00723">
        <w:t xml:space="preserve">. </w:t>
      </w:r>
      <w:r w:rsidRPr="002A6924">
        <w:t>There is teleradiology support for on-call CT.</w:t>
      </w:r>
    </w:p>
    <w:p w14:paraId="2FC17F8B" w14:textId="77777777" w:rsidR="002A6924" w:rsidRPr="002A6924" w:rsidRDefault="002A6924" w:rsidP="002A6924">
      <w:pPr>
        <w:widowControl w:val="0"/>
        <w:autoSpaceDE w:val="0"/>
        <w:autoSpaceDN w:val="0"/>
        <w:adjustRightInd w:val="0"/>
        <w:rPr>
          <w:b/>
        </w:rPr>
      </w:pPr>
    </w:p>
    <w:p w14:paraId="5144ED6A" w14:textId="77777777" w:rsidR="002A6924" w:rsidRPr="002A6924" w:rsidRDefault="002A6924" w:rsidP="002A6924">
      <w:r w:rsidRPr="002A6924">
        <w:rPr>
          <w:b/>
        </w:rPr>
        <w:t>Supporting Professional Activities</w:t>
      </w:r>
      <w:r w:rsidRPr="002A6924">
        <w:t xml:space="preserve">: 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0A4F7224" w14:textId="77777777" w:rsidR="002A6924" w:rsidRPr="002A6924" w:rsidRDefault="002A6924" w:rsidP="002A6924"/>
    <w:p w14:paraId="1C7D6F2F" w14:textId="77777777" w:rsidR="002A6924" w:rsidRPr="002A6924" w:rsidRDefault="002A6924" w:rsidP="002A6924">
      <w:pPr>
        <w:pStyle w:val="ListParagraph"/>
        <w:numPr>
          <w:ilvl w:val="0"/>
          <w:numId w:val="1"/>
        </w:numPr>
        <w:spacing w:after="200" w:line="276" w:lineRule="auto"/>
        <w:contextualSpacing/>
        <w:rPr>
          <w:szCs w:val="24"/>
        </w:rPr>
      </w:pPr>
      <w:r w:rsidRPr="002A6924">
        <w:rPr>
          <w:szCs w:val="24"/>
        </w:rPr>
        <w:t xml:space="preserve">Under and post graduate teaching/training </w:t>
      </w:r>
    </w:p>
    <w:p w14:paraId="3A10EF13" w14:textId="77777777" w:rsidR="002A6924" w:rsidRPr="002A6924" w:rsidRDefault="002A6924" w:rsidP="002A6924">
      <w:pPr>
        <w:pStyle w:val="ListParagraph"/>
        <w:numPr>
          <w:ilvl w:val="0"/>
          <w:numId w:val="1"/>
        </w:numPr>
        <w:spacing w:after="200" w:line="276" w:lineRule="auto"/>
        <w:contextualSpacing/>
        <w:rPr>
          <w:szCs w:val="24"/>
        </w:rPr>
      </w:pPr>
      <w:r w:rsidRPr="002A6924">
        <w:rPr>
          <w:szCs w:val="24"/>
        </w:rPr>
        <w:t xml:space="preserve">Clinical Governance </w:t>
      </w:r>
    </w:p>
    <w:p w14:paraId="3C173169" w14:textId="77777777" w:rsidR="002A6924" w:rsidRPr="002A6924" w:rsidRDefault="002A6924" w:rsidP="002A6924">
      <w:pPr>
        <w:pStyle w:val="ListParagraph"/>
        <w:numPr>
          <w:ilvl w:val="0"/>
          <w:numId w:val="1"/>
        </w:numPr>
        <w:spacing w:after="200" w:line="276" w:lineRule="auto"/>
        <w:contextualSpacing/>
        <w:rPr>
          <w:szCs w:val="24"/>
        </w:rPr>
      </w:pPr>
      <w:r w:rsidRPr="002A6924">
        <w:rPr>
          <w:szCs w:val="24"/>
        </w:rPr>
        <w:t xml:space="preserve">Quality and Patient Safety </w:t>
      </w:r>
    </w:p>
    <w:p w14:paraId="4573B759" w14:textId="77777777" w:rsidR="002A6924" w:rsidRPr="002A6924" w:rsidRDefault="002A6924" w:rsidP="002A6924">
      <w:pPr>
        <w:pStyle w:val="ListParagraph"/>
        <w:numPr>
          <w:ilvl w:val="0"/>
          <w:numId w:val="1"/>
        </w:numPr>
        <w:spacing w:after="200" w:line="276" w:lineRule="auto"/>
        <w:contextualSpacing/>
        <w:rPr>
          <w:szCs w:val="24"/>
        </w:rPr>
      </w:pPr>
      <w:r w:rsidRPr="002A6924">
        <w:rPr>
          <w:szCs w:val="24"/>
        </w:rPr>
        <w:t xml:space="preserve">Research and Innovation </w:t>
      </w:r>
    </w:p>
    <w:p w14:paraId="4DED8051" w14:textId="77777777" w:rsidR="002A6924" w:rsidRPr="002A6924" w:rsidRDefault="002A6924" w:rsidP="002A6924">
      <w:pPr>
        <w:pStyle w:val="ListParagraph"/>
        <w:numPr>
          <w:ilvl w:val="0"/>
          <w:numId w:val="1"/>
        </w:numPr>
        <w:spacing w:after="200" w:line="276" w:lineRule="auto"/>
        <w:contextualSpacing/>
        <w:rPr>
          <w:szCs w:val="24"/>
        </w:rPr>
      </w:pPr>
      <w:r w:rsidRPr="002A6924">
        <w:rPr>
          <w:szCs w:val="24"/>
        </w:rPr>
        <w:t xml:space="preserve">Service management and planning </w:t>
      </w:r>
    </w:p>
    <w:p w14:paraId="36FA2273" w14:textId="77777777" w:rsidR="002A6924" w:rsidRPr="002A6924" w:rsidRDefault="002A6924" w:rsidP="002A6924">
      <w:pPr>
        <w:pStyle w:val="ListParagraph"/>
        <w:numPr>
          <w:ilvl w:val="0"/>
          <w:numId w:val="1"/>
        </w:numPr>
        <w:spacing w:after="200" w:line="276" w:lineRule="auto"/>
        <w:contextualSpacing/>
        <w:rPr>
          <w:szCs w:val="24"/>
        </w:rPr>
      </w:pPr>
      <w:r w:rsidRPr="002A6924">
        <w:rPr>
          <w:szCs w:val="24"/>
        </w:rPr>
        <w:t xml:space="preserve">Work with professional bodies </w:t>
      </w:r>
    </w:p>
    <w:p w14:paraId="4ED3D6BB" w14:textId="77777777" w:rsidR="002A6924" w:rsidRPr="002A6924" w:rsidRDefault="002A6924" w:rsidP="002A6924">
      <w:r w:rsidRPr="002A6924">
        <w:t xml:space="preserve">All consultants will have 1 SPA as a minimum to support appraisal and revalidation. However the final balance of SPA and DCC activity will be agreed between the appointee and clinical manager prior to contracts being agreed.  </w:t>
      </w:r>
    </w:p>
    <w:p w14:paraId="5AE48A43" w14:textId="77777777" w:rsidR="002A6924" w:rsidRPr="002A6924" w:rsidRDefault="002A6924" w:rsidP="002A6924"/>
    <w:p w14:paraId="64DD6965" w14:textId="77777777" w:rsidR="002A6924" w:rsidRPr="002A6924" w:rsidRDefault="002A6924" w:rsidP="002A6924">
      <w:pPr>
        <w:jc w:val="both"/>
      </w:pPr>
      <w:r w:rsidRPr="002A6924">
        <w:lastRenderedPageBreak/>
        <w:t>There may be a requirement to vary the DCC outlined in the indicative timetable below when the final balance of DCC and SPA is subsequently agreed.  There may also be opportunities to contract for Extra Programmed activities subject to service requirements and in accordance with national terms and conditions of service.</w:t>
      </w:r>
    </w:p>
    <w:p w14:paraId="76273F83" w14:textId="77777777" w:rsidR="00550403" w:rsidRPr="00D47E8E" w:rsidRDefault="00550403" w:rsidP="00900235">
      <w:pPr>
        <w:pStyle w:val="Heading7"/>
        <w:pBdr>
          <w:top w:val="single" w:sz="4" w:space="0" w:color="auto"/>
          <w:left w:val="single" w:sz="4" w:space="5" w:color="auto"/>
          <w:bottom w:val="single" w:sz="4" w:space="1" w:color="auto"/>
          <w:right w:val="single" w:sz="4" w:space="0" w:color="auto"/>
        </w:pBdr>
        <w:shd w:val="pct15" w:color="auto" w:fill="FFFFFF"/>
        <w:rPr>
          <w:rFonts w:ascii="Tahoma" w:hAnsi="Tahoma"/>
          <w:b/>
          <w:i w:val="0"/>
          <w:caps/>
          <w:sz w:val="28"/>
        </w:rPr>
      </w:pPr>
      <w:r w:rsidRPr="009B13FA">
        <w:rPr>
          <w:rFonts w:ascii="Tahoma" w:hAnsi="Tahoma"/>
          <w:caps/>
          <w:sz w:val="28"/>
        </w:rPr>
        <w:tab/>
      </w:r>
      <w:r w:rsidRPr="009B13FA">
        <w:rPr>
          <w:rFonts w:ascii="Tahoma" w:hAnsi="Tahoma"/>
          <w:caps/>
          <w:sz w:val="28"/>
        </w:rPr>
        <w:tab/>
      </w:r>
      <w:r w:rsidRPr="009B13FA">
        <w:rPr>
          <w:rFonts w:ascii="Tahoma" w:hAnsi="Tahoma"/>
          <w:caps/>
          <w:sz w:val="28"/>
        </w:rPr>
        <w:tab/>
      </w:r>
      <w:r w:rsidRPr="00D47E8E">
        <w:rPr>
          <w:rFonts w:ascii="Tahoma" w:hAnsi="Tahoma"/>
          <w:b/>
          <w:i w:val="0"/>
          <w:caps/>
          <w:sz w:val="28"/>
        </w:rPr>
        <w:t>Proposed Weekly Programme</w:t>
      </w:r>
    </w:p>
    <w:tbl>
      <w:tblPr>
        <w:tblpPr w:leftFromText="180" w:rightFromText="180" w:vertAnchor="text" w:horzAnchor="margin" w:tblpY="137"/>
        <w:tblW w:w="8979" w:type="dxa"/>
        <w:tblLayout w:type="fixed"/>
        <w:tblCellMar>
          <w:left w:w="30" w:type="dxa"/>
          <w:right w:w="30" w:type="dxa"/>
        </w:tblCellMar>
        <w:tblLook w:val="0000" w:firstRow="0" w:lastRow="0" w:firstColumn="0" w:lastColumn="0" w:noHBand="0" w:noVBand="0"/>
      </w:tblPr>
      <w:tblGrid>
        <w:gridCol w:w="744"/>
        <w:gridCol w:w="1915"/>
        <w:gridCol w:w="1770"/>
        <w:gridCol w:w="958"/>
        <w:gridCol w:w="599"/>
        <w:gridCol w:w="599"/>
        <w:gridCol w:w="837"/>
        <w:gridCol w:w="718"/>
        <w:gridCol w:w="839"/>
      </w:tblGrid>
      <w:tr w:rsidR="00BD08CE" w:rsidRPr="009B13FA" w14:paraId="4E0C8C84" w14:textId="77777777" w:rsidTr="00743A28">
        <w:trPr>
          <w:cantSplit/>
          <w:trHeight w:val="296"/>
        </w:trPr>
        <w:tc>
          <w:tcPr>
            <w:tcW w:w="2659" w:type="dxa"/>
            <w:gridSpan w:val="2"/>
            <w:tcBorders>
              <w:top w:val="single" w:sz="6" w:space="0" w:color="auto"/>
              <w:left w:val="single" w:sz="6" w:space="0" w:color="auto"/>
              <w:bottom w:val="single" w:sz="6" w:space="0" w:color="auto"/>
              <w:right w:val="single" w:sz="6" w:space="0" w:color="auto"/>
            </w:tcBorders>
          </w:tcPr>
          <w:p w14:paraId="1EB9195C" w14:textId="77777777" w:rsidR="00BD08CE" w:rsidRPr="00231CC8" w:rsidRDefault="00BD08CE" w:rsidP="00BD08CE">
            <w:pPr>
              <w:jc w:val="center"/>
              <w:rPr>
                <w:b/>
                <w:snapToGrid w:val="0"/>
                <w:sz w:val="20"/>
                <w:szCs w:val="20"/>
                <w:lang w:val="en-US"/>
              </w:rPr>
            </w:pPr>
            <w:r w:rsidRPr="00231CC8">
              <w:rPr>
                <w:b/>
                <w:snapToGrid w:val="0"/>
                <w:sz w:val="20"/>
                <w:szCs w:val="20"/>
                <w:lang w:val="en-US"/>
              </w:rPr>
              <w:t>Work Timetable</w:t>
            </w:r>
          </w:p>
        </w:tc>
        <w:tc>
          <w:tcPr>
            <w:tcW w:w="1770" w:type="dxa"/>
            <w:tcBorders>
              <w:top w:val="single" w:sz="6" w:space="0" w:color="auto"/>
              <w:bottom w:val="single" w:sz="6" w:space="0" w:color="auto"/>
              <w:right w:val="single" w:sz="6" w:space="0" w:color="auto"/>
            </w:tcBorders>
          </w:tcPr>
          <w:p w14:paraId="5CAD362B" w14:textId="77777777" w:rsidR="00BD08CE" w:rsidRPr="00231CC8" w:rsidRDefault="00BD08CE" w:rsidP="00BD08CE">
            <w:pPr>
              <w:jc w:val="center"/>
              <w:rPr>
                <w:b/>
                <w:snapToGrid w:val="0"/>
                <w:sz w:val="20"/>
                <w:szCs w:val="20"/>
                <w:lang w:val="en-US"/>
              </w:rPr>
            </w:pPr>
            <w:r w:rsidRPr="00D8790F">
              <w:rPr>
                <w:b/>
                <w:snapToGrid w:val="0"/>
                <w:color w:val="000000"/>
              </w:rPr>
              <w:t>Direct Clinical Care (hours)</w:t>
            </w:r>
          </w:p>
        </w:tc>
        <w:tc>
          <w:tcPr>
            <w:tcW w:w="4550" w:type="dxa"/>
            <w:gridSpan w:val="6"/>
            <w:tcBorders>
              <w:top w:val="single" w:sz="6" w:space="0" w:color="auto"/>
              <w:left w:val="single" w:sz="6" w:space="0" w:color="auto"/>
              <w:bottom w:val="single" w:sz="6" w:space="0" w:color="auto"/>
              <w:right w:val="single" w:sz="6" w:space="0" w:color="auto"/>
            </w:tcBorders>
          </w:tcPr>
          <w:p w14:paraId="1AE855C5" w14:textId="77777777" w:rsidR="00BD08CE" w:rsidRPr="00231CC8" w:rsidRDefault="00BD08CE" w:rsidP="00BD08CE">
            <w:pPr>
              <w:jc w:val="center"/>
              <w:rPr>
                <w:snapToGrid w:val="0"/>
                <w:sz w:val="20"/>
                <w:szCs w:val="20"/>
                <w:lang w:val="en-US"/>
              </w:rPr>
            </w:pPr>
            <w:r w:rsidRPr="00231CC8">
              <w:rPr>
                <w:b/>
                <w:snapToGrid w:val="0"/>
                <w:sz w:val="20"/>
                <w:szCs w:val="20"/>
                <w:lang w:val="en-US"/>
              </w:rPr>
              <w:t>Supporting Professional Activities (hours)</w:t>
            </w:r>
          </w:p>
        </w:tc>
      </w:tr>
      <w:tr w:rsidR="00BD08CE" w:rsidRPr="009B13FA" w14:paraId="3EDA0706"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50F40DEB" w14:textId="77777777" w:rsidR="00BD08CE" w:rsidRPr="00231CC8" w:rsidRDefault="00BD08CE" w:rsidP="00BD08CE">
            <w:pPr>
              <w:jc w:val="right"/>
              <w:rPr>
                <w:snapToGrid w:val="0"/>
                <w:sz w:val="20"/>
                <w:szCs w:val="20"/>
                <w:lang w:val="en-US"/>
              </w:rPr>
            </w:pPr>
          </w:p>
        </w:tc>
        <w:tc>
          <w:tcPr>
            <w:tcW w:w="1915" w:type="dxa"/>
            <w:tcBorders>
              <w:top w:val="single" w:sz="6" w:space="0" w:color="auto"/>
              <w:left w:val="single" w:sz="6" w:space="0" w:color="auto"/>
              <w:bottom w:val="single" w:sz="6" w:space="0" w:color="auto"/>
              <w:right w:val="single" w:sz="6" w:space="0" w:color="auto"/>
            </w:tcBorders>
          </w:tcPr>
          <w:p w14:paraId="31FF54C8" w14:textId="77777777" w:rsidR="00BD08CE" w:rsidRPr="00231CC8" w:rsidRDefault="00BD08CE" w:rsidP="00BD08CE">
            <w:pPr>
              <w:rPr>
                <w:snapToGrid w:val="0"/>
                <w:sz w:val="20"/>
                <w:szCs w:val="20"/>
                <w:lang w:val="en-US"/>
              </w:rPr>
            </w:pPr>
            <w:r w:rsidRPr="00231CC8">
              <w:rPr>
                <w:snapToGrid w:val="0"/>
                <w:sz w:val="20"/>
                <w:szCs w:val="20"/>
                <w:lang w:val="en-US"/>
              </w:rPr>
              <w:t>Description</w:t>
            </w:r>
          </w:p>
        </w:tc>
        <w:tc>
          <w:tcPr>
            <w:tcW w:w="1770" w:type="dxa"/>
            <w:tcBorders>
              <w:top w:val="single" w:sz="6" w:space="0" w:color="auto"/>
              <w:left w:val="single" w:sz="6" w:space="0" w:color="auto"/>
              <w:bottom w:val="single" w:sz="6" w:space="0" w:color="auto"/>
              <w:right w:val="single" w:sz="6" w:space="0" w:color="auto"/>
            </w:tcBorders>
          </w:tcPr>
          <w:p w14:paraId="46FE0C09" w14:textId="77777777" w:rsidR="00BD08CE" w:rsidRPr="00231CC8" w:rsidRDefault="00BD08CE" w:rsidP="00BD08CE">
            <w:pPr>
              <w:jc w:val="center"/>
              <w:rPr>
                <w:b/>
                <w:snapToGrid w:val="0"/>
                <w:sz w:val="20"/>
                <w:szCs w:val="20"/>
                <w:lang w:val="en-US"/>
              </w:rPr>
            </w:pPr>
            <w:r w:rsidRPr="00231CC8">
              <w:rPr>
                <w:b/>
                <w:snapToGrid w:val="0"/>
                <w:sz w:val="20"/>
                <w:szCs w:val="20"/>
                <w:lang w:val="en-US"/>
              </w:rPr>
              <w:t>Total</w:t>
            </w:r>
          </w:p>
        </w:tc>
        <w:tc>
          <w:tcPr>
            <w:tcW w:w="958" w:type="dxa"/>
            <w:tcBorders>
              <w:top w:val="single" w:sz="6" w:space="0" w:color="auto"/>
              <w:left w:val="single" w:sz="6" w:space="0" w:color="auto"/>
              <w:bottom w:val="single" w:sz="6" w:space="0" w:color="auto"/>
              <w:right w:val="single" w:sz="6" w:space="0" w:color="auto"/>
            </w:tcBorders>
          </w:tcPr>
          <w:p w14:paraId="36300418" w14:textId="77777777" w:rsidR="00BD08CE" w:rsidRPr="00231CC8" w:rsidRDefault="00BD08CE" w:rsidP="00BD08CE">
            <w:pPr>
              <w:rPr>
                <w:snapToGrid w:val="0"/>
                <w:sz w:val="20"/>
                <w:szCs w:val="20"/>
                <w:lang w:val="en-US"/>
              </w:rPr>
            </w:pPr>
            <w:r w:rsidRPr="00231CC8">
              <w:rPr>
                <w:snapToGrid w:val="0"/>
                <w:sz w:val="20"/>
                <w:szCs w:val="20"/>
                <w:lang w:val="en-US"/>
              </w:rPr>
              <w:t>Teaching</w:t>
            </w:r>
          </w:p>
        </w:tc>
        <w:tc>
          <w:tcPr>
            <w:tcW w:w="599" w:type="dxa"/>
            <w:tcBorders>
              <w:top w:val="single" w:sz="6" w:space="0" w:color="auto"/>
              <w:left w:val="single" w:sz="6" w:space="0" w:color="auto"/>
              <w:bottom w:val="single" w:sz="6" w:space="0" w:color="auto"/>
              <w:right w:val="single" w:sz="6" w:space="0" w:color="auto"/>
            </w:tcBorders>
          </w:tcPr>
          <w:p w14:paraId="5D52AB0A" w14:textId="77777777" w:rsidR="00BD08CE" w:rsidRPr="00231CC8" w:rsidRDefault="00BD08CE" w:rsidP="00BD08CE">
            <w:pPr>
              <w:rPr>
                <w:snapToGrid w:val="0"/>
                <w:sz w:val="20"/>
                <w:szCs w:val="20"/>
                <w:lang w:val="en-US"/>
              </w:rPr>
            </w:pPr>
            <w:r w:rsidRPr="00231CC8">
              <w:rPr>
                <w:snapToGrid w:val="0"/>
                <w:sz w:val="20"/>
                <w:szCs w:val="20"/>
                <w:lang w:val="en-US"/>
              </w:rPr>
              <w:t>Audit</w:t>
            </w:r>
          </w:p>
          <w:p w14:paraId="77A52294" w14:textId="77777777" w:rsidR="00BD08CE" w:rsidRPr="00231CC8" w:rsidRDefault="00BD08CE" w:rsidP="00BD08CE">
            <w:pPr>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14224C44" w14:textId="77777777" w:rsidR="00BD08CE" w:rsidRPr="00231CC8" w:rsidRDefault="00BD08CE" w:rsidP="00BD08CE">
            <w:pPr>
              <w:rPr>
                <w:snapToGrid w:val="0"/>
                <w:sz w:val="20"/>
                <w:szCs w:val="20"/>
                <w:lang w:val="en-US"/>
              </w:rPr>
            </w:pPr>
            <w:r w:rsidRPr="00231CC8">
              <w:rPr>
                <w:snapToGrid w:val="0"/>
                <w:sz w:val="20"/>
                <w:szCs w:val="20"/>
                <w:lang w:val="en-US"/>
              </w:rPr>
              <w:t>CPD</w:t>
            </w:r>
          </w:p>
        </w:tc>
        <w:tc>
          <w:tcPr>
            <w:tcW w:w="837" w:type="dxa"/>
            <w:tcBorders>
              <w:top w:val="single" w:sz="6" w:space="0" w:color="auto"/>
              <w:left w:val="single" w:sz="6" w:space="0" w:color="auto"/>
              <w:bottom w:val="single" w:sz="6" w:space="0" w:color="auto"/>
              <w:right w:val="single" w:sz="6" w:space="0" w:color="auto"/>
            </w:tcBorders>
          </w:tcPr>
          <w:p w14:paraId="7C3C1F36" w14:textId="77777777" w:rsidR="00BD08CE" w:rsidRPr="00231CC8" w:rsidRDefault="00BD08CE" w:rsidP="00BD08CE">
            <w:pPr>
              <w:rPr>
                <w:snapToGrid w:val="0"/>
                <w:sz w:val="20"/>
                <w:szCs w:val="20"/>
                <w:lang w:val="en-US"/>
              </w:rPr>
            </w:pPr>
            <w:r w:rsidRPr="00231CC8">
              <w:rPr>
                <w:snapToGrid w:val="0"/>
                <w:sz w:val="20"/>
                <w:szCs w:val="20"/>
                <w:lang w:val="en-US"/>
              </w:rPr>
              <w:t>Research</w:t>
            </w:r>
          </w:p>
        </w:tc>
        <w:tc>
          <w:tcPr>
            <w:tcW w:w="718" w:type="dxa"/>
            <w:tcBorders>
              <w:top w:val="single" w:sz="6" w:space="0" w:color="auto"/>
              <w:left w:val="single" w:sz="6" w:space="0" w:color="auto"/>
              <w:bottom w:val="single" w:sz="6" w:space="0" w:color="auto"/>
              <w:right w:val="single" w:sz="6" w:space="0" w:color="auto"/>
            </w:tcBorders>
          </w:tcPr>
          <w:p w14:paraId="67AC7CDD" w14:textId="77777777" w:rsidR="00BD08CE" w:rsidRPr="00231CC8" w:rsidRDefault="00BD08CE" w:rsidP="00BD08CE">
            <w:pPr>
              <w:rPr>
                <w:snapToGrid w:val="0"/>
                <w:sz w:val="20"/>
                <w:szCs w:val="20"/>
                <w:lang w:val="en-US"/>
              </w:rPr>
            </w:pPr>
            <w:r w:rsidRPr="00231CC8">
              <w:rPr>
                <w:snapToGrid w:val="0"/>
                <w:sz w:val="20"/>
                <w:szCs w:val="20"/>
                <w:lang w:val="en-US"/>
              </w:rPr>
              <w:t>Other</w:t>
            </w:r>
          </w:p>
        </w:tc>
        <w:tc>
          <w:tcPr>
            <w:tcW w:w="837" w:type="dxa"/>
            <w:tcBorders>
              <w:top w:val="single" w:sz="6" w:space="0" w:color="auto"/>
              <w:left w:val="single" w:sz="6" w:space="0" w:color="auto"/>
              <w:bottom w:val="single" w:sz="6" w:space="0" w:color="auto"/>
              <w:right w:val="single" w:sz="6" w:space="0" w:color="auto"/>
            </w:tcBorders>
          </w:tcPr>
          <w:p w14:paraId="51E8FDB7" w14:textId="77777777" w:rsidR="00BD08CE" w:rsidRPr="009B13FA" w:rsidRDefault="00BD08CE" w:rsidP="00BD08CE">
            <w:pPr>
              <w:rPr>
                <w:b/>
                <w:snapToGrid w:val="0"/>
                <w:sz w:val="22"/>
                <w:lang w:val="en-US"/>
              </w:rPr>
            </w:pPr>
            <w:r w:rsidRPr="009B13FA">
              <w:rPr>
                <w:b/>
                <w:snapToGrid w:val="0"/>
                <w:sz w:val="22"/>
                <w:lang w:val="en-US"/>
              </w:rPr>
              <w:t>Total</w:t>
            </w:r>
          </w:p>
        </w:tc>
      </w:tr>
      <w:tr w:rsidR="00BD08CE" w:rsidRPr="009B13FA" w14:paraId="639284B3"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5ABE7A55" w14:textId="77777777" w:rsidR="00BD08CE" w:rsidRPr="00231CC8" w:rsidRDefault="00BD08CE" w:rsidP="00BD08CE">
            <w:pPr>
              <w:rPr>
                <w:snapToGrid w:val="0"/>
                <w:sz w:val="20"/>
                <w:szCs w:val="20"/>
                <w:lang w:val="en-US"/>
              </w:rPr>
            </w:pPr>
            <w:r w:rsidRPr="00231CC8">
              <w:rPr>
                <w:snapToGrid w:val="0"/>
                <w:sz w:val="20"/>
                <w:szCs w:val="20"/>
                <w:lang w:val="en-US"/>
              </w:rPr>
              <w:t xml:space="preserve">Mon am </w:t>
            </w:r>
          </w:p>
        </w:tc>
        <w:tc>
          <w:tcPr>
            <w:tcW w:w="1915" w:type="dxa"/>
            <w:tcBorders>
              <w:top w:val="single" w:sz="6" w:space="0" w:color="auto"/>
              <w:left w:val="single" w:sz="6" w:space="0" w:color="auto"/>
              <w:bottom w:val="single" w:sz="6" w:space="0" w:color="auto"/>
              <w:right w:val="single" w:sz="6" w:space="0" w:color="auto"/>
            </w:tcBorders>
          </w:tcPr>
          <w:p w14:paraId="08FD4164" w14:textId="77777777" w:rsidR="00BD08CE" w:rsidRPr="00900235" w:rsidRDefault="00BD08CE" w:rsidP="00BD08CE">
            <w:pPr>
              <w:rPr>
                <w:snapToGrid w:val="0"/>
                <w:color w:val="000000"/>
                <w:sz w:val="22"/>
                <w:szCs w:val="22"/>
              </w:rPr>
            </w:pPr>
            <w:r w:rsidRPr="00900235">
              <w:rPr>
                <w:snapToGrid w:val="0"/>
                <w:color w:val="000000"/>
                <w:sz w:val="22"/>
                <w:szCs w:val="22"/>
              </w:rPr>
              <w:t>CT</w:t>
            </w:r>
          </w:p>
        </w:tc>
        <w:tc>
          <w:tcPr>
            <w:tcW w:w="1770" w:type="dxa"/>
            <w:tcBorders>
              <w:top w:val="single" w:sz="6" w:space="0" w:color="auto"/>
              <w:left w:val="single" w:sz="6" w:space="0" w:color="auto"/>
              <w:bottom w:val="single" w:sz="6" w:space="0" w:color="auto"/>
              <w:right w:val="single" w:sz="6" w:space="0" w:color="auto"/>
            </w:tcBorders>
          </w:tcPr>
          <w:p w14:paraId="2598DEE6" w14:textId="77777777" w:rsidR="00BD08CE" w:rsidRPr="000F27C3" w:rsidRDefault="00BD08CE" w:rsidP="00BD08CE">
            <w:pPr>
              <w:ind w:left="-29" w:firstLine="29"/>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007DCDA8"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450EA2D7"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3DD355C9"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1A81F0B1" w14:textId="77777777" w:rsidR="00BD08CE" w:rsidRPr="00231CC8" w:rsidRDefault="00BD08CE" w:rsidP="00BD08CE">
            <w:pPr>
              <w:jc w:val="right"/>
              <w:rPr>
                <w:snapToGrid w:val="0"/>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14:paraId="717AAFBA"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4B584315" w14:textId="77777777" w:rsidR="00BD08CE" w:rsidRPr="00D8790F" w:rsidRDefault="00BD08CE" w:rsidP="00BD08CE">
            <w:pPr>
              <w:jc w:val="center"/>
              <w:rPr>
                <w:b/>
                <w:snapToGrid w:val="0"/>
                <w:color w:val="000000"/>
              </w:rPr>
            </w:pPr>
            <w:r>
              <w:rPr>
                <w:b/>
                <w:snapToGrid w:val="0"/>
                <w:color w:val="000000"/>
              </w:rPr>
              <w:t>0</w:t>
            </w:r>
          </w:p>
        </w:tc>
      </w:tr>
      <w:tr w:rsidR="00BD08CE" w:rsidRPr="009B13FA" w14:paraId="2657970F"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2DA07AA7" w14:textId="77777777" w:rsidR="00BD08CE" w:rsidRPr="00231CC8" w:rsidRDefault="00BD08CE" w:rsidP="00BD08CE">
            <w:pPr>
              <w:rPr>
                <w:snapToGrid w:val="0"/>
                <w:sz w:val="20"/>
                <w:szCs w:val="20"/>
                <w:lang w:val="en-US"/>
              </w:rPr>
            </w:pPr>
            <w:r w:rsidRPr="00231CC8">
              <w:rPr>
                <w:snapToGrid w:val="0"/>
                <w:sz w:val="20"/>
                <w:szCs w:val="20"/>
                <w:lang w:val="en-US"/>
              </w:rPr>
              <w:t xml:space="preserve">Mon pm </w:t>
            </w:r>
          </w:p>
        </w:tc>
        <w:tc>
          <w:tcPr>
            <w:tcW w:w="1915" w:type="dxa"/>
            <w:tcBorders>
              <w:top w:val="single" w:sz="6" w:space="0" w:color="auto"/>
              <w:left w:val="single" w:sz="6" w:space="0" w:color="auto"/>
              <w:bottom w:val="single" w:sz="6" w:space="0" w:color="auto"/>
              <w:right w:val="single" w:sz="6" w:space="0" w:color="auto"/>
            </w:tcBorders>
          </w:tcPr>
          <w:p w14:paraId="6E63A53F" w14:textId="77777777" w:rsidR="00BD08CE" w:rsidRPr="00900235" w:rsidRDefault="0039215D" w:rsidP="00BD08CE">
            <w:pPr>
              <w:rPr>
                <w:snapToGrid w:val="0"/>
                <w:color w:val="000000"/>
                <w:sz w:val="22"/>
                <w:szCs w:val="22"/>
              </w:rPr>
            </w:pPr>
            <w:r>
              <w:rPr>
                <w:snapToGrid w:val="0"/>
                <w:color w:val="000000"/>
                <w:sz w:val="22"/>
                <w:szCs w:val="22"/>
              </w:rPr>
              <w:t>Duty</w:t>
            </w:r>
          </w:p>
        </w:tc>
        <w:tc>
          <w:tcPr>
            <w:tcW w:w="1770" w:type="dxa"/>
            <w:tcBorders>
              <w:top w:val="single" w:sz="6" w:space="0" w:color="auto"/>
              <w:left w:val="single" w:sz="6" w:space="0" w:color="auto"/>
              <w:bottom w:val="single" w:sz="6" w:space="0" w:color="auto"/>
              <w:right w:val="single" w:sz="6" w:space="0" w:color="auto"/>
            </w:tcBorders>
          </w:tcPr>
          <w:p w14:paraId="279935FF" w14:textId="77777777" w:rsidR="00BD08CE" w:rsidRPr="000F27C3" w:rsidRDefault="00BD08CE" w:rsidP="00BD08CE">
            <w:pPr>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56EE48EE"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2908EB2C"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121FD38A"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1FE2DD96" w14:textId="77777777" w:rsidR="00BD08CE" w:rsidRPr="00231CC8" w:rsidRDefault="00BD08CE" w:rsidP="00BD08CE">
            <w:pPr>
              <w:jc w:val="right"/>
              <w:rPr>
                <w:snapToGrid w:val="0"/>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14:paraId="27357532"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2322F001" w14:textId="77777777" w:rsidR="00BD08CE" w:rsidRPr="00D8790F" w:rsidRDefault="00BD08CE" w:rsidP="00BD08CE">
            <w:pPr>
              <w:jc w:val="center"/>
              <w:rPr>
                <w:b/>
                <w:snapToGrid w:val="0"/>
                <w:color w:val="000000"/>
              </w:rPr>
            </w:pPr>
            <w:r>
              <w:rPr>
                <w:b/>
                <w:snapToGrid w:val="0"/>
                <w:color w:val="000000"/>
              </w:rPr>
              <w:t>0</w:t>
            </w:r>
          </w:p>
        </w:tc>
      </w:tr>
      <w:tr w:rsidR="00BD08CE" w:rsidRPr="009B13FA" w14:paraId="5182AC6B"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45F4CF25" w14:textId="77777777" w:rsidR="00BD08CE" w:rsidRPr="00231CC8" w:rsidRDefault="00BD08CE" w:rsidP="00BD08CE">
            <w:pPr>
              <w:rPr>
                <w:snapToGrid w:val="0"/>
                <w:sz w:val="20"/>
                <w:szCs w:val="20"/>
                <w:lang w:val="en-US"/>
              </w:rPr>
            </w:pPr>
            <w:r w:rsidRPr="00231CC8">
              <w:rPr>
                <w:snapToGrid w:val="0"/>
                <w:sz w:val="20"/>
                <w:szCs w:val="20"/>
                <w:lang w:val="en-US"/>
              </w:rPr>
              <w:t xml:space="preserve">Tues am </w:t>
            </w:r>
          </w:p>
        </w:tc>
        <w:tc>
          <w:tcPr>
            <w:tcW w:w="1915" w:type="dxa"/>
            <w:tcBorders>
              <w:top w:val="single" w:sz="6" w:space="0" w:color="auto"/>
              <w:left w:val="single" w:sz="6" w:space="0" w:color="auto"/>
              <w:bottom w:val="single" w:sz="6" w:space="0" w:color="auto"/>
              <w:right w:val="single" w:sz="6" w:space="0" w:color="auto"/>
            </w:tcBorders>
          </w:tcPr>
          <w:p w14:paraId="0030964D" w14:textId="77777777" w:rsidR="00BD08CE" w:rsidRPr="00900235" w:rsidRDefault="00BD08CE" w:rsidP="00BD08CE">
            <w:pPr>
              <w:rPr>
                <w:snapToGrid w:val="0"/>
                <w:color w:val="000000"/>
                <w:sz w:val="22"/>
                <w:szCs w:val="22"/>
              </w:rPr>
            </w:pPr>
            <w:r w:rsidRPr="00900235">
              <w:rPr>
                <w:snapToGrid w:val="0"/>
                <w:color w:val="000000"/>
                <w:sz w:val="22"/>
                <w:szCs w:val="22"/>
              </w:rPr>
              <w:t>Reporting</w:t>
            </w:r>
          </w:p>
        </w:tc>
        <w:tc>
          <w:tcPr>
            <w:tcW w:w="1770" w:type="dxa"/>
            <w:tcBorders>
              <w:top w:val="single" w:sz="6" w:space="0" w:color="auto"/>
              <w:left w:val="single" w:sz="6" w:space="0" w:color="auto"/>
              <w:bottom w:val="single" w:sz="6" w:space="0" w:color="auto"/>
              <w:right w:val="single" w:sz="6" w:space="0" w:color="auto"/>
            </w:tcBorders>
          </w:tcPr>
          <w:p w14:paraId="7C964D78" w14:textId="77777777" w:rsidR="00BD08CE" w:rsidRPr="000F27C3" w:rsidRDefault="00BD08CE" w:rsidP="00BD08CE">
            <w:pPr>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07F023C8"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4BDB5498"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2916C19D"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74869460" w14:textId="77777777" w:rsidR="00BD08CE" w:rsidRPr="00231CC8" w:rsidRDefault="00BD08CE" w:rsidP="00BD08CE">
            <w:pPr>
              <w:jc w:val="right"/>
              <w:rPr>
                <w:snapToGrid w:val="0"/>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14:paraId="187F57B8"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7B7EFE02" w14:textId="77777777" w:rsidR="00BD08CE" w:rsidRPr="00D8790F" w:rsidRDefault="00BD08CE" w:rsidP="00BD08CE">
            <w:pPr>
              <w:jc w:val="center"/>
              <w:rPr>
                <w:b/>
                <w:snapToGrid w:val="0"/>
                <w:color w:val="000000"/>
              </w:rPr>
            </w:pPr>
            <w:r>
              <w:rPr>
                <w:b/>
                <w:snapToGrid w:val="0"/>
                <w:color w:val="000000"/>
              </w:rPr>
              <w:t>0</w:t>
            </w:r>
          </w:p>
        </w:tc>
      </w:tr>
      <w:tr w:rsidR="00BD08CE" w:rsidRPr="009B13FA" w14:paraId="204C2528"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731B5769" w14:textId="77777777" w:rsidR="00BD08CE" w:rsidRPr="00231CC8" w:rsidRDefault="00BD08CE" w:rsidP="00BD08CE">
            <w:pPr>
              <w:rPr>
                <w:snapToGrid w:val="0"/>
                <w:sz w:val="20"/>
                <w:szCs w:val="20"/>
                <w:lang w:val="en-US"/>
              </w:rPr>
            </w:pPr>
            <w:r w:rsidRPr="00231CC8">
              <w:rPr>
                <w:snapToGrid w:val="0"/>
                <w:sz w:val="20"/>
                <w:szCs w:val="20"/>
                <w:lang w:val="en-US"/>
              </w:rPr>
              <w:t xml:space="preserve">Tues pm </w:t>
            </w:r>
          </w:p>
        </w:tc>
        <w:tc>
          <w:tcPr>
            <w:tcW w:w="1915" w:type="dxa"/>
            <w:tcBorders>
              <w:top w:val="single" w:sz="6" w:space="0" w:color="auto"/>
              <w:left w:val="single" w:sz="6" w:space="0" w:color="auto"/>
              <w:bottom w:val="single" w:sz="6" w:space="0" w:color="auto"/>
              <w:right w:val="single" w:sz="6" w:space="0" w:color="auto"/>
            </w:tcBorders>
          </w:tcPr>
          <w:p w14:paraId="7D962B2F" w14:textId="77777777" w:rsidR="00BD08CE" w:rsidRPr="00900235" w:rsidRDefault="0039215D" w:rsidP="00746C4D">
            <w:pPr>
              <w:rPr>
                <w:snapToGrid w:val="0"/>
                <w:color w:val="000000"/>
                <w:sz w:val="22"/>
                <w:szCs w:val="22"/>
              </w:rPr>
            </w:pPr>
            <w:r>
              <w:rPr>
                <w:snapToGrid w:val="0"/>
                <w:color w:val="000000"/>
                <w:sz w:val="22"/>
                <w:szCs w:val="22"/>
              </w:rPr>
              <w:t>TOIL FOR ONCALL</w:t>
            </w:r>
          </w:p>
        </w:tc>
        <w:tc>
          <w:tcPr>
            <w:tcW w:w="1770" w:type="dxa"/>
            <w:tcBorders>
              <w:top w:val="single" w:sz="6" w:space="0" w:color="auto"/>
              <w:left w:val="single" w:sz="6" w:space="0" w:color="auto"/>
              <w:bottom w:val="single" w:sz="6" w:space="0" w:color="auto"/>
              <w:right w:val="single" w:sz="6" w:space="0" w:color="auto"/>
            </w:tcBorders>
          </w:tcPr>
          <w:p w14:paraId="17310F6F" w14:textId="77777777" w:rsidR="00BD08CE" w:rsidRPr="000F27C3" w:rsidRDefault="0039215D" w:rsidP="00BD08CE">
            <w:pPr>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54738AF4"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46ABBD8F" w14:textId="77777777" w:rsidR="00BD08CE" w:rsidRPr="00231CC8" w:rsidRDefault="00BD08CE" w:rsidP="00BD08CE">
            <w:pPr>
              <w:jc w:val="right"/>
              <w:rPr>
                <w:snapToGrid w:val="0"/>
                <w:sz w:val="20"/>
                <w:szCs w:val="20"/>
                <w:lang w:val="en-US"/>
              </w:rPr>
            </w:pPr>
          </w:p>
          <w:p w14:paraId="06BBA33E"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464FCBC1"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5C8C6B09" w14:textId="77777777" w:rsidR="00BD08CE" w:rsidRPr="00231CC8" w:rsidRDefault="00BD08CE" w:rsidP="00BD08CE">
            <w:pPr>
              <w:jc w:val="right"/>
              <w:rPr>
                <w:snapToGrid w:val="0"/>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14:paraId="22C3D751" w14:textId="77777777" w:rsidR="00BD08CE" w:rsidRPr="00746C4D" w:rsidRDefault="00746C4D" w:rsidP="00746C4D">
            <w:pPr>
              <w:jc w:val="center"/>
              <w:rPr>
                <w:snapToGrid w:val="0"/>
                <w:lang w:val="en-US"/>
              </w:rPr>
            </w:pPr>
            <w:r w:rsidRPr="00746C4D">
              <w:rPr>
                <w:snapToGrid w:val="0"/>
                <w:lang w:val="en-US"/>
              </w:rPr>
              <w:t>4</w:t>
            </w:r>
          </w:p>
        </w:tc>
        <w:tc>
          <w:tcPr>
            <w:tcW w:w="837" w:type="dxa"/>
            <w:tcBorders>
              <w:top w:val="single" w:sz="6" w:space="0" w:color="auto"/>
              <w:left w:val="single" w:sz="6" w:space="0" w:color="auto"/>
              <w:bottom w:val="single" w:sz="6" w:space="0" w:color="auto"/>
              <w:right w:val="single" w:sz="6" w:space="0" w:color="auto"/>
            </w:tcBorders>
          </w:tcPr>
          <w:p w14:paraId="5055DCC4" w14:textId="77777777" w:rsidR="00BD08CE" w:rsidRPr="00D8790F" w:rsidRDefault="00746C4D" w:rsidP="00BD08CE">
            <w:pPr>
              <w:jc w:val="center"/>
              <w:rPr>
                <w:b/>
                <w:snapToGrid w:val="0"/>
                <w:color w:val="000000"/>
              </w:rPr>
            </w:pPr>
            <w:r>
              <w:rPr>
                <w:b/>
                <w:snapToGrid w:val="0"/>
                <w:color w:val="000000"/>
              </w:rPr>
              <w:t>4</w:t>
            </w:r>
          </w:p>
        </w:tc>
      </w:tr>
      <w:tr w:rsidR="00BD08CE" w:rsidRPr="009B13FA" w14:paraId="25E8B625"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59C1446A" w14:textId="77777777" w:rsidR="00BD08CE" w:rsidRPr="00231CC8" w:rsidRDefault="00BD08CE" w:rsidP="00BD08CE">
            <w:pPr>
              <w:rPr>
                <w:snapToGrid w:val="0"/>
                <w:sz w:val="20"/>
                <w:szCs w:val="20"/>
                <w:lang w:val="en-US"/>
              </w:rPr>
            </w:pPr>
            <w:r w:rsidRPr="00231CC8">
              <w:rPr>
                <w:snapToGrid w:val="0"/>
                <w:sz w:val="20"/>
                <w:szCs w:val="20"/>
                <w:lang w:val="en-US"/>
              </w:rPr>
              <w:t xml:space="preserve">Wed am </w:t>
            </w:r>
          </w:p>
        </w:tc>
        <w:tc>
          <w:tcPr>
            <w:tcW w:w="1915" w:type="dxa"/>
            <w:tcBorders>
              <w:top w:val="single" w:sz="6" w:space="0" w:color="auto"/>
              <w:left w:val="single" w:sz="6" w:space="0" w:color="auto"/>
              <w:bottom w:val="single" w:sz="6" w:space="0" w:color="auto"/>
              <w:right w:val="single" w:sz="6" w:space="0" w:color="auto"/>
            </w:tcBorders>
          </w:tcPr>
          <w:p w14:paraId="38A0780A" w14:textId="77777777" w:rsidR="00BD08CE" w:rsidRPr="00900235" w:rsidRDefault="0039215D" w:rsidP="00BD08CE">
            <w:pPr>
              <w:rPr>
                <w:snapToGrid w:val="0"/>
                <w:color w:val="000000"/>
                <w:sz w:val="22"/>
                <w:szCs w:val="22"/>
              </w:rPr>
            </w:pPr>
            <w:r>
              <w:rPr>
                <w:snapToGrid w:val="0"/>
                <w:color w:val="000000"/>
                <w:sz w:val="22"/>
                <w:szCs w:val="22"/>
              </w:rPr>
              <w:t>MR</w:t>
            </w:r>
          </w:p>
        </w:tc>
        <w:tc>
          <w:tcPr>
            <w:tcW w:w="1770" w:type="dxa"/>
            <w:tcBorders>
              <w:top w:val="single" w:sz="6" w:space="0" w:color="auto"/>
              <w:left w:val="single" w:sz="6" w:space="0" w:color="auto"/>
              <w:bottom w:val="single" w:sz="6" w:space="0" w:color="auto"/>
              <w:right w:val="single" w:sz="6" w:space="0" w:color="auto"/>
            </w:tcBorders>
          </w:tcPr>
          <w:p w14:paraId="33113584" w14:textId="77777777" w:rsidR="00BD08CE" w:rsidRPr="000F27C3" w:rsidRDefault="0039215D" w:rsidP="00BD08CE">
            <w:pPr>
              <w:jc w:val="center"/>
              <w:rPr>
                <w:snapToGrid w:val="0"/>
                <w:color w:val="000000"/>
              </w:rPr>
            </w:pPr>
            <w:r>
              <w:rPr>
                <w:snapToGrid w:val="0"/>
                <w:color w:val="000000"/>
              </w:rPr>
              <w:t>0</w:t>
            </w:r>
          </w:p>
        </w:tc>
        <w:tc>
          <w:tcPr>
            <w:tcW w:w="958" w:type="dxa"/>
            <w:tcBorders>
              <w:top w:val="single" w:sz="6" w:space="0" w:color="auto"/>
              <w:left w:val="single" w:sz="6" w:space="0" w:color="auto"/>
              <w:bottom w:val="single" w:sz="6" w:space="0" w:color="auto"/>
              <w:right w:val="single" w:sz="6" w:space="0" w:color="auto"/>
            </w:tcBorders>
          </w:tcPr>
          <w:p w14:paraId="3382A365"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5C71F136"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62199465"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0DA123B1" w14:textId="77777777" w:rsidR="00BD08CE" w:rsidRPr="00231CC8" w:rsidRDefault="00BD08CE" w:rsidP="00BD08CE">
            <w:pPr>
              <w:jc w:val="right"/>
              <w:rPr>
                <w:snapToGrid w:val="0"/>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14:paraId="4C4CEA3D"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50895670" w14:textId="77777777" w:rsidR="00BD08CE" w:rsidRPr="00D8790F" w:rsidRDefault="00BD08CE" w:rsidP="00BD08CE">
            <w:pPr>
              <w:jc w:val="center"/>
              <w:rPr>
                <w:b/>
                <w:snapToGrid w:val="0"/>
                <w:color w:val="000000"/>
              </w:rPr>
            </w:pPr>
          </w:p>
        </w:tc>
      </w:tr>
      <w:tr w:rsidR="00BD08CE" w:rsidRPr="009B13FA" w14:paraId="767594D0" w14:textId="77777777" w:rsidTr="0039215D">
        <w:trPr>
          <w:trHeight w:val="364"/>
        </w:trPr>
        <w:tc>
          <w:tcPr>
            <w:tcW w:w="744" w:type="dxa"/>
            <w:tcBorders>
              <w:top w:val="single" w:sz="6" w:space="0" w:color="auto"/>
              <w:left w:val="single" w:sz="6" w:space="0" w:color="auto"/>
              <w:bottom w:val="single" w:sz="6" w:space="0" w:color="auto"/>
              <w:right w:val="single" w:sz="6" w:space="0" w:color="auto"/>
            </w:tcBorders>
          </w:tcPr>
          <w:p w14:paraId="22F9DEAB" w14:textId="77777777" w:rsidR="00BD08CE" w:rsidRPr="00231CC8" w:rsidRDefault="00BD08CE" w:rsidP="00BD08CE">
            <w:pPr>
              <w:rPr>
                <w:snapToGrid w:val="0"/>
                <w:sz w:val="20"/>
                <w:szCs w:val="20"/>
                <w:lang w:val="en-US"/>
              </w:rPr>
            </w:pPr>
            <w:r w:rsidRPr="00231CC8">
              <w:rPr>
                <w:snapToGrid w:val="0"/>
                <w:sz w:val="20"/>
                <w:szCs w:val="20"/>
                <w:lang w:val="en-US"/>
              </w:rPr>
              <w:t xml:space="preserve">Wed pm </w:t>
            </w:r>
          </w:p>
        </w:tc>
        <w:tc>
          <w:tcPr>
            <w:tcW w:w="1915" w:type="dxa"/>
            <w:tcBorders>
              <w:top w:val="single" w:sz="6" w:space="0" w:color="auto"/>
              <w:left w:val="single" w:sz="6" w:space="0" w:color="auto"/>
              <w:bottom w:val="single" w:sz="6" w:space="0" w:color="auto"/>
              <w:right w:val="single" w:sz="6" w:space="0" w:color="auto"/>
            </w:tcBorders>
          </w:tcPr>
          <w:p w14:paraId="7CB441E8" w14:textId="77777777" w:rsidR="00BD08CE" w:rsidRPr="00900235" w:rsidRDefault="0039215D" w:rsidP="00BD08CE">
            <w:pPr>
              <w:rPr>
                <w:snapToGrid w:val="0"/>
                <w:color w:val="000000"/>
                <w:sz w:val="22"/>
                <w:szCs w:val="22"/>
              </w:rPr>
            </w:pPr>
            <w:r>
              <w:rPr>
                <w:snapToGrid w:val="0"/>
                <w:color w:val="000000"/>
                <w:sz w:val="22"/>
                <w:szCs w:val="22"/>
              </w:rPr>
              <w:t>SPA</w:t>
            </w:r>
          </w:p>
        </w:tc>
        <w:tc>
          <w:tcPr>
            <w:tcW w:w="1770" w:type="dxa"/>
            <w:tcBorders>
              <w:top w:val="single" w:sz="6" w:space="0" w:color="auto"/>
              <w:left w:val="single" w:sz="6" w:space="0" w:color="auto"/>
              <w:bottom w:val="single" w:sz="6" w:space="0" w:color="auto"/>
              <w:right w:val="single" w:sz="6" w:space="0" w:color="auto"/>
            </w:tcBorders>
          </w:tcPr>
          <w:p w14:paraId="5531F93F" w14:textId="77777777" w:rsidR="00BD08CE" w:rsidRPr="000F27C3" w:rsidRDefault="0039215D" w:rsidP="00BD08CE">
            <w:pPr>
              <w:jc w:val="center"/>
              <w:rPr>
                <w:snapToGrid w:val="0"/>
                <w:color w:val="000000"/>
              </w:rPr>
            </w:pPr>
            <w:r>
              <w:rPr>
                <w:snapToGrid w:val="0"/>
                <w:color w:val="000000"/>
              </w:rPr>
              <w:t>0</w:t>
            </w:r>
          </w:p>
        </w:tc>
        <w:tc>
          <w:tcPr>
            <w:tcW w:w="958" w:type="dxa"/>
            <w:tcBorders>
              <w:top w:val="single" w:sz="6" w:space="0" w:color="auto"/>
              <w:left w:val="single" w:sz="6" w:space="0" w:color="auto"/>
              <w:bottom w:val="single" w:sz="6" w:space="0" w:color="auto"/>
              <w:right w:val="single" w:sz="6" w:space="0" w:color="auto"/>
            </w:tcBorders>
          </w:tcPr>
          <w:p w14:paraId="38C1F859"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0C8FE7CE"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41004F19"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67C0C651" w14:textId="77777777" w:rsidR="00BD08CE" w:rsidRPr="00231CC8" w:rsidRDefault="00BD08CE" w:rsidP="00BD08CE">
            <w:pPr>
              <w:jc w:val="right"/>
              <w:rPr>
                <w:snapToGrid w:val="0"/>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14:paraId="308D56CC" w14:textId="77777777" w:rsidR="00BD08CE" w:rsidRPr="00231CC8" w:rsidRDefault="00BD08CE" w:rsidP="00BD08CE">
            <w:pPr>
              <w:jc w:val="right"/>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3BC2995D" w14:textId="77777777" w:rsidR="00BD08CE" w:rsidRPr="00D8790F" w:rsidRDefault="0039215D" w:rsidP="00BD08CE">
            <w:pPr>
              <w:jc w:val="center"/>
              <w:rPr>
                <w:b/>
                <w:snapToGrid w:val="0"/>
                <w:color w:val="000000"/>
              </w:rPr>
            </w:pPr>
            <w:r>
              <w:rPr>
                <w:b/>
                <w:snapToGrid w:val="0"/>
                <w:color w:val="000000"/>
              </w:rPr>
              <w:t>4</w:t>
            </w:r>
          </w:p>
        </w:tc>
      </w:tr>
      <w:tr w:rsidR="00BD08CE" w:rsidRPr="009B13FA" w14:paraId="29CAE79C"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0699A38C" w14:textId="77777777" w:rsidR="00BD08CE" w:rsidRPr="00231CC8" w:rsidRDefault="00BD08CE" w:rsidP="00BD08CE">
            <w:pPr>
              <w:rPr>
                <w:snapToGrid w:val="0"/>
                <w:sz w:val="20"/>
                <w:szCs w:val="20"/>
                <w:lang w:val="en-US"/>
              </w:rPr>
            </w:pPr>
            <w:r w:rsidRPr="00231CC8">
              <w:rPr>
                <w:snapToGrid w:val="0"/>
                <w:sz w:val="20"/>
                <w:szCs w:val="20"/>
                <w:lang w:val="en-US"/>
              </w:rPr>
              <w:t xml:space="preserve">Thurs am </w:t>
            </w:r>
          </w:p>
        </w:tc>
        <w:tc>
          <w:tcPr>
            <w:tcW w:w="1915" w:type="dxa"/>
            <w:tcBorders>
              <w:top w:val="single" w:sz="6" w:space="0" w:color="auto"/>
              <w:left w:val="single" w:sz="6" w:space="0" w:color="auto"/>
              <w:bottom w:val="single" w:sz="6" w:space="0" w:color="auto"/>
              <w:right w:val="single" w:sz="6" w:space="0" w:color="auto"/>
            </w:tcBorders>
          </w:tcPr>
          <w:p w14:paraId="51882CB4" w14:textId="77777777" w:rsidR="00BD08CE" w:rsidRPr="00900235" w:rsidRDefault="0039215D" w:rsidP="00BD08CE">
            <w:pPr>
              <w:rPr>
                <w:snapToGrid w:val="0"/>
                <w:sz w:val="22"/>
                <w:szCs w:val="22"/>
              </w:rPr>
            </w:pPr>
            <w:r>
              <w:rPr>
                <w:snapToGrid w:val="0"/>
                <w:sz w:val="22"/>
                <w:szCs w:val="22"/>
              </w:rPr>
              <w:t>US</w:t>
            </w:r>
          </w:p>
        </w:tc>
        <w:tc>
          <w:tcPr>
            <w:tcW w:w="1770" w:type="dxa"/>
            <w:tcBorders>
              <w:top w:val="single" w:sz="6" w:space="0" w:color="auto"/>
              <w:left w:val="single" w:sz="6" w:space="0" w:color="auto"/>
              <w:bottom w:val="single" w:sz="6" w:space="0" w:color="auto"/>
              <w:right w:val="single" w:sz="6" w:space="0" w:color="auto"/>
            </w:tcBorders>
          </w:tcPr>
          <w:p w14:paraId="7CD048C6" w14:textId="77777777" w:rsidR="00BD08CE" w:rsidRPr="000F27C3" w:rsidRDefault="0039215D" w:rsidP="00BD08CE">
            <w:pPr>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797E50C6" w14:textId="77777777" w:rsidR="00BD08CE" w:rsidRPr="00231CC8" w:rsidRDefault="00BD08CE" w:rsidP="00BD08CE">
            <w:pPr>
              <w:jc w:val="center"/>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7B04FA47" w14:textId="77777777" w:rsidR="00BD08CE" w:rsidRPr="00231CC8" w:rsidRDefault="00BD08CE" w:rsidP="00BD08CE">
            <w:pPr>
              <w:jc w:val="center"/>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568C698B" w14:textId="77777777" w:rsidR="00BD08CE" w:rsidRPr="00D8790F" w:rsidRDefault="00BD08CE" w:rsidP="00BD08CE">
            <w:pPr>
              <w:jc w:val="center"/>
              <w:rPr>
                <w:snapToGrid w:val="0"/>
                <w:color w:val="000000"/>
              </w:rPr>
            </w:pPr>
          </w:p>
        </w:tc>
        <w:tc>
          <w:tcPr>
            <w:tcW w:w="837" w:type="dxa"/>
            <w:tcBorders>
              <w:top w:val="single" w:sz="6" w:space="0" w:color="auto"/>
              <w:left w:val="single" w:sz="6" w:space="0" w:color="auto"/>
              <w:bottom w:val="single" w:sz="6" w:space="0" w:color="auto"/>
              <w:right w:val="single" w:sz="6" w:space="0" w:color="auto"/>
            </w:tcBorders>
          </w:tcPr>
          <w:p w14:paraId="1A939487" w14:textId="77777777" w:rsidR="00BD08CE" w:rsidRPr="00D8790F" w:rsidRDefault="00BD08CE" w:rsidP="00BD08CE">
            <w:pPr>
              <w:jc w:val="center"/>
              <w:rPr>
                <w:snapToGrid w:val="0"/>
                <w:color w:val="000000"/>
              </w:rPr>
            </w:pPr>
          </w:p>
        </w:tc>
        <w:tc>
          <w:tcPr>
            <w:tcW w:w="718" w:type="dxa"/>
            <w:tcBorders>
              <w:top w:val="single" w:sz="6" w:space="0" w:color="auto"/>
              <w:left w:val="single" w:sz="6" w:space="0" w:color="auto"/>
              <w:bottom w:val="single" w:sz="6" w:space="0" w:color="auto"/>
              <w:right w:val="single" w:sz="6" w:space="0" w:color="auto"/>
            </w:tcBorders>
          </w:tcPr>
          <w:p w14:paraId="6AA258D8" w14:textId="77777777" w:rsidR="00BD08CE" w:rsidRPr="00D8790F" w:rsidRDefault="00BD08CE" w:rsidP="00BD08CE">
            <w:pPr>
              <w:jc w:val="center"/>
              <w:rPr>
                <w:snapToGrid w:val="0"/>
                <w:color w:val="000000"/>
              </w:rPr>
            </w:pPr>
          </w:p>
        </w:tc>
        <w:tc>
          <w:tcPr>
            <w:tcW w:w="837" w:type="dxa"/>
            <w:tcBorders>
              <w:top w:val="single" w:sz="6" w:space="0" w:color="auto"/>
              <w:left w:val="single" w:sz="6" w:space="0" w:color="auto"/>
              <w:bottom w:val="single" w:sz="6" w:space="0" w:color="auto"/>
              <w:right w:val="single" w:sz="6" w:space="0" w:color="auto"/>
            </w:tcBorders>
          </w:tcPr>
          <w:p w14:paraId="0213FF8E" w14:textId="77777777" w:rsidR="00BD08CE" w:rsidRPr="00D8790F" w:rsidRDefault="0039215D" w:rsidP="00BD08CE">
            <w:pPr>
              <w:jc w:val="center"/>
              <w:rPr>
                <w:b/>
                <w:snapToGrid w:val="0"/>
                <w:color w:val="000000"/>
              </w:rPr>
            </w:pPr>
            <w:r>
              <w:rPr>
                <w:b/>
                <w:snapToGrid w:val="0"/>
                <w:color w:val="000000"/>
              </w:rPr>
              <w:t>0</w:t>
            </w:r>
          </w:p>
        </w:tc>
      </w:tr>
      <w:tr w:rsidR="00BD08CE" w:rsidRPr="009B13FA" w14:paraId="22914777"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2C77C18B" w14:textId="77777777" w:rsidR="00BD08CE" w:rsidRPr="00231CC8" w:rsidRDefault="00BD08CE" w:rsidP="00BD08CE">
            <w:pPr>
              <w:rPr>
                <w:snapToGrid w:val="0"/>
                <w:sz w:val="20"/>
                <w:szCs w:val="20"/>
                <w:lang w:val="en-US"/>
              </w:rPr>
            </w:pPr>
            <w:r w:rsidRPr="00231CC8">
              <w:rPr>
                <w:snapToGrid w:val="0"/>
                <w:sz w:val="20"/>
                <w:szCs w:val="20"/>
                <w:lang w:val="en-US"/>
              </w:rPr>
              <w:t xml:space="preserve">Thurs pm </w:t>
            </w:r>
          </w:p>
        </w:tc>
        <w:tc>
          <w:tcPr>
            <w:tcW w:w="1915" w:type="dxa"/>
            <w:tcBorders>
              <w:top w:val="single" w:sz="6" w:space="0" w:color="auto"/>
              <w:left w:val="single" w:sz="6" w:space="0" w:color="auto"/>
              <w:bottom w:val="single" w:sz="6" w:space="0" w:color="auto"/>
              <w:right w:val="single" w:sz="6" w:space="0" w:color="auto"/>
            </w:tcBorders>
          </w:tcPr>
          <w:p w14:paraId="480F6925" w14:textId="77777777" w:rsidR="00BD08CE" w:rsidRPr="00900235" w:rsidRDefault="00B83CC2" w:rsidP="00BD08CE">
            <w:pPr>
              <w:rPr>
                <w:snapToGrid w:val="0"/>
                <w:sz w:val="22"/>
                <w:szCs w:val="22"/>
              </w:rPr>
            </w:pPr>
            <w:r>
              <w:rPr>
                <w:snapToGrid w:val="0"/>
                <w:sz w:val="22"/>
                <w:szCs w:val="22"/>
              </w:rPr>
              <w:t>CT</w:t>
            </w:r>
          </w:p>
        </w:tc>
        <w:tc>
          <w:tcPr>
            <w:tcW w:w="1770" w:type="dxa"/>
            <w:tcBorders>
              <w:top w:val="single" w:sz="6" w:space="0" w:color="auto"/>
              <w:left w:val="single" w:sz="6" w:space="0" w:color="auto"/>
              <w:bottom w:val="single" w:sz="6" w:space="0" w:color="auto"/>
              <w:right w:val="single" w:sz="6" w:space="0" w:color="auto"/>
            </w:tcBorders>
          </w:tcPr>
          <w:p w14:paraId="2A108F41" w14:textId="77777777" w:rsidR="00BD08CE" w:rsidRPr="000F27C3" w:rsidRDefault="00BD08CE" w:rsidP="00BD08CE">
            <w:pPr>
              <w:ind w:left="-1017" w:firstLine="1017"/>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6FFBD3EC" w14:textId="77777777" w:rsidR="00BD08CE" w:rsidRPr="00231CC8" w:rsidRDefault="00BD08CE" w:rsidP="00BD08CE">
            <w:pPr>
              <w:jc w:val="center"/>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30DCCCAD" w14:textId="77777777" w:rsidR="00BD08CE" w:rsidRPr="00231CC8" w:rsidRDefault="00BD08CE" w:rsidP="00BD08CE">
            <w:pPr>
              <w:jc w:val="center"/>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36AF6883" w14:textId="77777777" w:rsidR="00BD08CE" w:rsidRPr="00D8790F" w:rsidRDefault="00BD08CE" w:rsidP="00BD08CE">
            <w:pPr>
              <w:jc w:val="center"/>
              <w:rPr>
                <w:snapToGrid w:val="0"/>
                <w:color w:val="000000"/>
              </w:rPr>
            </w:pPr>
          </w:p>
        </w:tc>
        <w:tc>
          <w:tcPr>
            <w:tcW w:w="837" w:type="dxa"/>
            <w:tcBorders>
              <w:top w:val="single" w:sz="6" w:space="0" w:color="auto"/>
              <w:left w:val="single" w:sz="6" w:space="0" w:color="auto"/>
              <w:bottom w:val="single" w:sz="6" w:space="0" w:color="auto"/>
              <w:right w:val="single" w:sz="6" w:space="0" w:color="auto"/>
            </w:tcBorders>
          </w:tcPr>
          <w:p w14:paraId="54C529ED" w14:textId="77777777" w:rsidR="00BD08CE" w:rsidRPr="00D8790F" w:rsidRDefault="00BD08CE" w:rsidP="00BD08CE">
            <w:pPr>
              <w:jc w:val="center"/>
              <w:rPr>
                <w:snapToGrid w:val="0"/>
                <w:color w:val="000000"/>
              </w:rPr>
            </w:pPr>
          </w:p>
        </w:tc>
        <w:tc>
          <w:tcPr>
            <w:tcW w:w="718" w:type="dxa"/>
            <w:tcBorders>
              <w:top w:val="single" w:sz="6" w:space="0" w:color="auto"/>
              <w:left w:val="single" w:sz="6" w:space="0" w:color="auto"/>
              <w:bottom w:val="single" w:sz="6" w:space="0" w:color="auto"/>
              <w:right w:val="single" w:sz="6" w:space="0" w:color="auto"/>
            </w:tcBorders>
          </w:tcPr>
          <w:p w14:paraId="1C0157D6" w14:textId="77777777" w:rsidR="00BD08CE" w:rsidRPr="00D8790F" w:rsidRDefault="00BD08CE" w:rsidP="00BD08CE">
            <w:pPr>
              <w:jc w:val="center"/>
              <w:rPr>
                <w:snapToGrid w:val="0"/>
                <w:color w:val="000000"/>
              </w:rPr>
            </w:pPr>
          </w:p>
        </w:tc>
        <w:tc>
          <w:tcPr>
            <w:tcW w:w="837" w:type="dxa"/>
            <w:tcBorders>
              <w:top w:val="single" w:sz="6" w:space="0" w:color="auto"/>
              <w:left w:val="single" w:sz="6" w:space="0" w:color="auto"/>
              <w:bottom w:val="single" w:sz="6" w:space="0" w:color="auto"/>
              <w:right w:val="single" w:sz="6" w:space="0" w:color="auto"/>
            </w:tcBorders>
          </w:tcPr>
          <w:p w14:paraId="370D6AA5" w14:textId="77777777" w:rsidR="00BD08CE" w:rsidRPr="00D8790F" w:rsidRDefault="00BD08CE" w:rsidP="00BD08CE">
            <w:pPr>
              <w:jc w:val="center"/>
              <w:rPr>
                <w:b/>
                <w:snapToGrid w:val="0"/>
                <w:color w:val="000000"/>
              </w:rPr>
            </w:pPr>
            <w:r>
              <w:rPr>
                <w:b/>
                <w:snapToGrid w:val="0"/>
                <w:color w:val="000000"/>
              </w:rPr>
              <w:t>0</w:t>
            </w:r>
          </w:p>
        </w:tc>
      </w:tr>
      <w:tr w:rsidR="00BD08CE" w:rsidRPr="009B13FA" w14:paraId="231948E7"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180F9968" w14:textId="77777777" w:rsidR="00BD08CE" w:rsidRPr="00231CC8" w:rsidRDefault="00BD08CE" w:rsidP="00BD08CE">
            <w:pPr>
              <w:rPr>
                <w:snapToGrid w:val="0"/>
                <w:sz w:val="20"/>
                <w:szCs w:val="20"/>
                <w:lang w:val="en-US"/>
              </w:rPr>
            </w:pPr>
            <w:r w:rsidRPr="00231CC8">
              <w:rPr>
                <w:snapToGrid w:val="0"/>
                <w:sz w:val="20"/>
                <w:szCs w:val="20"/>
                <w:lang w:val="en-US"/>
              </w:rPr>
              <w:t xml:space="preserve">Fri am </w:t>
            </w:r>
          </w:p>
        </w:tc>
        <w:tc>
          <w:tcPr>
            <w:tcW w:w="1915" w:type="dxa"/>
            <w:tcBorders>
              <w:top w:val="single" w:sz="6" w:space="0" w:color="auto"/>
              <w:left w:val="single" w:sz="6" w:space="0" w:color="auto"/>
              <w:bottom w:val="single" w:sz="6" w:space="0" w:color="auto"/>
              <w:right w:val="single" w:sz="6" w:space="0" w:color="auto"/>
            </w:tcBorders>
          </w:tcPr>
          <w:p w14:paraId="2B78CC8C" w14:textId="77777777" w:rsidR="00BD08CE" w:rsidRPr="00900235" w:rsidRDefault="00B67153" w:rsidP="00BD08CE">
            <w:pPr>
              <w:rPr>
                <w:snapToGrid w:val="0"/>
                <w:color w:val="000000"/>
                <w:sz w:val="22"/>
                <w:szCs w:val="22"/>
              </w:rPr>
            </w:pPr>
            <w:r>
              <w:rPr>
                <w:snapToGrid w:val="0"/>
                <w:color w:val="000000"/>
                <w:sz w:val="22"/>
                <w:szCs w:val="22"/>
              </w:rPr>
              <w:t>MR</w:t>
            </w:r>
          </w:p>
        </w:tc>
        <w:tc>
          <w:tcPr>
            <w:tcW w:w="1770" w:type="dxa"/>
            <w:tcBorders>
              <w:top w:val="single" w:sz="6" w:space="0" w:color="auto"/>
              <w:left w:val="single" w:sz="6" w:space="0" w:color="auto"/>
              <w:bottom w:val="single" w:sz="6" w:space="0" w:color="auto"/>
              <w:right w:val="single" w:sz="6" w:space="0" w:color="auto"/>
            </w:tcBorders>
          </w:tcPr>
          <w:p w14:paraId="3691E7B2" w14:textId="77777777" w:rsidR="00BD08CE" w:rsidRDefault="00BD08CE" w:rsidP="00BD08CE">
            <w:pPr>
              <w:jc w:val="center"/>
              <w:rPr>
                <w:snapToGrid w:val="0"/>
                <w:color w:val="000000"/>
              </w:rPr>
            </w:pPr>
          </w:p>
          <w:p w14:paraId="4FB28CDF" w14:textId="77777777" w:rsidR="00BD08CE" w:rsidRPr="000F27C3" w:rsidRDefault="00743A28" w:rsidP="00BD08CE">
            <w:pPr>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526770CE"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7CBEED82" w14:textId="77777777" w:rsidR="00BD08CE" w:rsidRPr="00231CC8" w:rsidRDefault="00BD08CE" w:rsidP="00BD08CE">
            <w:pPr>
              <w:jc w:val="right"/>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6E36661F" w14:textId="77777777" w:rsidR="00BD08CE" w:rsidRPr="00D8790F" w:rsidRDefault="00BD08CE" w:rsidP="00BD08CE">
            <w:pPr>
              <w:jc w:val="center"/>
              <w:rPr>
                <w:snapToGrid w:val="0"/>
                <w:color w:val="000000"/>
              </w:rPr>
            </w:pPr>
          </w:p>
        </w:tc>
        <w:tc>
          <w:tcPr>
            <w:tcW w:w="837" w:type="dxa"/>
            <w:tcBorders>
              <w:top w:val="single" w:sz="6" w:space="0" w:color="auto"/>
              <w:left w:val="single" w:sz="6" w:space="0" w:color="auto"/>
              <w:bottom w:val="single" w:sz="6" w:space="0" w:color="auto"/>
              <w:right w:val="single" w:sz="6" w:space="0" w:color="auto"/>
            </w:tcBorders>
          </w:tcPr>
          <w:p w14:paraId="38645DC7" w14:textId="77777777" w:rsidR="00BD08CE" w:rsidRPr="00D8790F" w:rsidRDefault="00BD08CE" w:rsidP="00BD08CE">
            <w:pPr>
              <w:jc w:val="center"/>
              <w:rPr>
                <w:snapToGrid w:val="0"/>
                <w:color w:val="000000"/>
              </w:rPr>
            </w:pPr>
          </w:p>
        </w:tc>
        <w:tc>
          <w:tcPr>
            <w:tcW w:w="718" w:type="dxa"/>
            <w:tcBorders>
              <w:top w:val="single" w:sz="6" w:space="0" w:color="auto"/>
              <w:left w:val="single" w:sz="6" w:space="0" w:color="auto"/>
              <w:bottom w:val="single" w:sz="6" w:space="0" w:color="auto"/>
              <w:right w:val="single" w:sz="6" w:space="0" w:color="auto"/>
            </w:tcBorders>
          </w:tcPr>
          <w:p w14:paraId="135E58C4" w14:textId="77777777" w:rsidR="00BD08CE" w:rsidRPr="00D8790F" w:rsidRDefault="00BD08CE" w:rsidP="00BD08CE">
            <w:pPr>
              <w:jc w:val="center"/>
              <w:rPr>
                <w:snapToGrid w:val="0"/>
                <w:color w:val="000000"/>
              </w:rPr>
            </w:pPr>
          </w:p>
        </w:tc>
        <w:tc>
          <w:tcPr>
            <w:tcW w:w="837" w:type="dxa"/>
            <w:tcBorders>
              <w:top w:val="single" w:sz="6" w:space="0" w:color="auto"/>
              <w:left w:val="single" w:sz="6" w:space="0" w:color="auto"/>
              <w:bottom w:val="single" w:sz="6" w:space="0" w:color="auto"/>
              <w:right w:val="single" w:sz="6" w:space="0" w:color="auto"/>
            </w:tcBorders>
          </w:tcPr>
          <w:p w14:paraId="62EBF9A1" w14:textId="77777777" w:rsidR="00BD08CE" w:rsidRPr="00D8790F" w:rsidRDefault="00BD08CE" w:rsidP="00BD08CE">
            <w:pPr>
              <w:jc w:val="center"/>
              <w:rPr>
                <w:b/>
                <w:snapToGrid w:val="0"/>
                <w:color w:val="000000"/>
              </w:rPr>
            </w:pPr>
          </w:p>
        </w:tc>
      </w:tr>
      <w:tr w:rsidR="00BD08CE" w:rsidRPr="009B13FA" w14:paraId="6024AF5B" w14:textId="77777777" w:rsidTr="00743A28">
        <w:trPr>
          <w:trHeight w:val="367"/>
        </w:trPr>
        <w:tc>
          <w:tcPr>
            <w:tcW w:w="744" w:type="dxa"/>
            <w:tcBorders>
              <w:top w:val="single" w:sz="6" w:space="0" w:color="auto"/>
              <w:left w:val="single" w:sz="6" w:space="0" w:color="auto"/>
              <w:bottom w:val="single" w:sz="6" w:space="0" w:color="auto"/>
              <w:right w:val="single" w:sz="6" w:space="0" w:color="auto"/>
            </w:tcBorders>
          </w:tcPr>
          <w:p w14:paraId="20BC1DB9" w14:textId="77777777" w:rsidR="00BD08CE" w:rsidRPr="00231CC8" w:rsidRDefault="00BD08CE" w:rsidP="00BD08CE">
            <w:pPr>
              <w:rPr>
                <w:snapToGrid w:val="0"/>
                <w:sz w:val="20"/>
                <w:szCs w:val="20"/>
                <w:lang w:val="en-US"/>
              </w:rPr>
            </w:pPr>
            <w:r w:rsidRPr="00231CC8">
              <w:rPr>
                <w:snapToGrid w:val="0"/>
                <w:sz w:val="20"/>
                <w:szCs w:val="20"/>
                <w:lang w:val="en-US"/>
              </w:rPr>
              <w:t xml:space="preserve">Fri pm </w:t>
            </w:r>
          </w:p>
        </w:tc>
        <w:tc>
          <w:tcPr>
            <w:tcW w:w="1915" w:type="dxa"/>
            <w:tcBorders>
              <w:top w:val="single" w:sz="6" w:space="0" w:color="auto"/>
              <w:left w:val="single" w:sz="6" w:space="0" w:color="auto"/>
              <w:bottom w:val="single" w:sz="6" w:space="0" w:color="auto"/>
              <w:right w:val="single" w:sz="6" w:space="0" w:color="auto"/>
            </w:tcBorders>
          </w:tcPr>
          <w:p w14:paraId="242A37A2" w14:textId="77777777" w:rsidR="00BD08CE" w:rsidRPr="00900235" w:rsidRDefault="00B67153" w:rsidP="00BD08CE">
            <w:pPr>
              <w:rPr>
                <w:snapToGrid w:val="0"/>
                <w:color w:val="000000"/>
                <w:sz w:val="22"/>
                <w:szCs w:val="22"/>
              </w:rPr>
            </w:pPr>
            <w:r>
              <w:rPr>
                <w:snapToGrid w:val="0"/>
                <w:color w:val="000000"/>
                <w:sz w:val="22"/>
                <w:szCs w:val="22"/>
              </w:rPr>
              <w:t>CT</w:t>
            </w:r>
          </w:p>
        </w:tc>
        <w:tc>
          <w:tcPr>
            <w:tcW w:w="1770" w:type="dxa"/>
            <w:tcBorders>
              <w:top w:val="single" w:sz="6" w:space="0" w:color="auto"/>
              <w:left w:val="single" w:sz="6" w:space="0" w:color="auto"/>
              <w:bottom w:val="single" w:sz="6" w:space="0" w:color="auto"/>
              <w:right w:val="single" w:sz="6" w:space="0" w:color="auto"/>
            </w:tcBorders>
          </w:tcPr>
          <w:p w14:paraId="1ABCEBE9" w14:textId="77777777" w:rsidR="00BD08CE" w:rsidRPr="000F27C3" w:rsidRDefault="00BD08CE" w:rsidP="00BD08CE">
            <w:pPr>
              <w:jc w:val="center"/>
              <w:rPr>
                <w:snapToGrid w:val="0"/>
                <w:color w:val="000000"/>
              </w:rPr>
            </w:pPr>
            <w:r>
              <w:rPr>
                <w:snapToGrid w:val="0"/>
                <w:color w:val="000000"/>
              </w:rPr>
              <w:t>4</w:t>
            </w:r>
          </w:p>
        </w:tc>
        <w:tc>
          <w:tcPr>
            <w:tcW w:w="958" w:type="dxa"/>
            <w:tcBorders>
              <w:top w:val="single" w:sz="6" w:space="0" w:color="auto"/>
              <w:left w:val="single" w:sz="6" w:space="0" w:color="auto"/>
              <w:bottom w:val="single" w:sz="6" w:space="0" w:color="auto"/>
              <w:right w:val="single" w:sz="6" w:space="0" w:color="auto"/>
            </w:tcBorders>
          </w:tcPr>
          <w:p w14:paraId="0C6C2CD5" w14:textId="77777777" w:rsidR="00BD08CE" w:rsidRPr="00231CC8" w:rsidRDefault="00BD08CE" w:rsidP="00BD08CE">
            <w:pPr>
              <w:jc w:val="center"/>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709E88E4" w14:textId="77777777" w:rsidR="00BD08CE" w:rsidRPr="00231CC8" w:rsidRDefault="00BD08CE" w:rsidP="00BD08CE">
            <w:pPr>
              <w:jc w:val="center"/>
              <w:rPr>
                <w:snapToGrid w:val="0"/>
                <w:sz w:val="20"/>
                <w:szCs w:val="20"/>
                <w:lang w:val="en-US"/>
              </w:rPr>
            </w:pPr>
          </w:p>
        </w:tc>
        <w:tc>
          <w:tcPr>
            <w:tcW w:w="599" w:type="dxa"/>
            <w:tcBorders>
              <w:top w:val="single" w:sz="6" w:space="0" w:color="auto"/>
              <w:left w:val="single" w:sz="6" w:space="0" w:color="auto"/>
              <w:bottom w:val="single" w:sz="6" w:space="0" w:color="auto"/>
              <w:right w:val="single" w:sz="6" w:space="0" w:color="auto"/>
            </w:tcBorders>
          </w:tcPr>
          <w:p w14:paraId="508C98E9" w14:textId="77777777" w:rsidR="00BD08CE" w:rsidRPr="00231CC8" w:rsidRDefault="00BD08CE" w:rsidP="00BD08CE">
            <w:pPr>
              <w:jc w:val="center"/>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779F8E76" w14:textId="77777777" w:rsidR="00BD08CE" w:rsidRPr="00231CC8" w:rsidRDefault="00BD08CE" w:rsidP="00BD08CE">
            <w:pPr>
              <w:jc w:val="right"/>
              <w:rPr>
                <w:snapToGrid w:val="0"/>
                <w:sz w:val="20"/>
                <w:szCs w:val="20"/>
                <w:lang w:val="en-US"/>
              </w:rPr>
            </w:pPr>
          </w:p>
        </w:tc>
        <w:tc>
          <w:tcPr>
            <w:tcW w:w="718" w:type="dxa"/>
            <w:tcBorders>
              <w:top w:val="single" w:sz="6" w:space="0" w:color="auto"/>
              <w:left w:val="single" w:sz="6" w:space="0" w:color="auto"/>
              <w:bottom w:val="single" w:sz="6" w:space="0" w:color="auto"/>
              <w:right w:val="single" w:sz="6" w:space="0" w:color="auto"/>
            </w:tcBorders>
          </w:tcPr>
          <w:p w14:paraId="7818863E" w14:textId="77777777" w:rsidR="00BD08CE" w:rsidRPr="00231CC8" w:rsidRDefault="00BD08CE" w:rsidP="00BD08CE">
            <w:pPr>
              <w:jc w:val="center"/>
              <w:rPr>
                <w:snapToGrid w:val="0"/>
                <w:sz w:val="20"/>
                <w:szCs w:val="20"/>
                <w:lang w:val="en-US"/>
              </w:rPr>
            </w:pPr>
          </w:p>
        </w:tc>
        <w:tc>
          <w:tcPr>
            <w:tcW w:w="837" w:type="dxa"/>
            <w:tcBorders>
              <w:top w:val="single" w:sz="6" w:space="0" w:color="auto"/>
              <w:left w:val="single" w:sz="6" w:space="0" w:color="auto"/>
              <w:bottom w:val="single" w:sz="6" w:space="0" w:color="auto"/>
              <w:right w:val="single" w:sz="6" w:space="0" w:color="auto"/>
            </w:tcBorders>
          </w:tcPr>
          <w:p w14:paraId="05F7728E" w14:textId="77777777" w:rsidR="00BD08CE" w:rsidRPr="00D8790F" w:rsidRDefault="00BD08CE" w:rsidP="00BD08CE">
            <w:pPr>
              <w:jc w:val="center"/>
              <w:rPr>
                <w:b/>
                <w:snapToGrid w:val="0"/>
                <w:color w:val="000000"/>
              </w:rPr>
            </w:pPr>
            <w:r>
              <w:rPr>
                <w:b/>
                <w:snapToGrid w:val="0"/>
                <w:color w:val="000000"/>
              </w:rPr>
              <w:t>0</w:t>
            </w:r>
          </w:p>
        </w:tc>
      </w:tr>
    </w:tbl>
    <w:p w14:paraId="44F69B9A" w14:textId="77777777" w:rsidR="00900235" w:rsidRDefault="00900235" w:rsidP="00550403">
      <w:pPr>
        <w:ind w:right="901"/>
        <w:rPr>
          <w:b/>
          <w:sz w:val="22"/>
        </w:rPr>
      </w:pPr>
    </w:p>
    <w:p w14:paraId="064C86EA" w14:textId="77777777" w:rsidR="00900235" w:rsidRDefault="00900235" w:rsidP="00550403">
      <w:pPr>
        <w:ind w:right="901"/>
        <w:rPr>
          <w:b/>
          <w:sz w:val="22"/>
        </w:rPr>
      </w:pPr>
      <w:r w:rsidRPr="00247954">
        <w:t>(Please note this is an example weekly programme which will be discussed with the successful candidate taking into account any special interests)</w:t>
      </w:r>
    </w:p>
    <w:p w14:paraId="5F07D11E" w14:textId="77777777" w:rsidR="00900235" w:rsidRDefault="00900235" w:rsidP="00550403">
      <w:pPr>
        <w:ind w:right="901"/>
        <w:rPr>
          <w:b/>
          <w:sz w:val="22"/>
        </w:rPr>
      </w:pPr>
    </w:p>
    <w:p w14:paraId="3E4A6136" w14:textId="77777777" w:rsidR="00900235" w:rsidRPr="00BE4792" w:rsidRDefault="00900235" w:rsidP="00900235">
      <w:r w:rsidRPr="00BE4792">
        <w:t>Some activities will be undertaken which may not occur at fixed times.</w:t>
      </w:r>
    </w:p>
    <w:p w14:paraId="1DB49315" w14:textId="77777777" w:rsidR="00900235" w:rsidRPr="00BE4792" w:rsidRDefault="00900235" w:rsidP="00900235">
      <w:r w:rsidRPr="00BE4792">
        <w:t>These include:</w:t>
      </w:r>
    </w:p>
    <w:p w14:paraId="52D77388" w14:textId="77777777" w:rsidR="00900235" w:rsidRPr="00BE4792" w:rsidRDefault="00900235" w:rsidP="00900235">
      <w:pPr>
        <w:numPr>
          <w:ilvl w:val="0"/>
          <w:numId w:val="21"/>
        </w:numPr>
      </w:pPr>
      <w:r w:rsidRPr="00BE4792">
        <w:t>Preparation for and attending MDT meetings and clinico-radiological meetings</w:t>
      </w:r>
    </w:p>
    <w:p w14:paraId="731603F9" w14:textId="77777777" w:rsidR="00900235" w:rsidRPr="00BE4792" w:rsidRDefault="00900235" w:rsidP="00900235">
      <w:pPr>
        <w:numPr>
          <w:ilvl w:val="0"/>
          <w:numId w:val="21"/>
        </w:numPr>
      </w:pPr>
      <w:r w:rsidRPr="00BE4792">
        <w:t>Providing radiological advice to hospital clinicians and General Practitioners</w:t>
      </w:r>
    </w:p>
    <w:p w14:paraId="68AF5B53" w14:textId="77777777" w:rsidR="00900235" w:rsidRPr="00BE4792" w:rsidRDefault="00900235" w:rsidP="00900235">
      <w:pPr>
        <w:numPr>
          <w:ilvl w:val="0"/>
          <w:numId w:val="21"/>
        </w:numPr>
      </w:pPr>
      <w:r w:rsidRPr="00BE4792">
        <w:t>Dealing with clinical correspondence</w:t>
      </w:r>
      <w:r w:rsidR="007B54C4">
        <w:t xml:space="preserve">. </w:t>
      </w:r>
      <w:r w:rsidRPr="00BE4792">
        <w:t>Dealing with special interest requests which arise outside normal sessional commitments</w:t>
      </w:r>
    </w:p>
    <w:p w14:paraId="41508A3C" w14:textId="77777777" w:rsidR="00900235" w:rsidRPr="00BE4792" w:rsidRDefault="00900235" w:rsidP="00900235"/>
    <w:p w14:paraId="43632140" w14:textId="77777777" w:rsidR="00900235" w:rsidRDefault="00900235" w:rsidP="00900235">
      <w:r w:rsidRPr="00BE4792">
        <w:t>1 PA of DCC time is credited for on-call work</w:t>
      </w:r>
      <w:r>
        <w:t>.</w:t>
      </w:r>
    </w:p>
    <w:p w14:paraId="43D6B1D6" w14:textId="77777777" w:rsidR="006316DE" w:rsidRDefault="006316DE" w:rsidP="00900235"/>
    <w:p w14:paraId="17DBC151" w14:textId="77777777" w:rsidR="006316DE" w:rsidRDefault="006316DE" w:rsidP="00900235"/>
    <w:p w14:paraId="6F8BD81B" w14:textId="77777777" w:rsidR="006316DE" w:rsidRDefault="006316DE" w:rsidP="00900235"/>
    <w:p w14:paraId="2613E9C1" w14:textId="77777777" w:rsidR="00F00723" w:rsidRDefault="00F00723" w:rsidP="00900235"/>
    <w:p w14:paraId="0B25F429" w14:textId="763B8D2D" w:rsidR="00710141" w:rsidRDefault="00710141" w:rsidP="00900235"/>
    <w:p w14:paraId="321BF966" w14:textId="77777777" w:rsidR="00710141" w:rsidRDefault="00710141" w:rsidP="00900235"/>
    <w:p w14:paraId="1037B8A3" w14:textId="77777777" w:rsidR="00900235" w:rsidRDefault="00900235" w:rsidP="00550403">
      <w:pPr>
        <w:ind w:right="901"/>
        <w:rPr>
          <w:b/>
          <w:sz w:val="22"/>
        </w:rPr>
      </w:pPr>
    </w:p>
    <w:p w14:paraId="687C6DE0" w14:textId="77777777" w:rsidR="002D1897" w:rsidRDefault="00364C1C">
      <w:r w:rsidRPr="00810D14">
        <w:rPr>
          <w:noProof/>
          <w:lang w:eastAsia="en-GB"/>
        </w:rPr>
        <w:lastRenderedPageBreak/>
        <w:drawing>
          <wp:inline distT="0" distB="0" distL="0" distR="0" wp14:anchorId="5274DE01" wp14:editId="07777777">
            <wp:extent cx="5734050" cy="6191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619125"/>
                    </a:xfrm>
                    <a:prstGeom prst="rect">
                      <a:avLst/>
                    </a:prstGeom>
                    <a:noFill/>
                    <a:ln>
                      <a:noFill/>
                    </a:ln>
                  </pic:spPr>
                </pic:pic>
              </a:graphicData>
            </a:graphic>
          </wp:inline>
        </w:drawing>
      </w:r>
    </w:p>
    <w:p w14:paraId="5B2F9378" w14:textId="77777777" w:rsidR="00AA7827" w:rsidRDefault="00AA7827"/>
    <w:p w14:paraId="58E6DD4E" w14:textId="77777777" w:rsidR="00AA7827" w:rsidRDefault="00AA7827" w:rsidP="00895117"/>
    <w:p w14:paraId="02AF9914" w14:textId="77777777" w:rsidR="002A6924" w:rsidRPr="00BE4792" w:rsidRDefault="002A6924" w:rsidP="002A6924">
      <w:pPr>
        <w:jc w:val="both"/>
        <w:outlineLvl w:val="0"/>
      </w:pPr>
      <w:r w:rsidRPr="00BE4792">
        <w:t>The post</w:t>
      </w:r>
      <w:r w:rsidR="009B4123">
        <w:t xml:space="preserve"> </w:t>
      </w:r>
      <w:r w:rsidRPr="00BE4792">
        <w:t>holder will be accountable to the Clinical Director who will agree the Job Plan.</w:t>
      </w:r>
    </w:p>
    <w:p w14:paraId="7D3BEE8F" w14:textId="77777777" w:rsidR="002A6924" w:rsidRPr="00BE4792" w:rsidRDefault="002A6924" w:rsidP="002A6924">
      <w:pPr>
        <w:jc w:val="both"/>
      </w:pPr>
      <w:r w:rsidRPr="00BE4792">
        <w:tab/>
      </w:r>
    </w:p>
    <w:p w14:paraId="4BC392D4" w14:textId="77777777" w:rsidR="002A6924" w:rsidRPr="002A6924" w:rsidRDefault="002A6924" w:rsidP="002A6924">
      <w:pPr>
        <w:pStyle w:val="Heading8"/>
        <w:jc w:val="both"/>
        <w:rPr>
          <w:rFonts w:ascii="Arial" w:hAnsi="Arial"/>
          <w:i w:val="0"/>
        </w:rPr>
      </w:pPr>
      <w:r w:rsidRPr="002A6924">
        <w:rPr>
          <w:rFonts w:ascii="Arial" w:hAnsi="Arial"/>
          <w:i w:val="0"/>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the NHS Ayrshire and Arran’s agreed policies and procedures, drawn up in consultation with the profession on clinical matters, and to follow the standing orders and financial instructions of NHS Ayrshire &amp; Arran. </w:t>
      </w:r>
    </w:p>
    <w:p w14:paraId="3B88899E" w14:textId="77777777" w:rsidR="002A6924" w:rsidRPr="00BE4792" w:rsidRDefault="002A6924" w:rsidP="002A6924">
      <w:pPr>
        <w:jc w:val="both"/>
      </w:pPr>
    </w:p>
    <w:p w14:paraId="78A4A44B" w14:textId="0A822ACB" w:rsidR="002A6924" w:rsidRPr="00BE4792" w:rsidRDefault="002A6924" w:rsidP="002A6924">
      <w:pPr>
        <w:pStyle w:val="BodyTextIndent"/>
        <w:ind w:left="0"/>
        <w:jc w:val="both"/>
      </w:pPr>
      <w:r w:rsidRPr="00BE4792">
        <w:t>In particular, where he/she formally manages employees of the Division, the post</w:t>
      </w:r>
      <w:r w:rsidR="00710141">
        <w:rPr>
          <w:lang w:val="en-GB"/>
        </w:rPr>
        <w:t xml:space="preserve"> </w:t>
      </w:r>
      <w:r w:rsidRPr="00BE4792">
        <w:t>holder will be expected to follow the Local and National Employment and Personnel Policies and Procedures.</w:t>
      </w:r>
    </w:p>
    <w:p w14:paraId="69E2BB2B" w14:textId="77777777" w:rsidR="002A6924" w:rsidRPr="00BE4792" w:rsidRDefault="002A6924" w:rsidP="002A6924">
      <w:pPr>
        <w:jc w:val="both"/>
      </w:pPr>
    </w:p>
    <w:p w14:paraId="58B9D516" w14:textId="50D5C1B6" w:rsidR="002A6924" w:rsidRPr="00BE4792" w:rsidRDefault="002A6924" w:rsidP="002A6924">
      <w:pPr>
        <w:pStyle w:val="BodyTextIndent"/>
        <w:ind w:left="0"/>
        <w:jc w:val="both"/>
      </w:pPr>
      <w:r w:rsidRPr="00BE4792">
        <w:t>He/she will be expected to make sure that there are adequate arrangements for hospital staff involved in the care of patients to be able to make contact with the post</w:t>
      </w:r>
      <w:r w:rsidR="00710141">
        <w:rPr>
          <w:lang w:val="en-GB"/>
        </w:rPr>
        <w:t xml:space="preserve"> </w:t>
      </w:r>
      <w:r w:rsidRPr="00BE4792">
        <w:t>holder when necessary.</w:t>
      </w:r>
    </w:p>
    <w:p w14:paraId="57C0D796" w14:textId="77777777" w:rsidR="002A6924" w:rsidRPr="00BE4792" w:rsidRDefault="002A6924" w:rsidP="002A6924">
      <w:pPr>
        <w:jc w:val="both"/>
      </w:pPr>
    </w:p>
    <w:p w14:paraId="3B1DEB3E" w14:textId="5906C776" w:rsidR="002A6924" w:rsidRPr="00BE4792" w:rsidRDefault="002A6924" w:rsidP="002A6924">
      <w:pPr>
        <w:jc w:val="both"/>
        <w:outlineLvl w:val="0"/>
      </w:pPr>
      <w:r w:rsidRPr="00BE4792">
        <w:t>The post</w:t>
      </w:r>
      <w:r w:rsidR="00710141">
        <w:t xml:space="preserve"> </w:t>
      </w:r>
      <w:r w:rsidRPr="00BE4792">
        <w:t>holder is required to comply with NHS Ayrshire and Arran’s Health and Safety Policies.</w:t>
      </w:r>
    </w:p>
    <w:p w14:paraId="0D142F6F" w14:textId="77777777" w:rsidR="002A6924" w:rsidRPr="00BE4792" w:rsidRDefault="002A6924" w:rsidP="002A6924">
      <w:pPr>
        <w:jc w:val="both"/>
      </w:pPr>
    </w:p>
    <w:p w14:paraId="19CE6CAA" w14:textId="06517551" w:rsidR="002A6924" w:rsidRPr="00BE4792" w:rsidRDefault="002A6924" w:rsidP="002A6924">
      <w:pPr>
        <w:jc w:val="both"/>
      </w:pPr>
      <w:r w:rsidRPr="00BE4792">
        <w:t>He/she will be responsible for the training and supervision of Junior Medical Staff who work with the post</w:t>
      </w:r>
      <w:r w:rsidR="00710141">
        <w:t xml:space="preserve"> </w:t>
      </w:r>
      <w:r w:rsidRPr="00BE4792">
        <w:t>holder and will be expected to devote time to this activity on a regular basis.  In addition, he/she will be expected to ensure that Junior Staff have access to advice and counselling.  If appropriate, the post</w:t>
      </w:r>
      <w:r w:rsidR="00710141">
        <w:t xml:space="preserve"> </w:t>
      </w:r>
      <w:r w:rsidRPr="00BE4792">
        <w:t>holder will be named in the Contracts of Doctors in training grades as the person responsible for overseeing their training, and as the initial source of advice to such Doctors on their career.</w:t>
      </w:r>
    </w:p>
    <w:p w14:paraId="4475AD14" w14:textId="77777777" w:rsidR="002A6924" w:rsidRDefault="002A6924" w:rsidP="002A6924">
      <w:pPr>
        <w:jc w:val="both"/>
        <w:rPr>
          <w:sz w:val="22"/>
        </w:rPr>
      </w:pPr>
    </w:p>
    <w:p w14:paraId="1494E2EA" w14:textId="77777777" w:rsidR="002A6924" w:rsidRPr="00BE4792" w:rsidRDefault="002A6924" w:rsidP="002A6924">
      <w:pPr>
        <w:jc w:val="both"/>
        <w:outlineLvl w:val="0"/>
        <w:rPr>
          <w:b/>
        </w:rPr>
      </w:pPr>
      <w:r w:rsidRPr="00BE4792">
        <w:rPr>
          <w:b/>
        </w:rPr>
        <w:t>Resources</w:t>
      </w:r>
    </w:p>
    <w:p w14:paraId="120C4E94" w14:textId="77777777" w:rsidR="002A6924" w:rsidRPr="00BE4792" w:rsidRDefault="002A6924" w:rsidP="002A6924">
      <w:pPr>
        <w:jc w:val="both"/>
        <w:rPr>
          <w:b/>
        </w:rPr>
      </w:pPr>
    </w:p>
    <w:p w14:paraId="3A784E10" w14:textId="7E0E5F2B" w:rsidR="002A6924" w:rsidRPr="00BE4792" w:rsidRDefault="002A6924" w:rsidP="002A6924">
      <w:pPr>
        <w:jc w:val="both"/>
      </w:pPr>
      <w:r w:rsidRPr="00BE4792">
        <w:t>The staff resources of the Directorate are listed elsewhere.  The post</w:t>
      </w:r>
      <w:r w:rsidR="00710141">
        <w:t xml:space="preserve"> </w:t>
      </w:r>
      <w:r w:rsidRPr="00BE4792">
        <w:t>holder will have access to such general administrative support as is required for the discharge of his/her duties and responsibilities.</w:t>
      </w:r>
    </w:p>
    <w:p w14:paraId="42AFC42D" w14:textId="77777777" w:rsidR="002A6924" w:rsidRPr="00BE4792" w:rsidRDefault="002A6924" w:rsidP="002A6924">
      <w:pPr>
        <w:jc w:val="both"/>
      </w:pPr>
    </w:p>
    <w:p w14:paraId="2839FE78" w14:textId="77777777" w:rsidR="002A6924" w:rsidRPr="00BE4792" w:rsidRDefault="002A6924" w:rsidP="002A6924">
      <w:pPr>
        <w:pStyle w:val="BodyTextIndent"/>
        <w:ind w:left="0"/>
        <w:jc w:val="both"/>
      </w:pPr>
      <w:r w:rsidRPr="00BE4792">
        <w:t>This will include the provision of adequate secretarial and clerical support and the availability of accommodation, equipment etc.</w:t>
      </w:r>
    </w:p>
    <w:p w14:paraId="271CA723" w14:textId="77777777" w:rsidR="002A6924" w:rsidRPr="00BE4792" w:rsidRDefault="002A6924" w:rsidP="002A6924">
      <w:pPr>
        <w:jc w:val="both"/>
      </w:pPr>
    </w:p>
    <w:p w14:paraId="452FB5ED" w14:textId="0873AEA8" w:rsidR="002A6924" w:rsidRPr="00BE4792" w:rsidRDefault="002A6924" w:rsidP="002A6924">
      <w:pPr>
        <w:jc w:val="both"/>
      </w:pPr>
      <w:r w:rsidRPr="00BE4792">
        <w:t>The post</w:t>
      </w:r>
      <w:r w:rsidR="00710141">
        <w:t xml:space="preserve"> </w:t>
      </w:r>
      <w:r w:rsidRPr="00BE4792">
        <w:t>holder will receive support from such other professional staff as are employed within the organisation and are deployed to his/her area of patient care.</w:t>
      </w:r>
    </w:p>
    <w:p w14:paraId="75FBE423" w14:textId="77777777" w:rsidR="002A6924" w:rsidRDefault="002A6924" w:rsidP="002A6924">
      <w:pPr>
        <w:jc w:val="both"/>
        <w:rPr>
          <w:rFonts w:ascii="Tahoma" w:hAnsi="Tahoma"/>
          <w:b/>
        </w:rPr>
      </w:pPr>
    </w:p>
    <w:p w14:paraId="42A68FC7" w14:textId="77777777" w:rsidR="00710141" w:rsidRPr="00BE4792" w:rsidRDefault="00710141" w:rsidP="002A6924">
      <w:pPr>
        <w:jc w:val="both"/>
        <w:rPr>
          <w:rFonts w:ascii="Tahoma" w:hAnsi="Tahoma"/>
          <w:b/>
        </w:rPr>
      </w:pPr>
    </w:p>
    <w:p w14:paraId="2D3F0BEC" w14:textId="77777777" w:rsidR="002A6924" w:rsidRDefault="002A6924" w:rsidP="002A6924">
      <w:pPr>
        <w:rPr>
          <w:rFonts w:ascii="Tahoma" w:hAnsi="Tahoma"/>
          <w:b/>
        </w:rPr>
      </w:pPr>
    </w:p>
    <w:p w14:paraId="40FC16E7" w14:textId="77777777" w:rsidR="002A6924" w:rsidRPr="00BE4792" w:rsidRDefault="002A6924" w:rsidP="002A6924">
      <w:pPr>
        <w:outlineLvl w:val="0"/>
      </w:pPr>
      <w:r w:rsidRPr="00BE4792">
        <w:rPr>
          <w:b/>
        </w:rPr>
        <w:lastRenderedPageBreak/>
        <w:t xml:space="preserve">Duties and Responsibilities  </w:t>
      </w:r>
    </w:p>
    <w:p w14:paraId="75CF4315" w14:textId="77777777" w:rsidR="002A6924" w:rsidRPr="00BE4792" w:rsidRDefault="002A6924" w:rsidP="002A6924">
      <w:pPr>
        <w:rPr>
          <w:rFonts w:ascii="Tahoma" w:hAnsi="Tahoma"/>
        </w:rPr>
      </w:pPr>
    </w:p>
    <w:p w14:paraId="2F1F3AFA" w14:textId="77777777" w:rsidR="002A6924" w:rsidRPr="00BE4792" w:rsidRDefault="002A6924" w:rsidP="002A6924">
      <w:r w:rsidRPr="00BE4792">
        <w:t>The main duties and responsibilities of the post include:</w:t>
      </w:r>
    </w:p>
    <w:p w14:paraId="3CB648E9" w14:textId="77777777" w:rsidR="002A6924" w:rsidRPr="00BE4792" w:rsidRDefault="002A6924" w:rsidP="002A6924">
      <w:pPr>
        <w:pStyle w:val="BodyTextIndent2"/>
        <w:spacing w:after="0" w:line="240" w:lineRule="auto"/>
      </w:pPr>
    </w:p>
    <w:p w14:paraId="50067A15" w14:textId="77777777" w:rsidR="002A6924" w:rsidRPr="00BE4792" w:rsidRDefault="002A6924" w:rsidP="002A6924">
      <w:pPr>
        <w:numPr>
          <w:ilvl w:val="0"/>
          <w:numId w:val="22"/>
        </w:numPr>
        <w:tabs>
          <w:tab w:val="clear" w:pos="360"/>
          <w:tab w:val="num" w:pos="720"/>
        </w:tabs>
        <w:ind w:left="720" w:hanging="720"/>
        <w:jc w:val="both"/>
      </w:pPr>
      <w:r w:rsidRPr="00BE4792">
        <w:t>Responsible to the Clinical Director in matters concerning service provision.</w:t>
      </w:r>
    </w:p>
    <w:p w14:paraId="19ACD022" w14:textId="77777777" w:rsidR="002A6924" w:rsidRPr="00BE4792" w:rsidRDefault="002A6924" w:rsidP="002A6924">
      <w:pPr>
        <w:numPr>
          <w:ilvl w:val="0"/>
          <w:numId w:val="22"/>
        </w:numPr>
        <w:tabs>
          <w:tab w:val="clear" w:pos="360"/>
          <w:tab w:val="num" w:pos="720"/>
        </w:tabs>
        <w:ind w:left="720" w:hanging="720"/>
        <w:jc w:val="both"/>
      </w:pPr>
      <w:r w:rsidRPr="00BE4792">
        <w:t>Undertaking and reporting of imaging procedures and examinations.</w:t>
      </w:r>
    </w:p>
    <w:p w14:paraId="582BD94D" w14:textId="77777777" w:rsidR="002A6924" w:rsidRPr="00BE4792" w:rsidRDefault="002A6924" w:rsidP="002A6924">
      <w:pPr>
        <w:numPr>
          <w:ilvl w:val="0"/>
          <w:numId w:val="22"/>
        </w:numPr>
        <w:tabs>
          <w:tab w:val="clear" w:pos="360"/>
          <w:tab w:val="num" w:pos="720"/>
        </w:tabs>
        <w:ind w:left="720" w:hanging="720"/>
        <w:jc w:val="both"/>
      </w:pPr>
      <w:r w:rsidRPr="00BE4792">
        <w:t>Participation in the on-call and duty radiologist rotas.</w:t>
      </w:r>
    </w:p>
    <w:p w14:paraId="2BE98225" w14:textId="77777777" w:rsidR="002A6924" w:rsidRPr="00BE4792" w:rsidRDefault="002A6924" w:rsidP="002A6924">
      <w:pPr>
        <w:numPr>
          <w:ilvl w:val="0"/>
          <w:numId w:val="22"/>
        </w:numPr>
        <w:tabs>
          <w:tab w:val="clear" w:pos="360"/>
          <w:tab w:val="num" w:pos="720"/>
        </w:tabs>
        <w:ind w:left="720" w:hanging="720"/>
        <w:jc w:val="both"/>
      </w:pPr>
      <w:r w:rsidRPr="00BE4792">
        <w:t>Provision of cover for consultant colleagues during periods of annual and study leave.</w:t>
      </w:r>
    </w:p>
    <w:p w14:paraId="7861C075" w14:textId="77777777" w:rsidR="002A6924" w:rsidRPr="00BE4792" w:rsidRDefault="002A6924" w:rsidP="002A6924">
      <w:pPr>
        <w:numPr>
          <w:ilvl w:val="0"/>
          <w:numId w:val="22"/>
        </w:numPr>
        <w:tabs>
          <w:tab w:val="clear" w:pos="360"/>
          <w:tab w:val="num" w:pos="720"/>
        </w:tabs>
        <w:ind w:left="720" w:hanging="720"/>
        <w:jc w:val="both"/>
      </w:pPr>
      <w:r w:rsidRPr="00BE4792">
        <w:t>Professional supervision of radiographers.</w:t>
      </w:r>
    </w:p>
    <w:p w14:paraId="4B9CE766" w14:textId="77777777" w:rsidR="002A6924" w:rsidRPr="00BE4792" w:rsidRDefault="002A6924" w:rsidP="002A6924">
      <w:pPr>
        <w:numPr>
          <w:ilvl w:val="0"/>
          <w:numId w:val="22"/>
        </w:numPr>
        <w:tabs>
          <w:tab w:val="clear" w:pos="360"/>
          <w:tab w:val="num" w:pos="720"/>
        </w:tabs>
        <w:ind w:left="720" w:hanging="720"/>
        <w:jc w:val="both"/>
      </w:pPr>
      <w:r w:rsidRPr="00BE4792">
        <w:t>Participation in mutli-disciplinary team working as appropriate, including multi-disciplinary meetings.</w:t>
      </w:r>
    </w:p>
    <w:p w14:paraId="501927AB" w14:textId="77777777" w:rsidR="002A6924" w:rsidRPr="00BE4792" w:rsidRDefault="002A6924" w:rsidP="002A6924">
      <w:pPr>
        <w:numPr>
          <w:ilvl w:val="0"/>
          <w:numId w:val="22"/>
        </w:numPr>
        <w:tabs>
          <w:tab w:val="clear" w:pos="360"/>
          <w:tab w:val="num" w:pos="720"/>
        </w:tabs>
        <w:ind w:left="720" w:hanging="720"/>
        <w:jc w:val="both"/>
      </w:pPr>
      <w:r w:rsidRPr="00BE4792">
        <w:t>Responsibilities for carrying out teaching, accreditation and examination duties as required, and for contributing to undergraduate and</w:t>
      </w:r>
      <w:r w:rsidRPr="00BE4792">
        <w:rPr>
          <w:b/>
        </w:rPr>
        <w:t xml:space="preserve"> </w:t>
      </w:r>
      <w:r w:rsidRPr="00BE4792">
        <w:t>postgraduate medical education. The postholder will be expected to comply with College recommendations on Continuing Medical Education.</w:t>
      </w:r>
    </w:p>
    <w:p w14:paraId="6ABC84B3" w14:textId="77777777" w:rsidR="002A6924" w:rsidRPr="00BE4792" w:rsidRDefault="002A6924" w:rsidP="002A6924">
      <w:pPr>
        <w:numPr>
          <w:ilvl w:val="0"/>
          <w:numId w:val="23"/>
        </w:numPr>
        <w:tabs>
          <w:tab w:val="clear" w:pos="360"/>
          <w:tab w:val="num" w:pos="720"/>
        </w:tabs>
        <w:ind w:left="720" w:hanging="720"/>
        <w:jc w:val="both"/>
      </w:pPr>
      <w:r w:rsidRPr="00BE4792">
        <w:t>The postholder will be required to comply with NHS Ayrshire and Arran’s Policies on Clinical Governance.</w:t>
      </w:r>
    </w:p>
    <w:p w14:paraId="38D8A50F" w14:textId="77777777" w:rsidR="002A6924" w:rsidRPr="00BE4792" w:rsidRDefault="002A6924" w:rsidP="002A6924">
      <w:pPr>
        <w:numPr>
          <w:ilvl w:val="0"/>
          <w:numId w:val="24"/>
        </w:numPr>
        <w:tabs>
          <w:tab w:val="clear" w:pos="360"/>
        </w:tabs>
        <w:ind w:left="720" w:hanging="720"/>
        <w:jc w:val="both"/>
      </w:pPr>
      <w:r w:rsidRPr="00BE4792">
        <w:t xml:space="preserve">The successful applicant will be encouraged to participate in research and to develop a relevant subspecialty interest, subject to resources and local priorities. In particular an interest in falls prevention would be welcomed. </w:t>
      </w:r>
    </w:p>
    <w:p w14:paraId="54743216" w14:textId="77777777" w:rsidR="002A6924" w:rsidRDefault="002A6924" w:rsidP="002A6924">
      <w:pPr>
        <w:numPr>
          <w:ilvl w:val="0"/>
          <w:numId w:val="25"/>
        </w:numPr>
        <w:tabs>
          <w:tab w:val="clear" w:pos="360"/>
          <w:tab w:val="num" w:pos="0"/>
        </w:tabs>
        <w:ind w:left="0" w:firstLine="0"/>
        <w:jc w:val="both"/>
      </w:pPr>
      <w:r w:rsidRPr="00BE4792">
        <w:t>Requirements to participate in medical audit and in continuing medical</w:t>
      </w:r>
    </w:p>
    <w:p w14:paraId="6FBC9DD5" w14:textId="77777777" w:rsidR="002A6924" w:rsidRPr="00BE4792" w:rsidRDefault="002A6924" w:rsidP="002A6924">
      <w:pPr>
        <w:jc w:val="both"/>
      </w:pPr>
      <w:r>
        <w:t xml:space="preserve">      </w:t>
      </w:r>
      <w:r w:rsidRPr="00BE4792">
        <w:t xml:space="preserve"> </w:t>
      </w:r>
      <w:r>
        <w:t xml:space="preserve">   </w:t>
      </w:r>
      <w:r w:rsidRPr="00BE4792">
        <w:t>education.</w:t>
      </w:r>
    </w:p>
    <w:p w14:paraId="693CE583" w14:textId="77777777" w:rsidR="002A6924" w:rsidRPr="00BE4792" w:rsidRDefault="002A6924" w:rsidP="002A6924">
      <w:pPr>
        <w:numPr>
          <w:ilvl w:val="0"/>
          <w:numId w:val="26"/>
        </w:numPr>
        <w:tabs>
          <w:tab w:val="clear" w:pos="360"/>
          <w:tab w:val="num" w:pos="0"/>
        </w:tabs>
        <w:ind w:left="0" w:firstLine="0"/>
        <w:jc w:val="both"/>
        <w:rPr>
          <w:rFonts w:ascii="Tahoma" w:hAnsi="Tahoma"/>
        </w:rPr>
      </w:pPr>
      <w:r w:rsidRPr="00BE4792">
        <w:t>Managerial, including budgetary, responsibilities (where appropriate).</w:t>
      </w:r>
    </w:p>
    <w:p w14:paraId="0C178E9E" w14:textId="77777777" w:rsidR="002A6924" w:rsidRPr="00BE4792" w:rsidRDefault="002A6924" w:rsidP="002A6924">
      <w:pPr>
        <w:tabs>
          <w:tab w:val="num" w:pos="0"/>
        </w:tabs>
        <w:rPr>
          <w:rFonts w:ascii="Tahoma" w:hAnsi="Tahoma"/>
        </w:rPr>
      </w:pPr>
    </w:p>
    <w:p w14:paraId="7A62C8D0" w14:textId="77777777" w:rsidR="002A6924" w:rsidRPr="002A6924" w:rsidRDefault="002A6924" w:rsidP="002A6924">
      <w:pPr>
        <w:pStyle w:val="Heading7"/>
        <w:rPr>
          <w:rFonts w:ascii="Arial" w:hAnsi="Arial"/>
          <w:b/>
          <w:i w:val="0"/>
        </w:rPr>
      </w:pPr>
      <w:r w:rsidRPr="002A6924">
        <w:rPr>
          <w:rFonts w:ascii="Arial" w:hAnsi="Arial"/>
          <w:b/>
          <w:i w:val="0"/>
        </w:rPr>
        <w:t>Annual Appraisal &amp; Job Planning</w:t>
      </w:r>
    </w:p>
    <w:p w14:paraId="3C0395D3" w14:textId="77777777" w:rsidR="002A6924" w:rsidRPr="00BE4792" w:rsidRDefault="002A6924" w:rsidP="002A6924">
      <w:pPr>
        <w:rPr>
          <w:rFonts w:ascii="Tahoma" w:hAnsi="Tahoma"/>
          <w:b/>
        </w:rPr>
      </w:pPr>
    </w:p>
    <w:p w14:paraId="51F298A7" w14:textId="77777777" w:rsidR="002A6924" w:rsidRDefault="002A6924" w:rsidP="002A6924">
      <w:pPr>
        <w:pStyle w:val="BodyTextIndent"/>
        <w:ind w:left="0"/>
        <w:jc w:val="both"/>
        <w:rPr>
          <w:lang w:val="en-GB"/>
        </w:rPr>
      </w:pPr>
      <w:r w:rsidRPr="00BE4792">
        <w:t xml:space="preserve">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14:paraId="3254BC2F" w14:textId="77777777" w:rsidR="002778E3" w:rsidRDefault="002778E3" w:rsidP="002A6924">
      <w:pPr>
        <w:pStyle w:val="BodyTextIndent"/>
        <w:ind w:left="0"/>
        <w:jc w:val="both"/>
        <w:rPr>
          <w:lang w:val="en-GB"/>
        </w:rPr>
      </w:pPr>
    </w:p>
    <w:p w14:paraId="651E9592" w14:textId="77777777" w:rsidR="002778E3" w:rsidRPr="002778E3" w:rsidRDefault="00364C1C" w:rsidP="002A6924">
      <w:pPr>
        <w:pStyle w:val="BodyTextIndent"/>
        <w:ind w:left="0"/>
        <w:jc w:val="both"/>
        <w:rPr>
          <w:lang w:val="en-GB"/>
        </w:rPr>
      </w:pPr>
      <w:r w:rsidRPr="00810D14">
        <w:rPr>
          <w:noProof/>
          <w:lang w:val="en-GB" w:eastAsia="en-GB"/>
        </w:rPr>
        <w:drawing>
          <wp:inline distT="0" distB="0" distL="0" distR="0" wp14:anchorId="7CADCA91" wp14:editId="07777777">
            <wp:extent cx="5724525" cy="62865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628650"/>
                    </a:xfrm>
                    <a:prstGeom prst="rect">
                      <a:avLst/>
                    </a:prstGeom>
                    <a:noFill/>
                    <a:ln>
                      <a:noFill/>
                    </a:ln>
                  </pic:spPr>
                </pic:pic>
              </a:graphicData>
            </a:graphic>
          </wp:inline>
        </w:drawing>
      </w:r>
    </w:p>
    <w:p w14:paraId="269E314A" w14:textId="77777777" w:rsidR="002A6924" w:rsidRDefault="002A6924" w:rsidP="002A6924">
      <w:pPr>
        <w:rPr>
          <w:rFonts w:ascii="Tahoma" w:hAnsi="Tahoma"/>
          <w:b/>
        </w:rPr>
      </w:pPr>
    </w:p>
    <w:p w14:paraId="518A4BB8" w14:textId="77777777" w:rsidR="00550403" w:rsidRDefault="00550403" w:rsidP="00550403">
      <w:pPr>
        <w:pStyle w:val="BodyTextIndent"/>
        <w:ind w:left="0"/>
        <w:rPr>
          <w:lang w:val="en-GB"/>
        </w:rPr>
      </w:pPr>
      <w:r w:rsidRPr="002A6924">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14:paraId="47341341" w14:textId="77777777" w:rsidR="00BD08CE" w:rsidRDefault="00BD08CE" w:rsidP="00550403">
      <w:pPr>
        <w:pStyle w:val="BodyTextIndent"/>
        <w:ind w:left="0"/>
        <w:rPr>
          <w:lang w:val="en-GB"/>
        </w:rPr>
      </w:pPr>
    </w:p>
    <w:p w14:paraId="42EF2083" w14:textId="77777777" w:rsidR="00BD08CE" w:rsidRDefault="00BD08CE" w:rsidP="00550403">
      <w:pPr>
        <w:pStyle w:val="BodyTextIndent"/>
        <w:ind w:left="0"/>
        <w:rPr>
          <w:lang w:val="en-GB"/>
        </w:rPr>
      </w:pPr>
    </w:p>
    <w:p w14:paraId="7B40C951" w14:textId="77777777" w:rsidR="00BD08CE" w:rsidRDefault="00BD08CE" w:rsidP="00550403">
      <w:pPr>
        <w:pStyle w:val="BodyTextIndent"/>
        <w:ind w:left="0"/>
        <w:rPr>
          <w:lang w:val="en-GB"/>
        </w:rPr>
      </w:pPr>
    </w:p>
    <w:p w14:paraId="4B4D7232" w14:textId="77777777" w:rsidR="00550403" w:rsidRDefault="00550403"/>
    <w:p w14:paraId="2093CA67" w14:textId="77777777" w:rsidR="002D1897" w:rsidRDefault="002D1897"/>
    <w:p w14:paraId="2503B197" w14:textId="77777777" w:rsidR="002D1897" w:rsidRDefault="00364C1C" w:rsidP="5586CA99">
      <w:pPr>
        <w:rPr>
          <w:rFonts w:eastAsia="Arial"/>
        </w:rPr>
      </w:pPr>
      <w:r>
        <w:rPr>
          <w:noProof/>
          <w:lang w:eastAsia="en-GB"/>
        </w:rPr>
        <w:drawing>
          <wp:inline distT="0" distB="0" distL="0" distR="0" wp14:anchorId="6EA921EF" wp14:editId="2A192E81">
            <wp:extent cx="5724524" cy="56197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724524" cy="561975"/>
                    </a:xfrm>
                    <a:prstGeom prst="rect">
                      <a:avLst/>
                    </a:prstGeom>
                  </pic:spPr>
                </pic:pic>
              </a:graphicData>
            </a:graphic>
          </wp:inline>
        </w:drawing>
      </w:r>
    </w:p>
    <w:p w14:paraId="35EFF55D" w14:textId="03D0A210" w:rsidR="378E78E5" w:rsidRDefault="378E78E5" w:rsidP="5586CA99">
      <w:pPr>
        <w:widowControl w:val="0"/>
        <w:rPr>
          <w:rFonts w:eastAsia="Arial"/>
        </w:rPr>
      </w:pPr>
      <w:r w:rsidRPr="5586CA99">
        <w:rPr>
          <w:rFonts w:eastAsia="Arial"/>
          <w:color w:val="000000" w:themeColor="text1"/>
        </w:rPr>
        <w:t>Interested applicants are invited to visit the departments and/or discuss the posts further with Dr Sudhakar Unnam, Clinical Director for Radiology, Tel. 01563 826141, email</w:t>
      </w:r>
      <w:r w:rsidR="00710141">
        <w:rPr>
          <w:rFonts w:eastAsia="Arial"/>
          <w:color w:val="000000" w:themeColor="text1"/>
        </w:rPr>
        <w:t>:</w:t>
      </w:r>
      <w:r w:rsidRPr="5586CA99">
        <w:rPr>
          <w:rFonts w:eastAsia="Arial"/>
          <w:color w:val="000000" w:themeColor="text1"/>
        </w:rPr>
        <w:t xml:space="preserve"> </w:t>
      </w:r>
      <w:hyperlink w:history="1">
        <w:r w:rsidRPr="00710141">
          <w:rPr>
            <w:rStyle w:val="Hyperlink"/>
            <w:rFonts w:eastAsia="Arial"/>
          </w:rPr>
          <w:t>sudhakar.unnam@aapct.scot.nhs.uk</w:t>
        </w:r>
      </w:hyperlink>
      <w:r w:rsidRPr="5586CA99">
        <w:rPr>
          <w:rFonts w:eastAsia="Arial"/>
          <w:color w:val="000000" w:themeColor="text1"/>
        </w:rPr>
        <w:t xml:space="preserve"> or Dr Suzzane MacKenzie, Associate Medical Director, Woman, Children and Diagnostic Services, 01563 827401, email: </w:t>
      </w:r>
      <w:hyperlink w:history="1">
        <w:r w:rsidRPr="00710141">
          <w:rPr>
            <w:rStyle w:val="Hyperlink"/>
            <w:rFonts w:eastAsia="Arial"/>
          </w:rPr>
          <w:t>suzanne.mackenzie@aapct.scot.nhs.uk</w:t>
        </w:r>
      </w:hyperlink>
    </w:p>
    <w:p w14:paraId="02614873" w14:textId="77777777" w:rsidR="002A6924" w:rsidRPr="00E0534A" w:rsidRDefault="002A6924" w:rsidP="004423BB">
      <w:pPr>
        <w:widowControl w:val="0"/>
      </w:pPr>
      <w:r w:rsidRPr="00E0534A">
        <w:t>.</w:t>
      </w:r>
    </w:p>
    <w:p w14:paraId="0C136CF1" w14:textId="77777777" w:rsidR="002A6924" w:rsidRDefault="002A6924"/>
    <w:p w14:paraId="0A392C6A" w14:textId="77777777" w:rsidR="00AA7827" w:rsidRDefault="00AA7827"/>
    <w:p w14:paraId="290583F9" w14:textId="77777777" w:rsidR="00AA7827" w:rsidRDefault="00AA7827">
      <w:r>
        <w:br w:type="page"/>
      </w:r>
    </w:p>
    <w:p w14:paraId="68F21D90" w14:textId="77777777" w:rsidR="003B1EF4" w:rsidRDefault="00364C1C">
      <w:r w:rsidRPr="00810D14">
        <w:rPr>
          <w:noProof/>
          <w:lang w:eastAsia="en-GB"/>
        </w:rPr>
        <w:lastRenderedPageBreak/>
        <w:drawing>
          <wp:inline distT="0" distB="0" distL="0" distR="0" wp14:anchorId="3470FE9F" wp14:editId="07777777">
            <wp:extent cx="5734050" cy="7143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714375"/>
                    </a:xfrm>
                    <a:prstGeom prst="rect">
                      <a:avLst/>
                    </a:prstGeom>
                    <a:noFill/>
                    <a:ln>
                      <a:noFill/>
                    </a:ln>
                  </pic:spPr>
                </pic:pic>
              </a:graphicData>
            </a:graphic>
          </wp:inline>
        </w:drawing>
      </w:r>
    </w:p>
    <w:p w14:paraId="13C326F3" w14:textId="77777777" w:rsidR="003B1EF4" w:rsidRDefault="003B1EF4"/>
    <w:p w14:paraId="4853B841" w14:textId="77777777" w:rsidR="00AA7827" w:rsidRDefault="00AA7827"/>
    <w:p w14:paraId="5799D7F5" w14:textId="77777777" w:rsidR="00E51284" w:rsidRPr="00504E92" w:rsidRDefault="00E51284" w:rsidP="00E51284">
      <w:pPr>
        <w:rPr>
          <w:b/>
          <w:sz w:val="28"/>
          <w:szCs w:val="28"/>
        </w:rPr>
      </w:pPr>
      <w:r w:rsidRPr="00301EB6">
        <w:rPr>
          <w:b/>
          <w:sz w:val="28"/>
          <w:szCs w:val="28"/>
        </w:rPr>
        <w:t>Post of</w:t>
      </w:r>
      <w:r w:rsidRPr="00301EB6">
        <w:rPr>
          <w:sz w:val="28"/>
          <w:szCs w:val="28"/>
        </w:rPr>
        <w:t xml:space="preserve">: </w:t>
      </w:r>
      <w:r w:rsidRPr="00301EB6">
        <w:rPr>
          <w:sz w:val="28"/>
          <w:szCs w:val="28"/>
        </w:rPr>
        <w:tab/>
        <w:t xml:space="preserve"> </w:t>
      </w:r>
      <w:r w:rsidRPr="00301EB6">
        <w:rPr>
          <w:sz w:val="28"/>
          <w:szCs w:val="28"/>
        </w:rPr>
        <w:tab/>
      </w:r>
      <w:r w:rsidRPr="00504E92">
        <w:rPr>
          <w:b/>
          <w:sz w:val="28"/>
          <w:szCs w:val="28"/>
        </w:rPr>
        <w:t xml:space="preserve">Consultant Radiologist </w:t>
      </w:r>
    </w:p>
    <w:p w14:paraId="1959008C" w14:textId="77777777" w:rsidR="00E51284" w:rsidRDefault="00E51284" w:rsidP="00E51284">
      <w:pPr>
        <w:rPr>
          <w:b/>
          <w:sz w:val="28"/>
          <w:szCs w:val="28"/>
        </w:rPr>
      </w:pPr>
      <w:r w:rsidRPr="00301EB6">
        <w:rPr>
          <w:b/>
          <w:sz w:val="28"/>
          <w:szCs w:val="28"/>
        </w:rPr>
        <w:t>Location</w:t>
      </w:r>
      <w:r w:rsidRPr="00301EB6">
        <w:rPr>
          <w:sz w:val="28"/>
          <w:szCs w:val="28"/>
        </w:rPr>
        <w:t xml:space="preserve">:          </w:t>
      </w:r>
      <w:r w:rsidRPr="00301EB6">
        <w:rPr>
          <w:sz w:val="28"/>
          <w:szCs w:val="28"/>
        </w:rPr>
        <w:tab/>
      </w:r>
      <w:r w:rsidRPr="00504E92">
        <w:rPr>
          <w:b/>
          <w:sz w:val="28"/>
          <w:szCs w:val="28"/>
        </w:rPr>
        <w:t xml:space="preserve">University Hospital Crosshouse / </w:t>
      </w:r>
    </w:p>
    <w:p w14:paraId="629B60E6" w14:textId="77777777" w:rsidR="00E51284" w:rsidRPr="00301EB6" w:rsidRDefault="00E51284" w:rsidP="00E51284">
      <w:pPr>
        <w:rPr>
          <w:sz w:val="28"/>
          <w:szCs w:val="28"/>
        </w:rPr>
      </w:pPr>
      <w:r>
        <w:rPr>
          <w:b/>
          <w:sz w:val="28"/>
          <w:szCs w:val="28"/>
        </w:rPr>
        <w:t xml:space="preserve">                            </w:t>
      </w:r>
      <w:r w:rsidRPr="00504E92">
        <w:rPr>
          <w:b/>
          <w:sz w:val="28"/>
          <w:szCs w:val="28"/>
        </w:rPr>
        <w:t>University</w:t>
      </w:r>
      <w:r>
        <w:rPr>
          <w:b/>
          <w:sz w:val="28"/>
          <w:szCs w:val="28"/>
        </w:rPr>
        <w:t xml:space="preserve"> </w:t>
      </w:r>
      <w:r w:rsidRPr="00504E92">
        <w:rPr>
          <w:b/>
          <w:sz w:val="28"/>
          <w:szCs w:val="28"/>
        </w:rPr>
        <w:t>Hospital Ayr</w:t>
      </w:r>
      <w:r w:rsidR="007B54C4">
        <w:rPr>
          <w:b/>
          <w:sz w:val="28"/>
          <w:szCs w:val="28"/>
        </w:rPr>
        <w:t>/ Ayrshire Central Hospital</w:t>
      </w:r>
    </w:p>
    <w:p w14:paraId="50125231" w14:textId="77777777" w:rsidR="00E51284" w:rsidRDefault="00E51284" w:rsidP="00E51284"/>
    <w:p w14:paraId="5A25747A" w14:textId="77777777" w:rsidR="00E51284" w:rsidRDefault="00E51284" w:rsidP="00E51284">
      <w:pPr>
        <w:rPr>
          <w:b/>
          <w:sz w:val="20"/>
        </w:rPr>
      </w:pPr>
    </w:p>
    <w:p w14:paraId="33A4AA68" w14:textId="77777777" w:rsidR="00E51284" w:rsidRPr="00E51284" w:rsidRDefault="00E51284" w:rsidP="00E51284">
      <w:pPr>
        <w:pStyle w:val="Heading2"/>
        <w:rPr>
          <w:rFonts w:ascii="Arial" w:hAnsi="Arial" w:cs="Arial"/>
          <w:color w:val="auto"/>
          <w:sz w:val="24"/>
          <w:szCs w:val="24"/>
        </w:rPr>
      </w:pPr>
      <w:r w:rsidRPr="00E51284">
        <w:rPr>
          <w:rFonts w:ascii="Arial" w:hAnsi="Arial" w:cs="Arial"/>
          <w:color w:val="auto"/>
          <w:sz w:val="24"/>
          <w:szCs w:val="24"/>
        </w:rPr>
        <w:t>Qualifications: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261"/>
      </w:tblGrid>
      <w:tr w:rsidR="00E51284" w:rsidRPr="00E51284" w14:paraId="117DA4CB" w14:textId="77777777" w:rsidTr="00E51284">
        <w:trPr>
          <w:trHeight w:val="390"/>
        </w:trPr>
        <w:tc>
          <w:tcPr>
            <w:tcW w:w="6912" w:type="dxa"/>
            <w:tcBorders>
              <w:top w:val="single" w:sz="4" w:space="0" w:color="auto"/>
              <w:left w:val="single" w:sz="4" w:space="0" w:color="auto"/>
              <w:bottom w:val="single" w:sz="4" w:space="0" w:color="auto"/>
              <w:right w:val="single" w:sz="4" w:space="0" w:color="auto"/>
            </w:tcBorders>
          </w:tcPr>
          <w:p w14:paraId="0895C2DB" w14:textId="77777777" w:rsidR="00E51284" w:rsidRPr="00673BC9" w:rsidRDefault="00E51284" w:rsidP="008A7FFB">
            <w:pPr>
              <w:pStyle w:val="Heading3"/>
              <w:rPr>
                <w:rFonts w:ascii="Arial" w:hAnsi="Arial" w:cs="Arial"/>
                <w:color w:val="auto"/>
                <w:lang w:val="en-GB"/>
              </w:rPr>
            </w:pPr>
            <w:r w:rsidRPr="00673BC9">
              <w:rPr>
                <w:rFonts w:ascii="Arial" w:hAnsi="Arial" w:cs="Arial"/>
                <w:color w:val="auto"/>
                <w:lang w:val="en-GB"/>
              </w:rPr>
              <w:t>Essential</w:t>
            </w:r>
          </w:p>
        </w:tc>
        <w:tc>
          <w:tcPr>
            <w:tcW w:w="3261" w:type="dxa"/>
            <w:tcBorders>
              <w:top w:val="single" w:sz="4" w:space="0" w:color="auto"/>
              <w:left w:val="single" w:sz="4" w:space="0" w:color="auto"/>
              <w:bottom w:val="single" w:sz="4" w:space="0" w:color="auto"/>
              <w:right w:val="single" w:sz="4" w:space="0" w:color="auto"/>
            </w:tcBorders>
          </w:tcPr>
          <w:p w14:paraId="248B3EE6" w14:textId="77777777" w:rsidR="00E51284" w:rsidRPr="00673BC9" w:rsidRDefault="00E51284" w:rsidP="008A7FFB">
            <w:pPr>
              <w:pStyle w:val="Heading2"/>
              <w:rPr>
                <w:rFonts w:ascii="Arial" w:hAnsi="Arial" w:cs="Arial"/>
                <w:color w:val="auto"/>
                <w:sz w:val="24"/>
                <w:szCs w:val="24"/>
                <w:lang w:val="en-GB"/>
              </w:rPr>
            </w:pPr>
            <w:r w:rsidRPr="00673BC9">
              <w:rPr>
                <w:rFonts w:ascii="Arial" w:hAnsi="Arial" w:cs="Arial"/>
                <w:color w:val="auto"/>
                <w:sz w:val="24"/>
                <w:szCs w:val="24"/>
                <w:lang w:val="en-GB"/>
              </w:rPr>
              <w:t>Desirable</w:t>
            </w:r>
          </w:p>
        </w:tc>
      </w:tr>
      <w:tr w:rsidR="00E51284" w:rsidRPr="00E51284" w14:paraId="490D45FD" w14:textId="77777777" w:rsidTr="00E51284">
        <w:trPr>
          <w:trHeight w:val="390"/>
        </w:trPr>
        <w:tc>
          <w:tcPr>
            <w:tcW w:w="6912" w:type="dxa"/>
            <w:tcBorders>
              <w:top w:val="single" w:sz="4" w:space="0" w:color="auto"/>
              <w:left w:val="single" w:sz="4" w:space="0" w:color="auto"/>
              <w:bottom w:val="single" w:sz="4" w:space="0" w:color="auto"/>
              <w:right w:val="single" w:sz="4" w:space="0" w:color="auto"/>
            </w:tcBorders>
          </w:tcPr>
          <w:p w14:paraId="49B4F5C8" w14:textId="77777777" w:rsidR="00E51284" w:rsidRPr="00673BC9" w:rsidRDefault="00E51284" w:rsidP="008A7FFB">
            <w:pPr>
              <w:pStyle w:val="Heading2"/>
              <w:rPr>
                <w:rFonts w:ascii="Arial" w:hAnsi="Arial" w:cs="Arial"/>
                <w:b w:val="0"/>
                <w:color w:val="auto"/>
                <w:sz w:val="24"/>
                <w:szCs w:val="24"/>
                <w:lang w:val="en-GB"/>
              </w:rPr>
            </w:pPr>
            <w:r w:rsidRPr="00673BC9">
              <w:rPr>
                <w:rFonts w:ascii="Arial" w:hAnsi="Arial" w:cs="Arial"/>
                <w:b w:val="0"/>
                <w:color w:val="auto"/>
                <w:sz w:val="24"/>
                <w:szCs w:val="24"/>
                <w:lang w:val="en-GB"/>
              </w:rPr>
              <w:t>Full GMC Registration with current Licence to Practice</w:t>
            </w:r>
          </w:p>
        </w:tc>
        <w:tc>
          <w:tcPr>
            <w:tcW w:w="3261" w:type="dxa"/>
            <w:tcBorders>
              <w:top w:val="single" w:sz="4" w:space="0" w:color="auto"/>
              <w:left w:val="single" w:sz="4" w:space="0" w:color="auto"/>
              <w:bottom w:val="single" w:sz="4" w:space="0" w:color="auto"/>
              <w:right w:val="single" w:sz="4" w:space="0" w:color="auto"/>
            </w:tcBorders>
          </w:tcPr>
          <w:p w14:paraId="58A02222" w14:textId="77777777" w:rsidR="00E51284" w:rsidRPr="00673BC9" w:rsidRDefault="00E51284" w:rsidP="008A7FFB">
            <w:pPr>
              <w:pStyle w:val="Heading2"/>
              <w:rPr>
                <w:rFonts w:ascii="Arial" w:hAnsi="Arial" w:cs="Arial"/>
                <w:b w:val="0"/>
                <w:color w:val="auto"/>
                <w:sz w:val="24"/>
                <w:szCs w:val="24"/>
                <w:lang w:val="en-GB"/>
              </w:rPr>
            </w:pPr>
            <w:r w:rsidRPr="00673BC9">
              <w:rPr>
                <w:rFonts w:ascii="Arial" w:hAnsi="Arial" w:cs="Arial"/>
                <w:b w:val="0"/>
                <w:color w:val="auto"/>
                <w:sz w:val="24"/>
                <w:szCs w:val="24"/>
                <w:lang w:val="en-GB"/>
              </w:rPr>
              <w:t>Royal College Membership</w:t>
            </w:r>
          </w:p>
        </w:tc>
      </w:tr>
      <w:tr w:rsidR="00E51284" w:rsidRPr="00E51284" w14:paraId="36BFB8C5" w14:textId="77777777" w:rsidTr="00E51284">
        <w:trPr>
          <w:trHeight w:val="390"/>
        </w:trPr>
        <w:tc>
          <w:tcPr>
            <w:tcW w:w="6912" w:type="dxa"/>
            <w:tcBorders>
              <w:top w:val="single" w:sz="4" w:space="0" w:color="auto"/>
              <w:left w:val="single" w:sz="4" w:space="0" w:color="auto"/>
              <w:bottom w:val="single" w:sz="4" w:space="0" w:color="auto"/>
              <w:right w:val="single" w:sz="4" w:space="0" w:color="auto"/>
            </w:tcBorders>
          </w:tcPr>
          <w:p w14:paraId="0AEB9D03" w14:textId="77777777" w:rsidR="00E51284" w:rsidRPr="00673BC9" w:rsidRDefault="00E51284" w:rsidP="008A7FFB">
            <w:pPr>
              <w:pStyle w:val="Heading2"/>
              <w:rPr>
                <w:rFonts w:ascii="Arial" w:hAnsi="Arial" w:cs="Arial"/>
                <w:b w:val="0"/>
                <w:color w:val="auto"/>
                <w:sz w:val="24"/>
                <w:szCs w:val="24"/>
                <w:lang w:val="en-GB"/>
              </w:rPr>
            </w:pPr>
            <w:r w:rsidRPr="00673BC9">
              <w:rPr>
                <w:rFonts w:ascii="Arial" w:hAnsi="Arial" w:cs="Arial"/>
                <w:b w:val="0"/>
                <w:color w:val="auto"/>
                <w:sz w:val="24"/>
                <w:szCs w:val="24"/>
                <w:lang w:val="en-GB"/>
              </w:rPr>
              <w:t>FRCR (or equivalent)</w:t>
            </w:r>
          </w:p>
        </w:tc>
        <w:tc>
          <w:tcPr>
            <w:tcW w:w="3261" w:type="dxa"/>
            <w:tcBorders>
              <w:top w:val="single" w:sz="4" w:space="0" w:color="auto"/>
              <w:left w:val="single" w:sz="4" w:space="0" w:color="auto"/>
              <w:bottom w:val="single" w:sz="4" w:space="0" w:color="auto"/>
              <w:right w:val="single" w:sz="4" w:space="0" w:color="auto"/>
            </w:tcBorders>
          </w:tcPr>
          <w:p w14:paraId="09B8D95D" w14:textId="77777777" w:rsidR="00E51284" w:rsidRPr="00673BC9" w:rsidRDefault="00E51284" w:rsidP="008A7FFB">
            <w:pPr>
              <w:pStyle w:val="Heading2"/>
              <w:rPr>
                <w:rFonts w:ascii="Arial" w:hAnsi="Arial" w:cs="Arial"/>
                <w:b w:val="0"/>
                <w:color w:val="auto"/>
                <w:sz w:val="24"/>
                <w:szCs w:val="24"/>
                <w:lang w:val="en-GB"/>
              </w:rPr>
            </w:pPr>
          </w:p>
        </w:tc>
      </w:tr>
      <w:tr w:rsidR="00E51284" w:rsidRPr="00301EB6" w14:paraId="5BE48E89" w14:textId="77777777" w:rsidTr="00E51284">
        <w:trPr>
          <w:trHeight w:val="390"/>
        </w:trPr>
        <w:tc>
          <w:tcPr>
            <w:tcW w:w="6912" w:type="dxa"/>
            <w:tcBorders>
              <w:top w:val="single" w:sz="4" w:space="0" w:color="auto"/>
              <w:left w:val="single" w:sz="4" w:space="0" w:color="auto"/>
              <w:bottom w:val="single" w:sz="4" w:space="0" w:color="auto"/>
              <w:right w:val="single" w:sz="4" w:space="0" w:color="auto"/>
            </w:tcBorders>
          </w:tcPr>
          <w:p w14:paraId="71D88080" w14:textId="77777777" w:rsidR="00D910AF" w:rsidRDefault="00D910AF" w:rsidP="00D910AF">
            <w:r w:rsidRPr="00301EB6">
              <w:t xml:space="preserve">Existing Consultants:            Inclusion on the GMC Specialist </w:t>
            </w:r>
          </w:p>
          <w:p w14:paraId="78BEFD2A" w14:textId="77777777" w:rsidR="00D910AF" w:rsidRDefault="00D910AF" w:rsidP="00D910AF"/>
          <w:p w14:paraId="6412F616" w14:textId="77777777" w:rsidR="00D910AF" w:rsidRDefault="00D910AF" w:rsidP="00D910AF">
            <w:r w:rsidRPr="00301EB6">
              <w:t xml:space="preserve">Register New Consultants:   </w:t>
            </w:r>
            <w:r>
              <w:t>Be within 6 months of the</w:t>
            </w:r>
          </w:p>
          <w:p w14:paraId="03CFB83D" w14:textId="77777777" w:rsidR="00D910AF" w:rsidRDefault="00D910AF" w:rsidP="00D910AF">
            <w:r>
              <w:t xml:space="preserve">                                             anticipated award of CCT or </w:t>
            </w:r>
          </w:p>
          <w:p w14:paraId="4C8C7AD4" w14:textId="77777777" w:rsidR="00E51284" w:rsidRPr="00301EB6" w:rsidRDefault="00D910AF" w:rsidP="00D910AF">
            <w:r>
              <w:t xml:space="preserve">                                             CESR at the time of interview.</w:t>
            </w:r>
          </w:p>
        </w:tc>
        <w:tc>
          <w:tcPr>
            <w:tcW w:w="3261" w:type="dxa"/>
            <w:tcBorders>
              <w:top w:val="single" w:sz="4" w:space="0" w:color="auto"/>
              <w:left w:val="single" w:sz="4" w:space="0" w:color="auto"/>
              <w:bottom w:val="single" w:sz="4" w:space="0" w:color="auto"/>
              <w:right w:val="single" w:sz="4" w:space="0" w:color="auto"/>
            </w:tcBorders>
          </w:tcPr>
          <w:p w14:paraId="27B8F768" w14:textId="77777777" w:rsidR="00E51284" w:rsidRPr="00673BC9" w:rsidRDefault="00E51284" w:rsidP="008A7FFB">
            <w:pPr>
              <w:pStyle w:val="Heading2"/>
              <w:rPr>
                <w:rFonts w:cs="Arial"/>
                <w:sz w:val="24"/>
                <w:szCs w:val="24"/>
                <w:lang w:val="en-GB"/>
              </w:rPr>
            </w:pPr>
            <w:r w:rsidRPr="00673BC9">
              <w:rPr>
                <w:rFonts w:cs="Arial"/>
                <w:sz w:val="24"/>
                <w:szCs w:val="24"/>
                <w:lang w:val="en-GB"/>
              </w:rPr>
              <w:t xml:space="preserve">  </w:t>
            </w:r>
          </w:p>
        </w:tc>
      </w:tr>
    </w:tbl>
    <w:p w14:paraId="27A76422" w14:textId="77777777" w:rsidR="00E51284" w:rsidRDefault="00E51284" w:rsidP="00E51284">
      <w:pPr>
        <w:rPr>
          <w:b/>
        </w:rPr>
      </w:pPr>
    </w:p>
    <w:p w14:paraId="4F248A56" w14:textId="77777777" w:rsidR="00E51284" w:rsidRDefault="00E51284" w:rsidP="00E51284">
      <w:pPr>
        <w:pStyle w:val="Header"/>
        <w:tabs>
          <w:tab w:val="left" w:pos="720"/>
        </w:tabs>
        <w:rPr>
          <w:b/>
        </w:rPr>
      </w:pPr>
      <w:r>
        <w:rPr>
          <w:b/>
        </w:rPr>
        <w:t>Skills/Knowledge/Competence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969"/>
        <w:gridCol w:w="3261"/>
      </w:tblGrid>
      <w:tr w:rsidR="00E51284" w14:paraId="5DAF049B" w14:textId="77777777" w:rsidTr="00E51284">
        <w:tc>
          <w:tcPr>
            <w:tcW w:w="2943" w:type="dxa"/>
            <w:tcBorders>
              <w:top w:val="single" w:sz="4" w:space="0" w:color="auto"/>
              <w:left w:val="single" w:sz="4" w:space="0" w:color="auto"/>
              <w:bottom w:val="single" w:sz="4" w:space="0" w:color="auto"/>
              <w:right w:val="single" w:sz="4" w:space="0" w:color="auto"/>
            </w:tcBorders>
          </w:tcPr>
          <w:p w14:paraId="3A0E018C" w14:textId="77777777" w:rsidR="00E51284" w:rsidRDefault="00E51284" w:rsidP="008A7FFB">
            <w:pPr>
              <w:pStyle w:val="Header"/>
              <w:tabs>
                <w:tab w:val="left" w:pos="720"/>
              </w:tabs>
              <w:rPr>
                <w:b/>
              </w:rPr>
            </w:pPr>
            <w:r>
              <w:rPr>
                <w:b/>
              </w:rPr>
              <w:t>Requirements</w:t>
            </w:r>
          </w:p>
          <w:p w14:paraId="49206A88" w14:textId="77777777" w:rsidR="00E51284" w:rsidRDefault="00E51284" w:rsidP="008A7FFB">
            <w:pPr>
              <w:pStyle w:val="Header"/>
              <w:tabs>
                <w:tab w:val="left" w:pos="720"/>
              </w:tabs>
              <w:rPr>
                <w:b/>
                <w:sz w:val="18"/>
              </w:rPr>
            </w:pPr>
          </w:p>
        </w:tc>
        <w:tc>
          <w:tcPr>
            <w:tcW w:w="3969" w:type="dxa"/>
            <w:tcBorders>
              <w:top w:val="single" w:sz="4" w:space="0" w:color="auto"/>
              <w:left w:val="single" w:sz="4" w:space="0" w:color="auto"/>
              <w:bottom w:val="single" w:sz="4" w:space="0" w:color="auto"/>
              <w:right w:val="single" w:sz="4" w:space="0" w:color="auto"/>
            </w:tcBorders>
          </w:tcPr>
          <w:p w14:paraId="4DEF73DE" w14:textId="77777777" w:rsidR="00E51284" w:rsidRDefault="00E51284" w:rsidP="008A7FFB">
            <w:pPr>
              <w:pStyle w:val="Header"/>
              <w:tabs>
                <w:tab w:val="left" w:pos="720"/>
              </w:tabs>
              <w:rPr>
                <w:b/>
              </w:rPr>
            </w:pPr>
            <w:r>
              <w:rPr>
                <w:b/>
              </w:rPr>
              <w:t>Essential</w:t>
            </w:r>
          </w:p>
        </w:tc>
        <w:tc>
          <w:tcPr>
            <w:tcW w:w="3261" w:type="dxa"/>
            <w:tcBorders>
              <w:top w:val="single" w:sz="4" w:space="0" w:color="auto"/>
              <w:left w:val="single" w:sz="4" w:space="0" w:color="auto"/>
              <w:bottom w:val="single" w:sz="4" w:space="0" w:color="auto"/>
              <w:right w:val="single" w:sz="4" w:space="0" w:color="auto"/>
            </w:tcBorders>
          </w:tcPr>
          <w:p w14:paraId="6086CB33" w14:textId="77777777" w:rsidR="00E51284" w:rsidRDefault="00E51284" w:rsidP="008A7FFB">
            <w:pPr>
              <w:pStyle w:val="Header"/>
              <w:tabs>
                <w:tab w:val="left" w:pos="720"/>
              </w:tabs>
              <w:rPr>
                <w:b/>
              </w:rPr>
            </w:pPr>
            <w:r>
              <w:rPr>
                <w:b/>
              </w:rPr>
              <w:t>Desirable</w:t>
            </w:r>
          </w:p>
        </w:tc>
      </w:tr>
      <w:tr w:rsidR="00E51284" w14:paraId="42B67EB3" w14:textId="77777777" w:rsidTr="00E51284">
        <w:trPr>
          <w:cantSplit/>
          <w:trHeight w:val="2044"/>
        </w:trPr>
        <w:tc>
          <w:tcPr>
            <w:tcW w:w="2943" w:type="dxa"/>
            <w:tcBorders>
              <w:top w:val="single" w:sz="4" w:space="0" w:color="auto"/>
              <w:left w:val="single" w:sz="4" w:space="0" w:color="auto"/>
              <w:bottom w:val="single" w:sz="4" w:space="0" w:color="auto"/>
              <w:right w:val="single" w:sz="4" w:space="0" w:color="auto"/>
            </w:tcBorders>
          </w:tcPr>
          <w:p w14:paraId="06FAE761" w14:textId="77777777" w:rsidR="00E51284" w:rsidRDefault="00E51284" w:rsidP="008A7FFB">
            <w:pPr>
              <w:pStyle w:val="Header"/>
              <w:tabs>
                <w:tab w:val="left" w:pos="720"/>
              </w:tabs>
              <w:rPr>
                <w:b/>
              </w:rPr>
            </w:pPr>
            <w:r>
              <w:rPr>
                <w:b/>
              </w:rPr>
              <w:t>General Experience:</w:t>
            </w:r>
          </w:p>
          <w:p w14:paraId="36389E90" w14:textId="77777777" w:rsidR="00E51284" w:rsidRDefault="00E51284" w:rsidP="00E51284">
            <w:pPr>
              <w:pStyle w:val="Header"/>
              <w:numPr>
                <w:ilvl w:val="0"/>
                <w:numId w:val="3"/>
              </w:numPr>
              <w:tabs>
                <w:tab w:val="clear" w:pos="4513"/>
                <w:tab w:val="clear" w:pos="9026"/>
                <w:tab w:val="center" w:pos="4153"/>
                <w:tab w:val="right" w:pos="8306"/>
              </w:tabs>
              <w:rPr>
                <w:b/>
              </w:rPr>
            </w:pPr>
            <w:r>
              <w:t>Expertise in generalist field</w:t>
            </w:r>
          </w:p>
          <w:p w14:paraId="6AEF3767" w14:textId="77777777" w:rsidR="00E51284" w:rsidRDefault="00E51284" w:rsidP="00E51284">
            <w:pPr>
              <w:pStyle w:val="Header"/>
              <w:numPr>
                <w:ilvl w:val="0"/>
                <w:numId w:val="4"/>
              </w:numPr>
              <w:tabs>
                <w:tab w:val="clear" w:pos="4513"/>
                <w:tab w:val="clear" w:pos="9026"/>
                <w:tab w:val="center" w:pos="4153"/>
                <w:tab w:val="right" w:pos="8306"/>
              </w:tabs>
            </w:pPr>
            <w:r>
              <w:t>Expertise in sub-specialty field</w:t>
            </w:r>
          </w:p>
          <w:p w14:paraId="67B7A70C" w14:textId="77777777" w:rsidR="00E51284" w:rsidRDefault="00E51284" w:rsidP="008A7FFB">
            <w:pPr>
              <w:pStyle w:val="Header"/>
              <w:tabs>
                <w:tab w:val="left" w:pos="720"/>
              </w:tabs>
            </w:pPr>
          </w:p>
          <w:p w14:paraId="71887C79" w14:textId="77777777" w:rsidR="00E51284" w:rsidRDefault="00E51284" w:rsidP="008A7FFB">
            <w:pPr>
              <w:pStyle w:val="Header"/>
              <w:rPr>
                <w:b/>
              </w:rPr>
            </w:pPr>
          </w:p>
        </w:tc>
        <w:tc>
          <w:tcPr>
            <w:tcW w:w="3969" w:type="dxa"/>
            <w:tcBorders>
              <w:top w:val="single" w:sz="4" w:space="0" w:color="auto"/>
              <w:left w:val="single" w:sz="4" w:space="0" w:color="auto"/>
              <w:bottom w:val="single" w:sz="4" w:space="0" w:color="auto"/>
              <w:right w:val="single" w:sz="4" w:space="0" w:color="auto"/>
            </w:tcBorders>
          </w:tcPr>
          <w:p w14:paraId="4BC53509" w14:textId="77777777" w:rsidR="00E51284" w:rsidRDefault="00E51284" w:rsidP="00E51284">
            <w:pPr>
              <w:pStyle w:val="Header"/>
              <w:numPr>
                <w:ilvl w:val="0"/>
                <w:numId w:val="2"/>
              </w:numPr>
              <w:tabs>
                <w:tab w:val="clear" w:pos="4513"/>
                <w:tab w:val="clear" w:pos="9026"/>
                <w:tab w:val="num" w:pos="360"/>
                <w:tab w:val="center" w:pos="4153"/>
                <w:tab w:val="right" w:pos="8306"/>
              </w:tabs>
              <w:ind w:left="360"/>
            </w:pPr>
            <w:r>
              <w:t>Knowledge of and skill relevant to the management of patients.</w:t>
            </w:r>
          </w:p>
          <w:p w14:paraId="7C5A36AD" w14:textId="77777777" w:rsidR="00E51284" w:rsidRDefault="00E51284" w:rsidP="00E51284">
            <w:pPr>
              <w:pStyle w:val="Header"/>
              <w:numPr>
                <w:ilvl w:val="0"/>
                <w:numId w:val="2"/>
              </w:numPr>
              <w:tabs>
                <w:tab w:val="clear" w:pos="4513"/>
                <w:tab w:val="clear" w:pos="9026"/>
                <w:tab w:val="num" w:pos="360"/>
                <w:tab w:val="center" w:pos="4153"/>
                <w:tab w:val="right" w:pos="8306"/>
              </w:tabs>
              <w:ind w:left="360"/>
            </w:pPr>
            <w:r>
              <w:t>Ability to communicate effectively with all levels of staff and patients</w:t>
            </w:r>
          </w:p>
          <w:p w14:paraId="49926A54" w14:textId="77777777" w:rsidR="00E51284" w:rsidRDefault="00E51284" w:rsidP="00E51284">
            <w:pPr>
              <w:pStyle w:val="Header"/>
              <w:numPr>
                <w:ilvl w:val="0"/>
                <w:numId w:val="2"/>
              </w:numPr>
              <w:tabs>
                <w:tab w:val="clear" w:pos="4513"/>
                <w:tab w:val="clear" w:pos="9026"/>
                <w:tab w:val="num" w:pos="360"/>
                <w:tab w:val="center" w:pos="4153"/>
                <w:tab w:val="right" w:pos="8306"/>
              </w:tabs>
              <w:ind w:left="360"/>
            </w:pPr>
            <w:r>
              <w:t>Ability to work efficiently and timeously</w:t>
            </w:r>
          </w:p>
          <w:p w14:paraId="1A6F49DC" w14:textId="77777777" w:rsidR="00E51284" w:rsidRDefault="00E51284" w:rsidP="00E51284">
            <w:pPr>
              <w:pStyle w:val="Header"/>
              <w:numPr>
                <w:ilvl w:val="0"/>
                <w:numId w:val="2"/>
              </w:numPr>
              <w:tabs>
                <w:tab w:val="clear" w:pos="4513"/>
                <w:tab w:val="clear" w:pos="9026"/>
                <w:tab w:val="num" w:pos="360"/>
                <w:tab w:val="center" w:pos="4153"/>
                <w:tab w:val="right" w:pos="8306"/>
              </w:tabs>
              <w:ind w:left="360"/>
            </w:pPr>
            <w:r>
              <w:t>IT literacy</w:t>
            </w:r>
          </w:p>
          <w:p w14:paraId="3B7FD67C" w14:textId="77777777" w:rsidR="00E51284" w:rsidRDefault="00E51284" w:rsidP="008A7FFB">
            <w:pPr>
              <w:pStyle w:val="Header"/>
              <w:tabs>
                <w:tab w:val="left" w:pos="720"/>
              </w:tabs>
            </w:pPr>
          </w:p>
        </w:tc>
        <w:tc>
          <w:tcPr>
            <w:tcW w:w="3261" w:type="dxa"/>
            <w:tcBorders>
              <w:top w:val="single" w:sz="4" w:space="0" w:color="auto"/>
              <w:left w:val="single" w:sz="4" w:space="0" w:color="auto"/>
              <w:bottom w:val="single" w:sz="4" w:space="0" w:color="auto"/>
              <w:right w:val="single" w:sz="4" w:space="0" w:color="auto"/>
            </w:tcBorders>
          </w:tcPr>
          <w:p w14:paraId="3F9857D2" w14:textId="77777777" w:rsidR="00E51284" w:rsidRDefault="00E51284" w:rsidP="00E51284">
            <w:pPr>
              <w:pStyle w:val="Header"/>
              <w:numPr>
                <w:ilvl w:val="0"/>
                <w:numId w:val="27"/>
              </w:numPr>
              <w:tabs>
                <w:tab w:val="clear" w:pos="4513"/>
                <w:tab w:val="clear" w:pos="9026"/>
                <w:tab w:val="center" w:pos="4153"/>
                <w:tab w:val="right" w:pos="8306"/>
              </w:tabs>
            </w:pPr>
            <w:r>
              <w:t xml:space="preserve">Ability to develop and maintain a </w:t>
            </w:r>
          </w:p>
          <w:p w14:paraId="4805999D" w14:textId="77777777" w:rsidR="00E51284" w:rsidRDefault="00E51284" w:rsidP="008A7FFB">
            <w:pPr>
              <w:pStyle w:val="Header"/>
              <w:ind w:left="318" w:hanging="318"/>
            </w:pPr>
            <w:r>
              <w:t xml:space="preserve">      database of clinical practice</w:t>
            </w:r>
          </w:p>
        </w:tc>
      </w:tr>
      <w:tr w:rsidR="00E51284" w14:paraId="7E7E18F6" w14:textId="77777777" w:rsidTr="00E51284">
        <w:trPr>
          <w:cantSplit/>
          <w:trHeight w:val="985"/>
        </w:trPr>
        <w:tc>
          <w:tcPr>
            <w:tcW w:w="2943" w:type="dxa"/>
            <w:tcBorders>
              <w:top w:val="single" w:sz="4" w:space="0" w:color="auto"/>
              <w:left w:val="single" w:sz="4" w:space="0" w:color="auto"/>
              <w:bottom w:val="single" w:sz="4" w:space="0" w:color="auto"/>
              <w:right w:val="single" w:sz="4" w:space="0" w:color="auto"/>
            </w:tcBorders>
          </w:tcPr>
          <w:p w14:paraId="06766D69" w14:textId="77777777" w:rsidR="00E51284" w:rsidRDefault="00E51284" w:rsidP="008A7FFB">
            <w:pPr>
              <w:pStyle w:val="Header"/>
              <w:tabs>
                <w:tab w:val="left" w:pos="720"/>
              </w:tabs>
              <w:rPr>
                <w:b/>
              </w:rPr>
            </w:pPr>
            <w:r>
              <w:rPr>
                <w:b/>
              </w:rPr>
              <w:t xml:space="preserve">Team Working </w:t>
            </w:r>
          </w:p>
          <w:p w14:paraId="38D6B9B6" w14:textId="77777777" w:rsidR="00E51284" w:rsidRDefault="00E51284" w:rsidP="008A7FFB">
            <w:pPr>
              <w:pStyle w:val="Header"/>
              <w:tabs>
                <w:tab w:val="left" w:pos="720"/>
              </w:tabs>
              <w:rPr>
                <w:b/>
              </w:rPr>
            </w:pPr>
          </w:p>
          <w:p w14:paraId="22F860BB" w14:textId="77777777" w:rsidR="00E51284" w:rsidRDefault="00E51284" w:rsidP="008A7FFB">
            <w:pPr>
              <w:pStyle w:val="Header"/>
              <w:tabs>
                <w:tab w:val="left" w:pos="720"/>
              </w:tabs>
              <w:rPr>
                <w:b/>
              </w:rPr>
            </w:pPr>
          </w:p>
        </w:tc>
        <w:tc>
          <w:tcPr>
            <w:tcW w:w="3969" w:type="dxa"/>
            <w:tcBorders>
              <w:top w:val="single" w:sz="4" w:space="0" w:color="auto"/>
              <w:left w:val="single" w:sz="4" w:space="0" w:color="auto"/>
              <w:bottom w:val="single" w:sz="4" w:space="0" w:color="auto"/>
              <w:right w:val="single" w:sz="4" w:space="0" w:color="auto"/>
            </w:tcBorders>
          </w:tcPr>
          <w:p w14:paraId="58CED40E" w14:textId="77777777" w:rsidR="00E51284" w:rsidRDefault="00E51284" w:rsidP="00D910AF">
            <w:pPr>
              <w:pStyle w:val="Header"/>
              <w:numPr>
                <w:ilvl w:val="0"/>
                <w:numId w:val="8"/>
              </w:numPr>
              <w:tabs>
                <w:tab w:val="clear" w:pos="4513"/>
                <w:tab w:val="clear" w:pos="9026"/>
                <w:tab w:val="center" w:pos="4153"/>
                <w:tab w:val="right" w:pos="8306"/>
              </w:tabs>
            </w:pPr>
            <w:r>
              <w:t>Effective Team Player</w:t>
            </w:r>
          </w:p>
          <w:p w14:paraId="65F6B2E2" w14:textId="77777777" w:rsidR="00D910AF" w:rsidRDefault="00D910AF" w:rsidP="00D910AF">
            <w:pPr>
              <w:pStyle w:val="Header"/>
              <w:numPr>
                <w:ilvl w:val="0"/>
                <w:numId w:val="8"/>
              </w:numPr>
              <w:tabs>
                <w:tab w:val="clear" w:pos="4513"/>
                <w:tab w:val="clear" w:pos="9026"/>
                <w:tab w:val="center" w:pos="4153"/>
                <w:tab w:val="right" w:pos="8306"/>
              </w:tabs>
            </w:pPr>
            <w:r>
              <w:t>Ability to lead others, think strategically</w:t>
            </w:r>
          </w:p>
          <w:p w14:paraId="698536F5" w14:textId="77777777" w:rsidR="00D910AF" w:rsidRDefault="00D910AF" w:rsidP="00D910AF">
            <w:pPr>
              <w:pStyle w:val="Header"/>
              <w:numPr>
                <w:ilvl w:val="0"/>
                <w:numId w:val="8"/>
              </w:numPr>
              <w:tabs>
                <w:tab w:val="clear" w:pos="4513"/>
                <w:tab w:val="clear" w:pos="9026"/>
                <w:tab w:val="center" w:pos="4153"/>
                <w:tab w:val="right" w:pos="8306"/>
              </w:tabs>
            </w:pPr>
          </w:p>
        </w:tc>
        <w:tc>
          <w:tcPr>
            <w:tcW w:w="3261" w:type="dxa"/>
            <w:tcBorders>
              <w:top w:val="single" w:sz="4" w:space="0" w:color="auto"/>
              <w:left w:val="single" w:sz="4" w:space="0" w:color="auto"/>
              <w:bottom w:val="single" w:sz="4" w:space="0" w:color="auto"/>
              <w:right w:val="single" w:sz="4" w:space="0" w:color="auto"/>
            </w:tcBorders>
          </w:tcPr>
          <w:p w14:paraId="7BC1BAF2" w14:textId="77777777" w:rsidR="00E51284" w:rsidRDefault="00E51284" w:rsidP="008A7FFB">
            <w:pPr>
              <w:pStyle w:val="Header"/>
              <w:tabs>
                <w:tab w:val="left" w:pos="720"/>
              </w:tabs>
            </w:pPr>
          </w:p>
        </w:tc>
      </w:tr>
      <w:tr w:rsidR="00E51284" w14:paraId="0B15BF55" w14:textId="77777777" w:rsidTr="00E51284">
        <w:trPr>
          <w:cantSplit/>
          <w:trHeight w:val="1409"/>
        </w:trPr>
        <w:tc>
          <w:tcPr>
            <w:tcW w:w="2943" w:type="dxa"/>
            <w:tcBorders>
              <w:top w:val="single" w:sz="4" w:space="0" w:color="auto"/>
              <w:left w:val="single" w:sz="4" w:space="0" w:color="auto"/>
              <w:bottom w:val="single" w:sz="4" w:space="0" w:color="auto"/>
              <w:right w:val="single" w:sz="4" w:space="0" w:color="auto"/>
            </w:tcBorders>
          </w:tcPr>
          <w:p w14:paraId="68BBDFB2" w14:textId="77777777" w:rsidR="00E51284" w:rsidRDefault="00E51284" w:rsidP="008A7FFB">
            <w:pPr>
              <w:pStyle w:val="Header"/>
              <w:tabs>
                <w:tab w:val="left" w:pos="720"/>
              </w:tabs>
            </w:pPr>
            <w:r>
              <w:rPr>
                <w:b/>
              </w:rPr>
              <w:t>Development</w:t>
            </w:r>
          </w:p>
        </w:tc>
        <w:tc>
          <w:tcPr>
            <w:tcW w:w="3969" w:type="dxa"/>
            <w:tcBorders>
              <w:top w:val="single" w:sz="4" w:space="0" w:color="auto"/>
              <w:left w:val="single" w:sz="4" w:space="0" w:color="auto"/>
              <w:bottom w:val="single" w:sz="4" w:space="0" w:color="auto"/>
              <w:right w:val="single" w:sz="4" w:space="0" w:color="auto"/>
            </w:tcBorders>
          </w:tcPr>
          <w:p w14:paraId="6B55D1F1" w14:textId="77777777" w:rsidR="00E51284" w:rsidRDefault="00E51284" w:rsidP="00E51284">
            <w:pPr>
              <w:pStyle w:val="Header"/>
              <w:numPr>
                <w:ilvl w:val="0"/>
                <w:numId w:val="9"/>
              </w:numPr>
              <w:tabs>
                <w:tab w:val="clear" w:pos="4513"/>
                <w:tab w:val="clear" w:pos="9026"/>
                <w:tab w:val="center" w:pos="4153"/>
                <w:tab w:val="right" w:pos="8306"/>
              </w:tabs>
            </w:pPr>
            <w:r>
              <w:t>Evidence of relevant Continuing Professional Development</w:t>
            </w:r>
          </w:p>
          <w:p w14:paraId="7B36DDE0" w14:textId="77777777" w:rsidR="00E51284" w:rsidRDefault="00E51284" w:rsidP="00E51284">
            <w:pPr>
              <w:pStyle w:val="Header"/>
              <w:numPr>
                <w:ilvl w:val="0"/>
                <w:numId w:val="10"/>
              </w:numPr>
              <w:tabs>
                <w:tab w:val="clear" w:pos="4513"/>
                <w:tab w:val="clear" w:pos="9026"/>
                <w:tab w:val="center" w:pos="4153"/>
                <w:tab w:val="right" w:pos="8306"/>
              </w:tabs>
            </w:pPr>
            <w:r>
              <w:t>Evidence of satisfactory compliance with appraisal requirements</w:t>
            </w:r>
          </w:p>
          <w:p w14:paraId="61C988F9" w14:textId="77777777" w:rsidR="00E51284" w:rsidRDefault="00E51284" w:rsidP="008A7FFB">
            <w:pPr>
              <w:pStyle w:val="Header"/>
            </w:pPr>
          </w:p>
        </w:tc>
        <w:tc>
          <w:tcPr>
            <w:tcW w:w="3261" w:type="dxa"/>
            <w:tcBorders>
              <w:top w:val="single" w:sz="4" w:space="0" w:color="auto"/>
              <w:left w:val="single" w:sz="4" w:space="0" w:color="auto"/>
              <w:bottom w:val="single" w:sz="4" w:space="0" w:color="auto"/>
              <w:right w:val="single" w:sz="4" w:space="0" w:color="auto"/>
            </w:tcBorders>
          </w:tcPr>
          <w:p w14:paraId="3B22BB7D" w14:textId="77777777" w:rsidR="00E51284" w:rsidRDefault="00E51284" w:rsidP="008A7FFB">
            <w:pPr>
              <w:pStyle w:val="Header"/>
            </w:pPr>
          </w:p>
        </w:tc>
      </w:tr>
      <w:tr w:rsidR="00E51284" w14:paraId="351AA20B" w14:textId="77777777" w:rsidTr="00E51284">
        <w:trPr>
          <w:cantSplit/>
          <w:trHeight w:val="975"/>
        </w:trPr>
        <w:tc>
          <w:tcPr>
            <w:tcW w:w="2943" w:type="dxa"/>
            <w:tcBorders>
              <w:top w:val="single" w:sz="4" w:space="0" w:color="auto"/>
              <w:left w:val="single" w:sz="4" w:space="0" w:color="auto"/>
              <w:bottom w:val="single" w:sz="4" w:space="0" w:color="auto"/>
              <w:right w:val="single" w:sz="4" w:space="0" w:color="auto"/>
            </w:tcBorders>
          </w:tcPr>
          <w:p w14:paraId="50047243" w14:textId="77777777" w:rsidR="00E51284" w:rsidRDefault="00E51284" w:rsidP="008A7FFB">
            <w:pPr>
              <w:pStyle w:val="Header"/>
              <w:tabs>
                <w:tab w:val="left" w:pos="720"/>
              </w:tabs>
              <w:rPr>
                <w:b/>
              </w:rPr>
            </w:pPr>
            <w:r>
              <w:rPr>
                <w:b/>
              </w:rPr>
              <w:lastRenderedPageBreak/>
              <w:t>Teaching &amp; Training</w:t>
            </w:r>
          </w:p>
        </w:tc>
        <w:tc>
          <w:tcPr>
            <w:tcW w:w="3969" w:type="dxa"/>
            <w:tcBorders>
              <w:top w:val="single" w:sz="4" w:space="0" w:color="auto"/>
              <w:left w:val="single" w:sz="4" w:space="0" w:color="auto"/>
              <w:bottom w:val="single" w:sz="4" w:space="0" w:color="auto"/>
              <w:right w:val="single" w:sz="4" w:space="0" w:color="auto"/>
            </w:tcBorders>
          </w:tcPr>
          <w:p w14:paraId="17B246DD" w14:textId="77777777" w:rsidR="00E51284" w:rsidRDefault="00E51284" w:rsidP="008A7FFB">
            <w:pPr>
              <w:pStyle w:val="Header"/>
            </w:pPr>
          </w:p>
        </w:tc>
        <w:tc>
          <w:tcPr>
            <w:tcW w:w="3261" w:type="dxa"/>
            <w:tcBorders>
              <w:top w:val="single" w:sz="4" w:space="0" w:color="auto"/>
              <w:left w:val="single" w:sz="4" w:space="0" w:color="auto"/>
              <w:bottom w:val="single" w:sz="4" w:space="0" w:color="auto"/>
              <w:right w:val="single" w:sz="4" w:space="0" w:color="auto"/>
            </w:tcBorders>
          </w:tcPr>
          <w:p w14:paraId="3877726C" w14:textId="77777777" w:rsidR="00E51284" w:rsidRDefault="00E51284" w:rsidP="00E51284">
            <w:pPr>
              <w:pStyle w:val="Header"/>
              <w:numPr>
                <w:ilvl w:val="0"/>
                <w:numId w:val="5"/>
              </w:numPr>
              <w:tabs>
                <w:tab w:val="clear" w:pos="4513"/>
                <w:tab w:val="clear" w:pos="9026"/>
                <w:tab w:val="center" w:pos="4153"/>
                <w:tab w:val="right" w:pos="8306"/>
              </w:tabs>
            </w:pPr>
            <w:r>
              <w:t xml:space="preserve">Proven ability to deliver high quality teaching </w:t>
            </w:r>
          </w:p>
          <w:p w14:paraId="1D09897E" w14:textId="77777777" w:rsidR="00E51284" w:rsidRDefault="00E51284" w:rsidP="00E51284">
            <w:pPr>
              <w:pStyle w:val="Header"/>
              <w:numPr>
                <w:ilvl w:val="0"/>
                <w:numId w:val="5"/>
              </w:numPr>
              <w:tabs>
                <w:tab w:val="clear" w:pos="4513"/>
                <w:tab w:val="clear" w:pos="9026"/>
                <w:tab w:val="center" w:pos="4153"/>
                <w:tab w:val="right" w:pos="8306"/>
              </w:tabs>
            </w:pPr>
            <w:r>
              <w:t>Interest in and knowledge of advances in medical education and training.</w:t>
            </w:r>
          </w:p>
        </w:tc>
      </w:tr>
      <w:tr w:rsidR="00E51284" w14:paraId="01AFD862" w14:textId="77777777" w:rsidTr="00E51284">
        <w:trPr>
          <w:cantSplit/>
          <w:trHeight w:val="848"/>
        </w:trPr>
        <w:tc>
          <w:tcPr>
            <w:tcW w:w="2943" w:type="dxa"/>
            <w:tcBorders>
              <w:top w:val="single" w:sz="4" w:space="0" w:color="auto"/>
              <w:left w:val="single" w:sz="4" w:space="0" w:color="auto"/>
              <w:bottom w:val="single" w:sz="4" w:space="0" w:color="auto"/>
              <w:right w:val="single" w:sz="4" w:space="0" w:color="auto"/>
            </w:tcBorders>
          </w:tcPr>
          <w:p w14:paraId="73A99D47" w14:textId="77777777" w:rsidR="00E51284" w:rsidRDefault="00E51284" w:rsidP="008A7FFB">
            <w:pPr>
              <w:pStyle w:val="Header"/>
              <w:tabs>
                <w:tab w:val="left" w:pos="720"/>
              </w:tabs>
            </w:pPr>
            <w:r>
              <w:rPr>
                <w:b/>
              </w:rPr>
              <w:t>Research &amp; Publications</w:t>
            </w:r>
          </w:p>
        </w:tc>
        <w:tc>
          <w:tcPr>
            <w:tcW w:w="3969" w:type="dxa"/>
            <w:tcBorders>
              <w:top w:val="single" w:sz="4" w:space="0" w:color="auto"/>
              <w:left w:val="single" w:sz="4" w:space="0" w:color="auto"/>
              <w:bottom w:val="single" w:sz="4" w:space="0" w:color="auto"/>
              <w:right w:val="single" w:sz="4" w:space="0" w:color="auto"/>
            </w:tcBorders>
          </w:tcPr>
          <w:p w14:paraId="6BF89DA3" w14:textId="77777777" w:rsidR="00E51284" w:rsidRDefault="00E51284" w:rsidP="008A7FFB">
            <w:pPr>
              <w:pStyle w:val="Header"/>
            </w:pPr>
          </w:p>
        </w:tc>
        <w:tc>
          <w:tcPr>
            <w:tcW w:w="3261" w:type="dxa"/>
            <w:tcBorders>
              <w:top w:val="single" w:sz="4" w:space="0" w:color="auto"/>
              <w:left w:val="single" w:sz="4" w:space="0" w:color="auto"/>
              <w:bottom w:val="single" w:sz="4" w:space="0" w:color="auto"/>
              <w:right w:val="single" w:sz="4" w:space="0" w:color="auto"/>
            </w:tcBorders>
          </w:tcPr>
          <w:p w14:paraId="31B4BC15" w14:textId="77777777" w:rsidR="00E51284" w:rsidRDefault="00E51284" w:rsidP="00E51284">
            <w:pPr>
              <w:pStyle w:val="Header"/>
              <w:numPr>
                <w:ilvl w:val="0"/>
                <w:numId w:val="28"/>
              </w:numPr>
              <w:tabs>
                <w:tab w:val="clear" w:pos="4513"/>
                <w:tab w:val="clear" w:pos="9026"/>
                <w:tab w:val="center" w:pos="4153"/>
                <w:tab w:val="right" w:pos="8306"/>
              </w:tabs>
            </w:pPr>
            <w:r>
              <w:t>Evidence of publications of a high standard relating to specialty</w:t>
            </w:r>
          </w:p>
          <w:p w14:paraId="5C3E0E74" w14:textId="77777777" w:rsidR="00E51284" w:rsidRDefault="00E51284" w:rsidP="008A7FFB">
            <w:pPr>
              <w:pStyle w:val="Header"/>
              <w:tabs>
                <w:tab w:val="left" w:pos="720"/>
              </w:tabs>
            </w:pPr>
          </w:p>
        </w:tc>
      </w:tr>
      <w:tr w:rsidR="00E51284" w14:paraId="6F232D06" w14:textId="77777777" w:rsidTr="00E51284">
        <w:trPr>
          <w:cantSplit/>
        </w:trPr>
        <w:tc>
          <w:tcPr>
            <w:tcW w:w="2943" w:type="dxa"/>
            <w:tcBorders>
              <w:top w:val="single" w:sz="4" w:space="0" w:color="auto"/>
              <w:left w:val="single" w:sz="4" w:space="0" w:color="auto"/>
              <w:bottom w:val="single" w:sz="4" w:space="0" w:color="auto"/>
              <w:right w:val="single" w:sz="4" w:space="0" w:color="auto"/>
            </w:tcBorders>
          </w:tcPr>
          <w:p w14:paraId="7DB796B4" w14:textId="77777777" w:rsidR="00E51284" w:rsidRDefault="00E51284" w:rsidP="008A7FFB">
            <w:pPr>
              <w:pStyle w:val="Header"/>
              <w:tabs>
                <w:tab w:val="left" w:pos="720"/>
              </w:tabs>
              <w:rPr>
                <w:b/>
              </w:rPr>
            </w:pPr>
            <w:r>
              <w:rPr>
                <w:b/>
              </w:rPr>
              <w:t>Clinical Audit</w:t>
            </w:r>
          </w:p>
        </w:tc>
        <w:tc>
          <w:tcPr>
            <w:tcW w:w="3969" w:type="dxa"/>
            <w:tcBorders>
              <w:top w:val="single" w:sz="4" w:space="0" w:color="auto"/>
              <w:left w:val="single" w:sz="4" w:space="0" w:color="auto"/>
              <w:bottom w:val="single" w:sz="4" w:space="0" w:color="auto"/>
              <w:right w:val="single" w:sz="4" w:space="0" w:color="auto"/>
            </w:tcBorders>
          </w:tcPr>
          <w:p w14:paraId="294956DE" w14:textId="77777777" w:rsidR="00E51284" w:rsidRDefault="003D2E23" w:rsidP="008A7FFB">
            <w:pPr>
              <w:pStyle w:val="Header"/>
            </w:pPr>
            <w:r>
              <w:t>Evidence of recent clinical Audits</w:t>
            </w:r>
          </w:p>
        </w:tc>
        <w:tc>
          <w:tcPr>
            <w:tcW w:w="3261" w:type="dxa"/>
            <w:tcBorders>
              <w:top w:val="single" w:sz="4" w:space="0" w:color="auto"/>
              <w:left w:val="single" w:sz="4" w:space="0" w:color="auto"/>
              <w:bottom w:val="single" w:sz="4" w:space="0" w:color="auto"/>
              <w:right w:val="single" w:sz="4" w:space="0" w:color="auto"/>
            </w:tcBorders>
          </w:tcPr>
          <w:p w14:paraId="5726C429" w14:textId="77777777" w:rsidR="00E51284" w:rsidRDefault="00E51284" w:rsidP="00E51284">
            <w:pPr>
              <w:pStyle w:val="Header"/>
              <w:numPr>
                <w:ilvl w:val="0"/>
                <w:numId w:val="28"/>
              </w:numPr>
              <w:tabs>
                <w:tab w:val="clear" w:pos="4513"/>
                <w:tab w:val="clear" w:pos="9026"/>
                <w:tab w:val="center" w:pos="4153"/>
                <w:tab w:val="right" w:pos="8306"/>
              </w:tabs>
            </w:pPr>
            <w:r>
              <w:t>Evidence of interest and depth of experience in medical audit</w:t>
            </w:r>
          </w:p>
          <w:p w14:paraId="66A1FAB9" w14:textId="77777777" w:rsidR="00E51284" w:rsidRDefault="00E51284" w:rsidP="008A7FFB">
            <w:pPr>
              <w:pStyle w:val="Header"/>
              <w:tabs>
                <w:tab w:val="left" w:pos="720"/>
              </w:tabs>
            </w:pPr>
          </w:p>
        </w:tc>
      </w:tr>
      <w:tr w:rsidR="00E51284" w14:paraId="1B58B022" w14:textId="77777777" w:rsidTr="00E51284">
        <w:trPr>
          <w:cantSplit/>
          <w:trHeight w:val="1835"/>
        </w:trPr>
        <w:tc>
          <w:tcPr>
            <w:tcW w:w="2943" w:type="dxa"/>
            <w:tcBorders>
              <w:top w:val="single" w:sz="4" w:space="0" w:color="auto"/>
              <w:left w:val="single" w:sz="4" w:space="0" w:color="auto"/>
              <w:bottom w:val="single" w:sz="4" w:space="0" w:color="auto"/>
              <w:right w:val="single" w:sz="4" w:space="0" w:color="auto"/>
            </w:tcBorders>
          </w:tcPr>
          <w:p w14:paraId="746E53C7" w14:textId="77777777" w:rsidR="00E51284" w:rsidRDefault="00E51284" w:rsidP="008A7FFB">
            <w:pPr>
              <w:pStyle w:val="Header"/>
              <w:tabs>
                <w:tab w:val="left" w:pos="720"/>
              </w:tabs>
              <w:rPr>
                <w:b/>
              </w:rPr>
            </w:pPr>
            <w:r>
              <w:rPr>
                <w:b/>
              </w:rPr>
              <w:t>Management and Administration</w:t>
            </w:r>
          </w:p>
        </w:tc>
        <w:tc>
          <w:tcPr>
            <w:tcW w:w="3969" w:type="dxa"/>
            <w:tcBorders>
              <w:top w:val="single" w:sz="4" w:space="0" w:color="auto"/>
              <w:left w:val="single" w:sz="4" w:space="0" w:color="auto"/>
              <w:bottom w:val="single" w:sz="4" w:space="0" w:color="auto"/>
              <w:right w:val="single" w:sz="4" w:space="0" w:color="auto"/>
            </w:tcBorders>
          </w:tcPr>
          <w:p w14:paraId="76BB753C" w14:textId="77777777" w:rsidR="00E51284" w:rsidRDefault="00E51284" w:rsidP="002D085F">
            <w:pPr>
              <w:pStyle w:val="Header"/>
              <w:tabs>
                <w:tab w:val="clear" w:pos="4513"/>
                <w:tab w:val="clear" w:pos="9026"/>
                <w:tab w:val="center" w:pos="4153"/>
                <w:tab w:val="right" w:pos="8306"/>
              </w:tabs>
            </w:pPr>
          </w:p>
        </w:tc>
        <w:tc>
          <w:tcPr>
            <w:tcW w:w="3261" w:type="dxa"/>
            <w:tcBorders>
              <w:top w:val="single" w:sz="4" w:space="0" w:color="auto"/>
              <w:left w:val="single" w:sz="4" w:space="0" w:color="auto"/>
              <w:bottom w:val="single" w:sz="4" w:space="0" w:color="auto"/>
              <w:right w:val="single" w:sz="4" w:space="0" w:color="auto"/>
            </w:tcBorders>
          </w:tcPr>
          <w:p w14:paraId="662A6E77" w14:textId="77777777" w:rsidR="00E51284" w:rsidRDefault="00E51284" w:rsidP="00E51284">
            <w:pPr>
              <w:pStyle w:val="Header"/>
              <w:numPr>
                <w:ilvl w:val="0"/>
                <w:numId w:val="12"/>
              </w:numPr>
              <w:tabs>
                <w:tab w:val="clear" w:pos="4513"/>
                <w:tab w:val="clear" w:pos="9026"/>
                <w:tab w:val="center" w:pos="4153"/>
                <w:tab w:val="right" w:pos="8306"/>
              </w:tabs>
            </w:pPr>
            <w:r>
              <w:t>Proven ability to lead a clinical team</w:t>
            </w:r>
          </w:p>
          <w:p w14:paraId="15A008ED" w14:textId="77777777" w:rsidR="00E51284" w:rsidRDefault="00E51284" w:rsidP="00E51284">
            <w:pPr>
              <w:pStyle w:val="Header"/>
              <w:numPr>
                <w:ilvl w:val="0"/>
                <w:numId w:val="13"/>
              </w:numPr>
              <w:tabs>
                <w:tab w:val="clear" w:pos="4513"/>
                <w:tab w:val="clear" w:pos="9026"/>
                <w:tab w:val="center" w:pos="4153"/>
                <w:tab w:val="right" w:pos="8306"/>
              </w:tabs>
            </w:pPr>
            <w:r>
              <w:t>Proven management experience</w:t>
            </w:r>
          </w:p>
          <w:p w14:paraId="19AFBA73" w14:textId="77777777" w:rsidR="00E51284" w:rsidRDefault="00E51284" w:rsidP="00E51284">
            <w:pPr>
              <w:pStyle w:val="Header"/>
              <w:numPr>
                <w:ilvl w:val="0"/>
                <w:numId w:val="13"/>
              </w:numPr>
              <w:tabs>
                <w:tab w:val="clear" w:pos="4513"/>
                <w:tab w:val="clear" w:pos="9026"/>
                <w:tab w:val="center" w:pos="4153"/>
                <w:tab w:val="right" w:pos="8306"/>
              </w:tabs>
            </w:pPr>
            <w:r>
              <w:t xml:space="preserve">Understanding of resource </w:t>
            </w:r>
          </w:p>
          <w:p w14:paraId="5EA108CF" w14:textId="77777777" w:rsidR="00E51284" w:rsidRDefault="00E51284" w:rsidP="008A7FFB">
            <w:pPr>
              <w:pStyle w:val="Header"/>
            </w:pPr>
            <w:r>
              <w:t xml:space="preserve">     management and quality </w:t>
            </w:r>
          </w:p>
          <w:p w14:paraId="3324C37D" w14:textId="77777777" w:rsidR="00E51284" w:rsidRDefault="00E51284" w:rsidP="008A7FFB">
            <w:pPr>
              <w:pStyle w:val="Header"/>
            </w:pPr>
            <w:r>
              <w:t xml:space="preserve">     assurance.</w:t>
            </w:r>
          </w:p>
        </w:tc>
      </w:tr>
      <w:tr w:rsidR="00E51284" w14:paraId="671518D4" w14:textId="77777777" w:rsidTr="00E51284">
        <w:trPr>
          <w:cantSplit/>
          <w:trHeight w:val="1100"/>
        </w:trPr>
        <w:tc>
          <w:tcPr>
            <w:tcW w:w="2943" w:type="dxa"/>
            <w:tcBorders>
              <w:top w:val="single" w:sz="4" w:space="0" w:color="auto"/>
              <w:left w:val="single" w:sz="4" w:space="0" w:color="auto"/>
              <w:bottom w:val="single" w:sz="4" w:space="0" w:color="auto"/>
              <w:right w:val="single" w:sz="4" w:space="0" w:color="auto"/>
            </w:tcBorders>
          </w:tcPr>
          <w:p w14:paraId="0CD835DF" w14:textId="77777777" w:rsidR="00E51284" w:rsidRDefault="00E51284" w:rsidP="008A7FFB">
            <w:pPr>
              <w:pStyle w:val="Header"/>
              <w:tabs>
                <w:tab w:val="left" w:pos="720"/>
              </w:tabs>
              <w:rPr>
                <w:b/>
              </w:rPr>
            </w:pPr>
            <w:r>
              <w:rPr>
                <w:b/>
              </w:rPr>
              <w:t>Personal and Interpersonal Skills</w:t>
            </w:r>
          </w:p>
        </w:tc>
        <w:tc>
          <w:tcPr>
            <w:tcW w:w="3969" w:type="dxa"/>
            <w:tcBorders>
              <w:top w:val="single" w:sz="4" w:space="0" w:color="auto"/>
              <w:left w:val="single" w:sz="4" w:space="0" w:color="auto"/>
              <w:bottom w:val="single" w:sz="4" w:space="0" w:color="auto"/>
              <w:right w:val="single" w:sz="4" w:space="0" w:color="auto"/>
            </w:tcBorders>
          </w:tcPr>
          <w:p w14:paraId="57A86D5B" w14:textId="77777777" w:rsidR="00E51284" w:rsidRDefault="00E51284" w:rsidP="00E51284">
            <w:pPr>
              <w:pStyle w:val="Header"/>
              <w:numPr>
                <w:ilvl w:val="0"/>
                <w:numId w:val="14"/>
              </w:numPr>
              <w:tabs>
                <w:tab w:val="clear" w:pos="4513"/>
                <w:tab w:val="clear" w:pos="9026"/>
                <w:tab w:val="center" w:pos="4153"/>
                <w:tab w:val="right" w:pos="8306"/>
              </w:tabs>
            </w:pPr>
            <w:r>
              <w:t>A willingness to accept flexibility to meet the changing needs of the NHS in Scotland</w:t>
            </w:r>
          </w:p>
          <w:p w14:paraId="7F6771B0" w14:textId="77777777" w:rsidR="00E51284" w:rsidRDefault="00E51284" w:rsidP="00E51284">
            <w:pPr>
              <w:pStyle w:val="Header"/>
              <w:numPr>
                <w:ilvl w:val="0"/>
                <w:numId w:val="15"/>
              </w:numPr>
              <w:tabs>
                <w:tab w:val="clear" w:pos="4513"/>
                <w:tab w:val="clear" w:pos="9026"/>
                <w:tab w:val="center" w:pos="4153"/>
                <w:tab w:val="right" w:pos="8306"/>
              </w:tabs>
            </w:pPr>
            <w:r>
              <w:t>Effective communicator and negotiator</w:t>
            </w:r>
          </w:p>
          <w:p w14:paraId="29113C57" w14:textId="77777777" w:rsidR="00E51284" w:rsidRDefault="00E51284" w:rsidP="00E51284">
            <w:pPr>
              <w:pStyle w:val="Header"/>
              <w:numPr>
                <w:ilvl w:val="0"/>
                <w:numId w:val="16"/>
              </w:numPr>
              <w:tabs>
                <w:tab w:val="clear" w:pos="4513"/>
                <w:tab w:val="clear" w:pos="9026"/>
                <w:tab w:val="center" w:pos="4153"/>
                <w:tab w:val="right" w:pos="8306"/>
              </w:tabs>
            </w:pPr>
            <w:r>
              <w:t>Demonstrate effective leadership</w:t>
            </w:r>
          </w:p>
          <w:p w14:paraId="2D7EDCBE" w14:textId="77777777" w:rsidR="00E51284" w:rsidRDefault="00E51284" w:rsidP="00E51284">
            <w:pPr>
              <w:pStyle w:val="Header"/>
              <w:numPr>
                <w:ilvl w:val="0"/>
                <w:numId w:val="16"/>
              </w:numPr>
              <w:tabs>
                <w:tab w:val="clear" w:pos="4513"/>
                <w:tab w:val="clear" w:pos="9026"/>
                <w:tab w:val="center" w:pos="4153"/>
                <w:tab w:val="right" w:pos="8306"/>
              </w:tabs>
            </w:pPr>
            <w:r>
              <w:t>A willingness to develop special interests which conform to the needs of NHS Ayrshire and Arran</w:t>
            </w:r>
          </w:p>
          <w:p w14:paraId="078D4A85" w14:textId="77777777" w:rsidR="00E51284" w:rsidRDefault="00E51284" w:rsidP="00E51284">
            <w:pPr>
              <w:pStyle w:val="Header"/>
              <w:numPr>
                <w:ilvl w:val="0"/>
                <w:numId w:val="16"/>
              </w:numPr>
              <w:tabs>
                <w:tab w:val="clear" w:pos="4513"/>
                <w:tab w:val="clear" w:pos="9026"/>
                <w:tab w:val="center" w:pos="4153"/>
                <w:tab w:val="right" w:pos="8306"/>
              </w:tabs>
            </w:pPr>
            <w:r>
              <w:t>Ability to operate on a variety of different levels</w:t>
            </w:r>
          </w:p>
          <w:p w14:paraId="6C9BE331" w14:textId="77777777" w:rsidR="00E51284" w:rsidRDefault="00E51284" w:rsidP="00E51284">
            <w:pPr>
              <w:pStyle w:val="Header"/>
              <w:numPr>
                <w:ilvl w:val="0"/>
                <w:numId w:val="16"/>
              </w:numPr>
              <w:tabs>
                <w:tab w:val="clear" w:pos="4513"/>
                <w:tab w:val="clear" w:pos="9026"/>
                <w:tab w:val="center" w:pos="4153"/>
                <w:tab w:val="right" w:pos="8306"/>
              </w:tabs>
            </w:pPr>
            <w:r>
              <w:t>Open and non-confrontational</w:t>
            </w:r>
          </w:p>
        </w:tc>
        <w:tc>
          <w:tcPr>
            <w:tcW w:w="3261" w:type="dxa"/>
            <w:tcBorders>
              <w:top w:val="single" w:sz="4" w:space="0" w:color="auto"/>
              <w:left w:val="single" w:sz="4" w:space="0" w:color="auto"/>
              <w:bottom w:val="single" w:sz="4" w:space="0" w:color="auto"/>
              <w:right w:val="single" w:sz="4" w:space="0" w:color="auto"/>
            </w:tcBorders>
          </w:tcPr>
          <w:p w14:paraId="0D6AE695" w14:textId="77777777" w:rsidR="00E51284" w:rsidRDefault="00E51284" w:rsidP="00E51284">
            <w:pPr>
              <w:pStyle w:val="Header"/>
              <w:numPr>
                <w:ilvl w:val="0"/>
                <w:numId w:val="17"/>
              </w:numPr>
              <w:tabs>
                <w:tab w:val="clear" w:pos="4513"/>
                <w:tab w:val="clear" w:pos="9026"/>
                <w:tab w:val="center" w:pos="4153"/>
                <w:tab w:val="right" w:pos="8306"/>
              </w:tabs>
            </w:pPr>
            <w:r>
              <w:t>Knowledge of recent changes in</w:t>
            </w:r>
          </w:p>
          <w:p w14:paraId="71657A6E" w14:textId="77777777" w:rsidR="00E51284" w:rsidRDefault="00E51284" w:rsidP="008A7FFB">
            <w:pPr>
              <w:pStyle w:val="Header"/>
            </w:pPr>
            <w:r>
              <w:t xml:space="preserve">     the NHS in Scotland</w:t>
            </w:r>
          </w:p>
        </w:tc>
      </w:tr>
    </w:tbl>
    <w:p w14:paraId="513DA1E0" w14:textId="77777777" w:rsidR="00E51284" w:rsidRDefault="00E51284" w:rsidP="00E51284">
      <w:pPr>
        <w:rPr>
          <w:sz w:val="20"/>
        </w:rPr>
      </w:pPr>
    </w:p>
    <w:p w14:paraId="75CAC6F5" w14:textId="77777777" w:rsidR="00E51284" w:rsidRDefault="00E51284" w:rsidP="00E51284">
      <w:pPr>
        <w:jc w:val="both"/>
        <w:rPr>
          <w:rFonts w:ascii="Tahoma" w:hAnsi="Tahoma"/>
        </w:rPr>
      </w:pPr>
    </w:p>
    <w:sectPr w:rsidR="00E51284" w:rsidSect="00550403">
      <w:headerReference w:type="even" r:id="rId18"/>
      <w:footerReference w:type="default" r:id="rId19"/>
      <w:headerReference w:type="first" r:id="rId2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F958" w14:textId="77777777" w:rsidR="006319F0" w:rsidRDefault="006319F0" w:rsidP="0070498B">
      <w:r>
        <w:separator/>
      </w:r>
    </w:p>
  </w:endnote>
  <w:endnote w:type="continuationSeparator" w:id="0">
    <w:p w14:paraId="3C321D55" w14:textId="77777777" w:rsidR="006319F0" w:rsidRDefault="006319F0"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CEE5" w14:textId="77777777" w:rsidR="002A6924" w:rsidRDefault="002A6924" w:rsidP="00097EFD">
    <w:pPr>
      <w:pStyle w:val="Footer"/>
    </w:pPr>
    <w:r>
      <w:t>NHS Ayrshire &amp; Arran Medical Job Description</w:t>
    </w:r>
    <w:r>
      <w:tab/>
    </w:r>
    <w:r>
      <w:tab/>
      <w:t xml:space="preserve"> </w:t>
    </w:r>
    <w:r>
      <w:fldChar w:fldCharType="begin"/>
    </w:r>
    <w:r>
      <w:instrText xml:space="preserve"> PAGE   \* MERGEFORMAT </w:instrText>
    </w:r>
    <w:r>
      <w:fldChar w:fldCharType="separate"/>
    </w:r>
    <w:r w:rsidR="00710141">
      <w:rPr>
        <w:noProof/>
      </w:rPr>
      <w:t>10</w:t>
    </w:r>
    <w:r>
      <w:fldChar w:fldCharType="end"/>
    </w:r>
  </w:p>
  <w:p w14:paraId="66060428" w14:textId="77777777" w:rsidR="002A6924" w:rsidRDefault="002A6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711E" w14:textId="77777777" w:rsidR="006319F0" w:rsidRDefault="006319F0" w:rsidP="0070498B">
      <w:r>
        <w:separator/>
      </w:r>
    </w:p>
  </w:footnote>
  <w:footnote w:type="continuationSeparator" w:id="0">
    <w:p w14:paraId="620CD861" w14:textId="77777777" w:rsidR="006319F0" w:rsidRDefault="006319F0" w:rsidP="0070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8F2" w14:textId="77777777" w:rsidR="002A6924" w:rsidRDefault="00000000">
    <w:pPr>
      <w:pStyle w:val="Header"/>
    </w:pPr>
    <w:r>
      <w:rPr>
        <w:noProof/>
        <w:lang w:eastAsia="en-GB"/>
      </w:rPr>
      <w:pict w14:anchorId="2FDFE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1026" type="#_x0000_t75" alt="MIS14-268-GD Candidate Information Pack_INSERTS_Page_10" style="position:absolute;margin-left:0;margin-top:0;width:595.45pt;height:842.05pt;z-index:-251658240;mso-wrap-edited:f;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6DC7" w14:textId="77777777" w:rsidR="002A6924" w:rsidRDefault="00000000">
    <w:pPr>
      <w:pStyle w:val="Header"/>
    </w:pPr>
    <w:r>
      <w:rPr>
        <w:noProof/>
        <w:lang w:eastAsia="en-GB"/>
      </w:rPr>
      <w:pict w14:anchorId="5B003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1025" type="#_x0000_t75" alt="MIS14-268-GD Candidate Information Pack_INSERTS_Page_10" style="position:absolute;margin-left:0;margin-top:0;width:595.45pt;height:842.05pt;z-index:-251659264;mso-wrap-edited:f;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703AF"/>
    <w:multiLevelType w:val="multilevel"/>
    <w:tmpl w:val="1BC8500C"/>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64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945"/>
        </w:tabs>
        <w:ind w:left="945" w:hanging="72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400"/>
        </w:tabs>
        <w:ind w:left="2400" w:hanging="1800"/>
      </w:pPr>
      <w:rPr>
        <w:rFonts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FF46F1"/>
    <w:multiLevelType w:val="multilevel"/>
    <w:tmpl w:val="9028B3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FC29C3"/>
    <w:multiLevelType w:val="hybridMultilevel"/>
    <w:tmpl w:val="9D96F862"/>
    <w:lvl w:ilvl="0" w:tplc="49465E98">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2208144">
    <w:abstractNumId w:val="9"/>
  </w:num>
  <w:num w:numId="2" w16cid:durableId="347415576">
    <w:abstractNumId w:val="21"/>
  </w:num>
  <w:num w:numId="3" w16cid:durableId="1838107499">
    <w:abstractNumId w:val="11"/>
  </w:num>
  <w:num w:numId="4" w16cid:durableId="2097895794">
    <w:abstractNumId w:val="18"/>
  </w:num>
  <w:num w:numId="5" w16cid:durableId="327490532">
    <w:abstractNumId w:val="2"/>
  </w:num>
  <w:num w:numId="6" w16cid:durableId="503667859">
    <w:abstractNumId w:val="4"/>
  </w:num>
  <w:num w:numId="7" w16cid:durableId="368840692">
    <w:abstractNumId w:val="25"/>
  </w:num>
  <w:num w:numId="8" w16cid:durableId="1518076159">
    <w:abstractNumId w:val="5"/>
  </w:num>
  <w:num w:numId="9" w16cid:durableId="1083798971">
    <w:abstractNumId w:val="26"/>
  </w:num>
  <w:num w:numId="10" w16cid:durableId="1505242073">
    <w:abstractNumId w:val="0"/>
  </w:num>
  <w:num w:numId="11" w16cid:durableId="1588684829">
    <w:abstractNumId w:val="16"/>
  </w:num>
  <w:num w:numId="12" w16cid:durableId="2042658625">
    <w:abstractNumId w:val="19"/>
  </w:num>
  <w:num w:numId="13" w16cid:durableId="126239872">
    <w:abstractNumId w:val="10"/>
  </w:num>
  <w:num w:numId="14" w16cid:durableId="13848189">
    <w:abstractNumId w:val="8"/>
  </w:num>
  <w:num w:numId="15" w16cid:durableId="44373335">
    <w:abstractNumId w:val="23"/>
  </w:num>
  <w:num w:numId="16" w16cid:durableId="1341276289">
    <w:abstractNumId w:val="7"/>
  </w:num>
  <w:num w:numId="17" w16cid:durableId="162403151">
    <w:abstractNumId w:val="17"/>
  </w:num>
  <w:num w:numId="18" w16cid:durableId="1677881697">
    <w:abstractNumId w:val="14"/>
  </w:num>
  <w:num w:numId="19" w16cid:durableId="577058328">
    <w:abstractNumId w:val="3"/>
  </w:num>
  <w:num w:numId="20" w16cid:durableId="1281837312">
    <w:abstractNumId w:val="1"/>
  </w:num>
  <w:num w:numId="21" w16cid:durableId="1027488893">
    <w:abstractNumId w:val="27"/>
  </w:num>
  <w:num w:numId="22" w16cid:durableId="1689409979">
    <w:abstractNumId w:val="20"/>
  </w:num>
  <w:num w:numId="23" w16cid:durableId="1440835431">
    <w:abstractNumId w:val="6"/>
  </w:num>
  <w:num w:numId="24" w16cid:durableId="1426222511">
    <w:abstractNumId w:val="12"/>
  </w:num>
  <w:num w:numId="25" w16cid:durableId="1062874471">
    <w:abstractNumId w:val="13"/>
  </w:num>
  <w:num w:numId="26" w16cid:durableId="84376536">
    <w:abstractNumId w:val="24"/>
  </w:num>
  <w:num w:numId="27" w16cid:durableId="1056976894">
    <w:abstractNumId w:val="22"/>
  </w:num>
  <w:num w:numId="28" w16cid:durableId="1331104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8B"/>
    <w:rsid w:val="00024195"/>
    <w:rsid w:val="00037E50"/>
    <w:rsid w:val="00054481"/>
    <w:rsid w:val="000958EB"/>
    <w:rsid w:val="00097EFD"/>
    <w:rsid w:val="000B3F8E"/>
    <w:rsid w:val="000C0D4F"/>
    <w:rsid w:val="000C2850"/>
    <w:rsid w:val="000C7846"/>
    <w:rsid w:val="000D5AAF"/>
    <w:rsid w:val="00137360"/>
    <w:rsid w:val="001876A5"/>
    <w:rsid w:val="001C5E3E"/>
    <w:rsid w:val="002165FC"/>
    <w:rsid w:val="002410A0"/>
    <w:rsid w:val="002778E3"/>
    <w:rsid w:val="002A62C6"/>
    <w:rsid w:val="002A6924"/>
    <w:rsid w:val="002A7962"/>
    <w:rsid w:val="002D085F"/>
    <w:rsid w:val="002D1642"/>
    <w:rsid w:val="002D1897"/>
    <w:rsid w:val="003169C4"/>
    <w:rsid w:val="00324CB3"/>
    <w:rsid w:val="003257BA"/>
    <w:rsid w:val="00342E44"/>
    <w:rsid w:val="00362C3E"/>
    <w:rsid w:val="00364BDF"/>
    <w:rsid w:val="00364C1C"/>
    <w:rsid w:val="003729F1"/>
    <w:rsid w:val="00381586"/>
    <w:rsid w:val="0039215D"/>
    <w:rsid w:val="00392556"/>
    <w:rsid w:val="003B1EF4"/>
    <w:rsid w:val="003D2E23"/>
    <w:rsid w:val="00430C77"/>
    <w:rsid w:val="004423BB"/>
    <w:rsid w:val="004626DE"/>
    <w:rsid w:val="00471540"/>
    <w:rsid w:val="00476D1C"/>
    <w:rsid w:val="00496E5D"/>
    <w:rsid w:val="004C196E"/>
    <w:rsid w:val="004D346F"/>
    <w:rsid w:val="004D34A3"/>
    <w:rsid w:val="00524A97"/>
    <w:rsid w:val="0053289F"/>
    <w:rsid w:val="00550403"/>
    <w:rsid w:val="005833C3"/>
    <w:rsid w:val="00597DE8"/>
    <w:rsid w:val="005A2EAD"/>
    <w:rsid w:val="005C4C8A"/>
    <w:rsid w:val="005C73CC"/>
    <w:rsid w:val="005D19DD"/>
    <w:rsid w:val="005F3BFF"/>
    <w:rsid w:val="005F4A87"/>
    <w:rsid w:val="00606EA8"/>
    <w:rsid w:val="00617F44"/>
    <w:rsid w:val="0062438F"/>
    <w:rsid w:val="006316DE"/>
    <w:rsid w:val="006319F0"/>
    <w:rsid w:val="00640929"/>
    <w:rsid w:val="006437D9"/>
    <w:rsid w:val="0064400A"/>
    <w:rsid w:val="00644BE5"/>
    <w:rsid w:val="00654F61"/>
    <w:rsid w:val="00673BC9"/>
    <w:rsid w:val="0068492B"/>
    <w:rsid w:val="006D7788"/>
    <w:rsid w:val="006E62E9"/>
    <w:rsid w:val="0070498B"/>
    <w:rsid w:val="00710141"/>
    <w:rsid w:val="007167CD"/>
    <w:rsid w:val="007262BA"/>
    <w:rsid w:val="00731C1B"/>
    <w:rsid w:val="00743A28"/>
    <w:rsid w:val="00746C4D"/>
    <w:rsid w:val="00764F45"/>
    <w:rsid w:val="007A2613"/>
    <w:rsid w:val="007A4C35"/>
    <w:rsid w:val="007B54C4"/>
    <w:rsid w:val="007D422B"/>
    <w:rsid w:val="007F1747"/>
    <w:rsid w:val="007F2562"/>
    <w:rsid w:val="008323C2"/>
    <w:rsid w:val="00841CA5"/>
    <w:rsid w:val="00861059"/>
    <w:rsid w:val="00861982"/>
    <w:rsid w:val="00890256"/>
    <w:rsid w:val="00895117"/>
    <w:rsid w:val="008A2584"/>
    <w:rsid w:val="008A3286"/>
    <w:rsid w:val="008A7FFB"/>
    <w:rsid w:val="008B79ED"/>
    <w:rsid w:val="00900235"/>
    <w:rsid w:val="009006AB"/>
    <w:rsid w:val="00910401"/>
    <w:rsid w:val="00913329"/>
    <w:rsid w:val="00934240"/>
    <w:rsid w:val="00952D0C"/>
    <w:rsid w:val="009B4123"/>
    <w:rsid w:val="009F7258"/>
    <w:rsid w:val="00A22847"/>
    <w:rsid w:val="00A24166"/>
    <w:rsid w:val="00A64E40"/>
    <w:rsid w:val="00A721F2"/>
    <w:rsid w:val="00AA7827"/>
    <w:rsid w:val="00AA7EA1"/>
    <w:rsid w:val="00AB10FD"/>
    <w:rsid w:val="00B01915"/>
    <w:rsid w:val="00B03DE2"/>
    <w:rsid w:val="00B262A0"/>
    <w:rsid w:val="00B42B69"/>
    <w:rsid w:val="00B67120"/>
    <w:rsid w:val="00B67153"/>
    <w:rsid w:val="00B709C0"/>
    <w:rsid w:val="00B83CC2"/>
    <w:rsid w:val="00BB57FC"/>
    <w:rsid w:val="00BC5377"/>
    <w:rsid w:val="00BD08CE"/>
    <w:rsid w:val="00C60CEB"/>
    <w:rsid w:val="00C81DDD"/>
    <w:rsid w:val="00C86B03"/>
    <w:rsid w:val="00CF02B7"/>
    <w:rsid w:val="00CF69AB"/>
    <w:rsid w:val="00D164D5"/>
    <w:rsid w:val="00D80984"/>
    <w:rsid w:val="00D910AF"/>
    <w:rsid w:val="00D93F0E"/>
    <w:rsid w:val="00DA58DC"/>
    <w:rsid w:val="00DB38F1"/>
    <w:rsid w:val="00DB7B21"/>
    <w:rsid w:val="00E26552"/>
    <w:rsid w:val="00E3682D"/>
    <w:rsid w:val="00E51284"/>
    <w:rsid w:val="00E64355"/>
    <w:rsid w:val="00E775F2"/>
    <w:rsid w:val="00EA0EEE"/>
    <w:rsid w:val="00F00723"/>
    <w:rsid w:val="00F01729"/>
    <w:rsid w:val="00F23A18"/>
    <w:rsid w:val="00F578ED"/>
    <w:rsid w:val="00F579CA"/>
    <w:rsid w:val="00F719C2"/>
    <w:rsid w:val="00F81EAE"/>
    <w:rsid w:val="00F91E61"/>
    <w:rsid w:val="00F93FF3"/>
    <w:rsid w:val="00FA447A"/>
    <w:rsid w:val="289592D3"/>
    <w:rsid w:val="378E78E5"/>
    <w:rsid w:val="5586CA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622C"/>
  <w15:chartTrackingRefBased/>
  <w15:docId w15:val="{E21354F5-E71E-450C-A58A-45367CA6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lang w:val="x-none"/>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lang w:val="x-none"/>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lang w:val="x-none"/>
    </w:rPr>
  </w:style>
  <w:style w:type="paragraph" w:styleId="Heading4">
    <w:name w:val="heading 4"/>
    <w:basedOn w:val="Normal"/>
    <w:next w:val="Normal"/>
    <w:link w:val="Heading4Char"/>
    <w:uiPriority w:val="9"/>
    <w:unhideWhenUsed/>
    <w:qFormat/>
    <w:rsid w:val="00900235"/>
    <w:pPr>
      <w:keepNext/>
      <w:spacing w:before="240" w:after="60"/>
      <w:outlineLvl w:val="3"/>
    </w:pPr>
    <w:rPr>
      <w:rFonts w:ascii="Calibri" w:eastAsia="Times New Roman" w:hAnsi="Calibri" w:cs="Times New Roman"/>
      <w:b/>
      <w:bCs/>
      <w:sz w:val="28"/>
      <w:szCs w:val="28"/>
      <w:lang w:val="x-none"/>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lang w:val="x-none"/>
    </w:rPr>
  </w:style>
  <w:style w:type="paragraph" w:styleId="Heading8">
    <w:name w:val="heading 8"/>
    <w:basedOn w:val="Normal"/>
    <w:next w:val="Normal"/>
    <w:link w:val="Heading8Char"/>
    <w:uiPriority w:val="9"/>
    <w:semiHidden/>
    <w:unhideWhenUsed/>
    <w:qFormat/>
    <w:rsid w:val="002A6924"/>
    <w:pPr>
      <w:spacing w:before="240" w:after="60"/>
      <w:outlineLvl w:val="7"/>
    </w:pPr>
    <w:rPr>
      <w:rFonts w:ascii="Calibri" w:eastAsia="Times New Roman" w:hAnsi="Calibri" w:cs="Times New Roman"/>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uiPriority w:val="99"/>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rPr>
      <w:rFonts w:cs="Times New Roman"/>
      <w:lang w:val="x-none"/>
    </w:rPr>
  </w:style>
  <w:style w:type="character" w:customStyle="1" w:styleId="BodyTextChar">
    <w:name w:val="Body Text Char"/>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rPr>
      <w:rFonts w:cs="Times New Roman"/>
      <w:lang w:val="x-none"/>
    </w:rPr>
  </w:style>
  <w:style w:type="character" w:customStyle="1" w:styleId="BodyTextIndentChar">
    <w:name w:val="Body Text Indent Char"/>
    <w:link w:val="BodyTextIndent"/>
    <w:uiPriority w:val="99"/>
    <w:semiHidden/>
    <w:rsid w:val="00550403"/>
    <w:rPr>
      <w:sz w:val="24"/>
      <w:szCs w:val="24"/>
      <w:lang w:eastAsia="en-US"/>
    </w:rPr>
  </w:style>
  <w:style w:type="character" w:customStyle="1" w:styleId="Heading2Char">
    <w:name w:val="Heading 2 Char"/>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rPr>
      <w:rFonts w:cs="Times New Roman"/>
      <w:lang w:val="x-none"/>
    </w:rPr>
  </w:style>
  <w:style w:type="character" w:customStyle="1" w:styleId="BodyTextIndent2Char">
    <w:name w:val="Body Text Indent 2 Char"/>
    <w:link w:val="BodyTextIndent2"/>
    <w:uiPriority w:val="99"/>
    <w:semiHidden/>
    <w:rsid w:val="00550403"/>
    <w:rPr>
      <w:rFonts w:eastAsia="Calibri"/>
      <w:sz w:val="24"/>
      <w:szCs w:val="24"/>
      <w:lang w:eastAsia="en-US"/>
    </w:rPr>
  </w:style>
  <w:style w:type="paragraph" w:styleId="BodyText2">
    <w:name w:val="Body Text 2"/>
    <w:basedOn w:val="Normal"/>
    <w:link w:val="BodyText2Char"/>
    <w:uiPriority w:val="99"/>
    <w:semiHidden/>
    <w:unhideWhenUsed/>
    <w:rsid w:val="00895117"/>
    <w:pPr>
      <w:spacing w:after="120" w:line="480" w:lineRule="auto"/>
    </w:pPr>
    <w:rPr>
      <w:rFonts w:cs="Times New Roman"/>
      <w:lang w:val="x-none"/>
    </w:rPr>
  </w:style>
  <w:style w:type="character" w:customStyle="1" w:styleId="BodyText2Char">
    <w:name w:val="Body Text 2 Char"/>
    <w:link w:val="BodyText2"/>
    <w:uiPriority w:val="99"/>
    <w:semiHidden/>
    <w:rsid w:val="00895117"/>
    <w:rPr>
      <w:sz w:val="24"/>
      <w:szCs w:val="24"/>
      <w:lang w:eastAsia="en-US"/>
    </w:rPr>
  </w:style>
  <w:style w:type="character" w:customStyle="1" w:styleId="Heading4Char">
    <w:name w:val="Heading 4 Char"/>
    <w:link w:val="Heading4"/>
    <w:uiPriority w:val="9"/>
    <w:rsid w:val="00900235"/>
    <w:rPr>
      <w:rFonts w:ascii="Calibri" w:eastAsia="Times New Roman" w:hAnsi="Calibri" w:cs="Times New Roman"/>
      <w:b/>
      <w:bCs/>
      <w:sz w:val="28"/>
      <w:szCs w:val="28"/>
      <w:lang w:eastAsia="en-US"/>
    </w:rPr>
  </w:style>
  <w:style w:type="character" w:customStyle="1" w:styleId="Heading8Char">
    <w:name w:val="Heading 8 Char"/>
    <w:link w:val="Heading8"/>
    <w:uiPriority w:val="9"/>
    <w:semiHidden/>
    <w:rsid w:val="002A6924"/>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semiHidden/>
    <w:unhideWhenUsed/>
    <w:rsid w:val="00CF69AB"/>
    <w:rPr>
      <w:rFonts w:ascii="Times New Roman" w:hAnsi="Times New Roman" w:cs="Times New Roman"/>
      <w:sz w:val="18"/>
      <w:szCs w:val="18"/>
      <w:lang w:val="x-none" w:eastAsia="x-none"/>
    </w:rPr>
  </w:style>
  <w:style w:type="character" w:customStyle="1" w:styleId="BalloonTextChar">
    <w:name w:val="Balloon Text Char"/>
    <w:link w:val="BalloonText"/>
    <w:uiPriority w:val="99"/>
    <w:semiHidden/>
    <w:rsid w:val="00CF69AB"/>
    <w:rPr>
      <w:rFonts w:ascii="Times New Roman" w:hAnsi="Times New Roman" w:cs="Times New Roman"/>
      <w:sz w:val="18"/>
      <w:szCs w:val="18"/>
    </w:rPr>
  </w:style>
  <w:style w:type="paragraph" w:styleId="Revision">
    <w:name w:val="Revision"/>
    <w:hidden/>
    <w:uiPriority w:val="99"/>
    <w:semiHidden/>
    <w:rsid w:val="00606EA8"/>
    <w:rPr>
      <w:sz w:val="24"/>
      <w:szCs w:val="24"/>
      <w:lang w:eastAsia="en-US"/>
    </w:rPr>
  </w:style>
  <w:style w:type="character" w:styleId="Hyperlink">
    <w:name w:val="Hyperlink"/>
    <w:rsid w:val="002165FC"/>
    <w:rPr>
      <w:color w:val="0000FF"/>
      <w:u w:val="single"/>
    </w:rPr>
  </w:style>
  <w:style w:type="paragraph" w:styleId="NormalWeb">
    <w:name w:val="Normal (Web)"/>
    <w:basedOn w:val="Normal"/>
    <w:uiPriority w:val="99"/>
    <w:rsid w:val="005833C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8.png"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eader" Target="header2.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2979</Words>
  <Characters>16986</Characters>
  <Application>Microsoft Office Word</Application>
  <DocSecurity>0</DocSecurity>
  <Lines>141</Lines>
  <Paragraphs>39</Paragraphs>
  <ScaleCrop>false</ScaleCrop>
  <Company>NHS A&amp;A;</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it0017</dc:creator>
  <cp:keywords/>
  <cp:lastModifiedBy>Rebecca Pollock (AA Medical Directorate)</cp:lastModifiedBy>
  <cp:revision>2</cp:revision>
  <cp:lastPrinted>2022-09-30T20:14:00Z</cp:lastPrinted>
  <dcterms:created xsi:type="dcterms:W3CDTF">2025-04-14T10:47:00Z</dcterms:created>
  <dcterms:modified xsi:type="dcterms:W3CDTF">2025-04-14T10:47:00Z</dcterms:modified>
</cp:coreProperties>
</file>