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7C012A" w:rsidRPr="00563015" w14:paraId="29C7780B" w14:textId="77777777" w:rsidTr="00E56F9E">
        <w:tc>
          <w:tcPr>
            <w:tcW w:w="10106" w:type="dxa"/>
          </w:tcPr>
          <w:p w14:paraId="0589534B" w14:textId="77777777" w:rsidR="007C012A" w:rsidRPr="00563015" w:rsidRDefault="007C012A" w:rsidP="00E56F9E">
            <w:pPr>
              <w:spacing w:after="0" w:line="240" w:lineRule="auto"/>
              <w:rPr>
                <w:rFonts w:ascii="Arial" w:eastAsia="Times New Roman" w:hAnsi="Arial" w:cs="Arial"/>
                <w:b/>
                <w:bCs/>
                <w:sz w:val="24"/>
                <w:szCs w:val="24"/>
                <w:lang w:eastAsia="en-GB"/>
              </w:rPr>
            </w:pPr>
            <w:r w:rsidRPr="00563015">
              <w:rPr>
                <w:rFonts w:ascii="Arial" w:hAnsi="Arial" w:cs="Arial"/>
                <w:sz w:val="24"/>
                <w:szCs w:val="24"/>
              </w:rPr>
              <w:br/>
            </w:r>
            <w:r w:rsidRPr="00563015">
              <w:rPr>
                <w:rFonts w:ascii="Arial" w:eastAsia="Times New Roman" w:hAnsi="Arial" w:cs="Arial"/>
                <w:b/>
                <w:bCs/>
                <w:sz w:val="24"/>
                <w:szCs w:val="24"/>
                <w:lang w:eastAsia="en-GB"/>
              </w:rPr>
              <w:t>1.     </w:t>
            </w:r>
            <w:r w:rsidR="003364C9" w:rsidRPr="00563015">
              <w:rPr>
                <w:rFonts w:ascii="Arial" w:eastAsia="Times New Roman" w:hAnsi="Arial" w:cs="Arial"/>
                <w:b/>
                <w:bCs/>
                <w:sz w:val="24"/>
                <w:szCs w:val="24"/>
                <w:lang w:eastAsia="en-GB"/>
              </w:rPr>
              <w:t>JOB IDENTIFICATION</w:t>
            </w:r>
          </w:p>
          <w:p w14:paraId="004D1FBE" w14:textId="77777777" w:rsidR="007C012A" w:rsidRPr="00563015" w:rsidRDefault="007C012A" w:rsidP="00E56F9E">
            <w:pPr>
              <w:spacing w:after="0" w:line="240" w:lineRule="auto"/>
              <w:rPr>
                <w:rFonts w:ascii="Arial" w:hAnsi="Arial" w:cs="Arial"/>
                <w:sz w:val="24"/>
                <w:szCs w:val="24"/>
              </w:rPr>
            </w:pPr>
          </w:p>
        </w:tc>
      </w:tr>
      <w:tr w:rsidR="007C012A" w:rsidRPr="00563015" w14:paraId="7055B0BD" w14:textId="77777777" w:rsidTr="00E56F9E">
        <w:tc>
          <w:tcPr>
            <w:tcW w:w="10106" w:type="dxa"/>
          </w:tcPr>
          <w:p w14:paraId="6455046E" w14:textId="77777777" w:rsidR="007C012A" w:rsidRPr="00563015" w:rsidRDefault="007C012A" w:rsidP="00E56F9E">
            <w:pPr>
              <w:spacing w:after="0" w:line="240" w:lineRule="auto"/>
              <w:rPr>
                <w:rFonts w:ascii="Arial" w:hAnsi="Arial" w:cs="Arial"/>
                <w:sz w:val="24"/>
                <w:szCs w:val="24"/>
              </w:rPr>
            </w:pPr>
          </w:p>
          <w:p w14:paraId="2C97CE4C" w14:textId="77777777" w:rsidR="007C012A" w:rsidRDefault="00563015" w:rsidP="00E56F9E">
            <w:pPr>
              <w:spacing w:after="0" w:line="240" w:lineRule="auto"/>
              <w:ind w:left="2140" w:right="100" w:hanging="2040"/>
              <w:rPr>
                <w:rFonts w:ascii="Arial" w:eastAsia="Times New Roman" w:hAnsi="Arial" w:cs="Arial"/>
                <w:sz w:val="24"/>
                <w:szCs w:val="24"/>
                <w:lang w:eastAsia="en-GB"/>
              </w:rPr>
            </w:pPr>
            <w:r>
              <w:rPr>
                <w:rFonts w:ascii="Arial" w:eastAsia="Times New Roman" w:hAnsi="Arial" w:cs="Arial"/>
                <w:sz w:val="24"/>
                <w:szCs w:val="24"/>
                <w:lang w:eastAsia="en-GB"/>
              </w:rPr>
              <w:t>Job Title:</w:t>
            </w:r>
            <w:r>
              <w:rPr>
                <w:rFonts w:ascii="Arial" w:eastAsia="Times New Roman" w:hAnsi="Arial" w:cs="Arial"/>
                <w:sz w:val="24"/>
                <w:szCs w:val="24"/>
                <w:lang w:eastAsia="en-GB"/>
              </w:rPr>
              <w:tab/>
            </w:r>
            <w:r w:rsidR="000A31E8" w:rsidRPr="00563015">
              <w:rPr>
                <w:rFonts w:ascii="Arial" w:eastAsia="Times New Roman" w:hAnsi="Arial" w:cs="Arial"/>
                <w:sz w:val="24"/>
                <w:szCs w:val="24"/>
                <w:lang w:eastAsia="en-GB"/>
              </w:rPr>
              <w:t>Advanced Nurse</w:t>
            </w:r>
            <w:r w:rsidR="007C012A" w:rsidRPr="00563015">
              <w:rPr>
                <w:rFonts w:ascii="Arial" w:eastAsia="Times New Roman" w:hAnsi="Arial" w:cs="Arial"/>
                <w:sz w:val="24"/>
                <w:szCs w:val="24"/>
                <w:lang w:eastAsia="en-GB"/>
              </w:rPr>
              <w:t xml:space="preserve"> Practitioner</w:t>
            </w:r>
            <w:r w:rsidR="006D7199">
              <w:rPr>
                <w:rFonts w:ascii="Arial" w:eastAsia="Times New Roman" w:hAnsi="Arial" w:cs="Arial"/>
                <w:sz w:val="24"/>
                <w:szCs w:val="24"/>
                <w:lang w:eastAsia="en-GB"/>
              </w:rPr>
              <w:t xml:space="preserve"> – </w:t>
            </w:r>
            <w:r w:rsidR="00460A9A">
              <w:rPr>
                <w:rFonts w:ascii="Arial" w:eastAsia="Times New Roman" w:hAnsi="Arial" w:cs="Arial"/>
                <w:sz w:val="24"/>
                <w:szCs w:val="24"/>
                <w:lang w:eastAsia="en-GB"/>
              </w:rPr>
              <w:t>Haematology</w:t>
            </w:r>
            <w:r w:rsidR="00F67C16">
              <w:rPr>
                <w:rFonts w:ascii="Arial" w:eastAsia="Times New Roman" w:hAnsi="Arial" w:cs="Arial"/>
                <w:sz w:val="24"/>
                <w:szCs w:val="24"/>
                <w:lang w:eastAsia="en-GB"/>
              </w:rPr>
              <w:t xml:space="preserve"> x 4</w:t>
            </w:r>
          </w:p>
          <w:p w14:paraId="56D20762" w14:textId="77777777" w:rsidR="008917C6" w:rsidRDefault="008917C6" w:rsidP="00E56F9E">
            <w:pPr>
              <w:spacing w:after="0" w:line="240" w:lineRule="auto"/>
              <w:ind w:left="2140" w:right="100" w:hanging="2040"/>
              <w:rPr>
                <w:rFonts w:ascii="Arial" w:eastAsia="Times New Roman" w:hAnsi="Arial" w:cs="Arial"/>
                <w:sz w:val="24"/>
                <w:szCs w:val="24"/>
                <w:lang w:eastAsia="en-GB"/>
              </w:rPr>
            </w:pPr>
          </w:p>
          <w:p w14:paraId="52722945" w14:textId="77777777" w:rsidR="008917C6" w:rsidRPr="00563015" w:rsidRDefault="008917C6" w:rsidP="00E56F9E">
            <w:pPr>
              <w:spacing w:after="0" w:line="240" w:lineRule="auto"/>
              <w:ind w:left="2140" w:right="100" w:hanging="2040"/>
              <w:rPr>
                <w:rFonts w:ascii="Arial" w:eastAsia="Times New Roman" w:hAnsi="Arial" w:cs="Arial"/>
                <w:sz w:val="24"/>
                <w:szCs w:val="24"/>
                <w:lang w:eastAsia="en-GB"/>
              </w:rPr>
            </w:pPr>
            <w:r>
              <w:rPr>
                <w:rFonts w:ascii="Arial" w:eastAsia="Times New Roman" w:hAnsi="Arial" w:cs="Arial"/>
                <w:sz w:val="24"/>
                <w:szCs w:val="24"/>
                <w:lang w:eastAsia="en-GB"/>
              </w:rPr>
              <w:t>AfC Banding:         Band 7</w:t>
            </w:r>
          </w:p>
          <w:p w14:paraId="00A620C6" w14:textId="77777777" w:rsidR="007C012A" w:rsidRPr="00563015" w:rsidRDefault="007C012A"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00440434" w14:textId="77777777" w:rsidR="007C012A" w:rsidRPr="00563015" w:rsidRDefault="007C012A" w:rsidP="00E56F9E">
            <w:pPr>
              <w:spacing w:after="0" w:line="240" w:lineRule="auto"/>
              <w:ind w:left="2140" w:right="100" w:hanging="2040"/>
              <w:rPr>
                <w:rFonts w:ascii="Arial" w:eastAsia="Times New Roman" w:hAnsi="Arial" w:cs="Arial"/>
                <w:sz w:val="24"/>
                <w:szCs w:val="24"/>
                <w:lang w:eastAsia="en-GB"/>
              </w:rPr>
            </w:pPr>
            <w:r w:rsidRPr="00563015">
              <w:rPr>
                <w:rFonts w:ascii="Arial" w:eastAsia="Times New Roman" w:hAnsi="Arial" w:cs="Arial"/>
                <w:sz w:val="24"/>
                <w:szCs w:val="24"/>
                <w:lang w:eastAsia="en-GB"/>
              </w:rPr>
              <w:t>Responsible to : </w:t>
            </w:r>
            <w:r w:rsidRPr="00563015">
              <w:rPr>
                <w:rFonts w:ascii="Arial" w:eastAsia="Times New Roman" w:hAnsi="Arial" w:cs="Arial"/>
                <w:sz w:val="24"/>
                <w:szCs w:val="24"/>
                <w:lang w:eastAsia="en-GB"/>
              </w:rPr>
              <w:tab/>
            </w:r>
            <w:r w:rsidR="004A16B2">
              <w:rPr>
                <w:rFonts w:ascii="Arial" w:eastAsia="Times New Roman" w:hAnsi="Arial" w:cs="Arial"/>
                <w:sz w:val="24"/>
                <w:szCs w:val="24"/>
                <w:lang w:eastAsia="en-GB"/>
              </w:rPr>
              <w:t>Clinic</w:t>
            </w:r>
            <w:r w:rsidR="006D7199">
              <w:rPr>
                <w:rFonts w:ascii="Arial" w:eastAsia="Times New Roman" w:hAnsi="Arial" w:cs="Arial"/>
                <w:sz w:val="24"/>
                <w:szCs w:val="24"/>
                <w:lang w:eastAsia="en-GB"/>
              </w:rPr>
              <w:t xml:space="preserve">al Nurse Manager </w:t>
            </w:r>
          </w:p>
          <w:p w14:paraId="4C62022D" w14:textId="77777777" w:rsidR="007C012A" w:rsidRPr="00563015" w:rsidRDefault="007C012A"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66FA6208" w14:textId="77777777" w:rsidR="007C012A" w:rsidRPr="00563015" w:rsidRDefault="007C012A" w:rsidP="00E56F9E">
            <w:pPr>
              <w:spacing w:after="0" w:line="240" w:lineRule="auto"/>
              <w:ind w:left="2140" w:right="100" w:hanging="204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Department(s): </w:t>
            </w:r>
            <w:r w:rsidRPr="00563015">
              <w:rPr>
                <w:rFonts w:ascii="Arial" w:eastAsia="Times New Roman" w:hAnsi="Arial" w:cs="Arial"/>
                <w:sz w:val="24"/>
                <w:szCs w:val="24"/>
                <w:lang w:eastAsia="en-GB"/>
              </w:rPr>
              <w:tab/>
            </w:r>
            <w:r w:rsidR="00460A9A">
              <w:rPr>
                <w:rFonts w:ascii="Arial" w:eastAsia="Times New Roman" w:hAnsi="Arial" w:cs="Arial"/>
                <w:sz w:val="24"/>
                <w:szCs w:val="24"/>
                <w:lang w:eastAsia="en-GB"/>
              </w:rPr>
              <w:t>SACT Haematology – NHS Fif</w:t>
            </w:r>
            <w:r w:rsidR="00065EC9">
              <w:rPr>
                <w:rFonts w:ascii="Arial" w:eastAsia="Times New Roman" w:hAnsi="Arial" w:cs="Arial"/>
                <w:sz w:val="24"/>
                <w:szCs w:val="24"/>
                <w:lang w:eastAsia="en-GB"/>
              </w:rPr>
              <w:t>e</w:t>
            </w:r>
          </w:p>
          <w:p w14:paraId="2E8FADA4" w14:textId="77777777" w:rsidR="007C012A" w:rsidRPr="00563015" w:rsidRDefault="007C012A"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59053329" w14:textId="77777777" w:rsidR="007C012A" w:rsidRPr="00563015" w:rsidRDefault="007C012A" w:rsidP="00E56F9E">
            <w:pPr>
              <w:spacing w:after="0" w:line="240" w:lineRule="auto"/>
              <w:ind w:left="2140" w:right="100" w:hanging="2040"/>
              <w:rPr>
                <w:rFonts w:ascii="Arial" w:eastAsia="Times New Roman" w:hAnsi="Arial" w:cs="Arial"/>
                <w:sz w:val="24"/>
                <w:szCs w:val="24"/>
                <w:lang w:eastAsia="en-GB"/>
              </w:rPr>
            </w:pPr>
            <w:r w:rsidRPr="00563015">
              <w:rPr>
                <w:rFonts w:ascii="Arial" w:eastAsia="Times New Roman" w:hAnsi="Arial" w:cs="Arial"/>
                <w:sz w:val="24"/>
                <w:szCs w:val="24"/>
                <w:lang w:eastAsia="en-GB"/>
              </w:rPr>
              <w:t>Directorate: </w:t>
            </w:r>
            <w:r w:rsidRPr="00563015">
              <w:rPr>
                <w:rFonts w:ascii="Arial" w:eastAsia="Times New Roman" w:hAnsi="Arial" w:cs="Arial"/>
                <w:sz w:val="24"/>
                <w:szCs w:val="24"/>
                <w:lang w:eastAsia="en-GB"/>
              </w:rPr>
              <w:tab/>
            </w:r>
            <w:r w:rsidR="009725C5">
              <w:rPr>
                <w:rFonts w:ascii="Arial" w:eastAsia="Times New Roman" w:hAnsi="Arial" w:cs="Arial"/>
                <w:sz w:val="24"/>
                <w:szCs w:val="24"/>
                <w:lang w:eastAsia="en-GB"/>
              </w:rPr>
              <w:t>Medical Directorate</w:t>
            </w:r>
          </w:p>
          <w:p w14:paraId="378889C8" w14:textId="77777777" w:rsidR="007C012A" w:rsidRPr="00563015" w:rsidRDefault="007C012A"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0C1A87FD" w14:textId="77777777" w:rsidR="007C012A" w:rsidRPr="00563015" w:rsidRDefault="007C012A" w:rsidP="00E56F9E">
            <w:pPr>
              <w:spacing w:after="0" w:line="240" w:lineRule="auto"/>
              <w:ind w:left="2140" w:right="100" w:hanging="204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Job Reference: </w:t>
            </w:r>
            <w:r w:rsidRPr="00563015">
              <w:rPr>
                <w:rFonts w:ascii="Arial" w:eastAsia="Times New Roman" w:hAnsi="Arial" w:cs="Arial"/>
                <w:sz w:val="24"/>
                <w:szCs w:val="24"/>
                <w:lang w:eastAsia="en-GB"/>
              </w:rPr>
              <w:tab/>
            </w:r>
          </w:p>
          <w:p w14:paraId="70DFAF94" w14:textId="77777777" w:rsidR="007C012A" w:rsidRPr="00563015" w:rsidRDefault="007C012A" w:rsidP="00AF1FAA">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505FA339" w14:textId="77777777" w:rsidR="007C012A" w:rsidRDefault="00AF1FAA" w:rsidP="0071775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563015">
              <w:rPr>
                <w:rFonts w:ascii="Arial" w:eastAsia="Times New Roman" w:hAnsi="Arial" w:cs="Arial"/>
                <w:sz w:val="24"/>
                <w:szCs w:val="24"/>
                <w:lang w:eastAsia="en-GB"/>
              </w:rPr>
              <w:t>Last Update : </w:t>
            </w:r>
            <w:r w:rsidR="009725C5">
              <w:rPr>
                <w:rFonts w:ascii="Arial" w:eastAsia="Times New Roman" w:hAnsi="Arial" w:cs="Arial"/>
                <w:sz w:val="24"/>
                <w:szCs w:val="24"/>
                <w:lang w:eastAsia="en-GB"/>
              </w:rPr>
              <w:t xml:space="preserve">       02 May 2025</w:t>
            </w:r>
            <w:r w:rsidR="00563015">
              <w:rPr>
                <w:rFonts w:ascii="Arial" w:eastAsia="Times New Roman" w:hAnsi="Arial" w:cs="Arial"/>
                <w:sz w:val="24"/>
                <w:szCs w:val="24"/>
                <w:lang w:eastAsia="en-GB"/>
              </w:rPr>
              <w:tab/>
            </w:r>
          </w:p>
          <w:p w14:paraId="00058F43" w14:textId="77777777" w:rsidR="00735E66" w:rsidRPr="00563015" w:rsidRDefault="00735E66" w:rsidP="00717752">
            <w:pPr>
              <w:spacing w:after="0" w:line="240" w:lineRule="auto"/>
              <w:rPr>
                <w:rFonts w:ascii="Arial" w:hAnsi="Arial" w:cs="Arial"/>
                <w:sz w:val="24"/>
                <w:szCs w:val="24"/>
              </w:rPr>
            </w:pPr>
          </w:p>
        </w:tc>
      </w:tr>
    </w:tbl>
    <w:p w14:paraId="226A33BB" w14:textId="77777777" w:rsidR="00FD4DA7" w:rsidRPr="00563015" w:rsidRDefault="00FD4DA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7C012A" w:rsidRPr="00563015" w14:paraId="2357D51A" w14:textId="77777777" w:rsidTr="00E56F9E">
        <w:tc>
          <w:tcPr>
            <w:tcW w:w="10106" w:type="dxa"/>
          </w:tcPr>
          <w:p w14:paraId="5F4F51F1" w14:textId="77777777" w:rsidR="007C012A" w:rsidRPr="00563015" w:rsidRDefault="007C012A" w:rsidP="00E56F9E">
            <w:pPr>
              <w:spacing w:after="0" w:line="240" w:lineRule="auto"/>
              <w:rPr>
                <w:rFonts w:ascii="Arial" w:hAnsi="Arial" w:cs="Arial"/>
                <w:sz w:val="24"/>
                <w:szCs w:val="24"/>
              </w:rPr>
            </w:pPr>
          </w:p>
          <w:p w14:paraId="01076F8F" w14:textId="77777777" w:rsidR="007C012A" w:rsidRPr="00563015" w:rsidRDefault="007C012A" w:rsidP="00E56F9E">
            <w:pPr>
              <w:spacing w:after="0" w:line="240" w:lineRule="auto"/>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2.  JOB PURPOSE</w:t>
            </w:r>
          </w:p>
          <w:p w14:paraId="154F6EBC" w14:textId="77777777" w:rsidR="007C012A" w:rsidRPr="00563015" w:rsidRDefault="007C012A" w:rsidP="00E56F9E">
            <w:pPr>
              <w:spacing w:after="0" w:line="240" w:lineRule="auto"/>
              <w:rPr>
                <w:rFonts w:ascii="Arial" w:hAnsi="Arial" w:cs="Arial"/>
                <w:sz w:val="24"/>
                <w:szCs w:val="24"/>
              </w:rPr>
            </w:pPr>
          </w:p>
        </w:tc>
      </w:tr>
      <w:tr w:rsidR="007C012A" w:rsidRPr="00563015" w14:paraId="0F3DA5B4" w14:textId="77777777" w:rsidTr="00E56F9E">
        <w:tc>
          <w:tcPr>
            <w:tcW w:w="10106" w:type="dxa"/>
          </w:tcPr>
          <w:p w14:paraId="7B970B43" w14:textId="77777777" w:rsidR="00852E00" w:rsidRPr="00852E00" w:rsidRDefault="00852E00" w:rsidP="00852E00">
            <w:pPr>
              <w:pStyle w:val="PlainText"/>
              <w:jc w:val="both"/>
              <w:rPr>
                <w:rFonts w:ascii="Arial" w:hAnsi="Arial" w:cs="Arial"/>
                <w:color w:val="000000"/>
                <w:sz w:val="24"/>
                <w:szCs w:val="24"/>
              </w:rPr>
            </w:pPr>
            <w:r>
              <w:rPr>
                <w:rFonts w:ascii="Arial" w:hAnsi="Arial" w:cs="Arial"/>
                <w:color w:val="000000"/>
                <w:sz w:val="24"/>
                <w:szCs w:val="24"/>
              </w:rPr>
              <w:t>The</w:t>
            </w:r>
            <w:r w:rsidRPr="00852E00">
              <w:rPr>
                <w:rFonts w:ascii="Arial" w:hAnsi="Arial" w:cs="Arial"/>
                <w:color w:val="000000"/>
                <w:sz w:val="24"/>
                <w:szCs w:val="24"/>
              </w:rPr>
              <w:t xml:space="preserve"> Advanced Nurse Practitioner (ANP) is an experienced and highly educated Registered Nurse who manages the complete clinical care for their patient, not</w:t>
            </w:r>
            <w:r w:rsidR="006D7199">
              <w:rPr>
                <w:rFonts w:ascii="Arial" w:hAnsi="Arial" w:cs="Arial"/>
                <w:color w:val="000000"/>
                <w:sz w:val="24"/>
                <w:szCs w:val="24"/>
              </w:rPr>
              <w:t xml:space="preserve"> solely any specific condition.  </w:t>
            </w:r>
            <w:r w:rsidRPr="00852E00">
              <w:rPr>
                <w:rFonts w:ascii="Arial" w:hAnsi="Arial" w:cs="Arial"/>
                <w:color w:val="000000"/>
                <w:sz w:val="24"/>
                <w:szCs w:val="24"/>
              </w:rPr>
              <w:t xml:space="preserve">Advanced practice is a level of practice, rather than a type or speciality of practice. </w:t>
            </w:r>
          </w:p>
          <w:p w14:paraId="6C981677" w14:textId="77777777" w:rsidR="00852E00" w:rsidRPr="00852E00" w:rsidRDefault="00852E00" w:rsidP="00852E00">
            <w:pPr>
              <w:pStyle w:val="PlainText"/>
              <w:jc w:val="both"/>
              <w:rPr>
                <w:rFonts w:ascii="Arial" w:hAnsi="Arial" w:cs="Arial"/>
                <w:color w:val="000000"/>
                <w:sz w:val="24"/>
                <w:szCs w:val="24"/>
              </w:rPr>
            </w:pPr>
          </w:p>
          <w:p w14:paraId="21A2C4E6" w14:textId="77777777" w:rsidR="007C012A" w:rsidRPr="00852E00" w:rsidRDefault="00852E00" w:rsidP="00852E00">
            <w:pPr>
              <w:spacing w:after="0" w:line="240" w:lineRule="auto"/>
              <w:jc w:val="both"/>
              <w:rPr>
                <w:rFonts w:ascii="Arial" w:hAnsi="Arial" w:cs="Arial"/>
                <w:sz w:val="24"/>
                <w:szCs w:val="24"/>
              </w:rPr>
            </w:pPr>
            <w:r w:rsidRPr="00852E00">
              <w:rPr>
                <w:rFonts w:ascii="Arial" w:hAnsi="Arial" w:cs="Arial"/>
                <w:color w:val="000000"/>
                <w:sz w:val="24"/>
                <w:szCs w:val="24"/>
              </w:rPr>
              <w:t>Working as part of the multidisciplinary team</w:t>
            </w:r>
            <w:r w:rsidR="006D7199">
              <w:rPr>
                <w:rFonts w:ascii="Arial" w:hAnsi="Arial" w:cs="Arial"/>
                <w:color w:val="000000"/>
                <w:sz w:val="24"/>
                <w:szCs w:val="24"/>
              </w:rPr>
              <w:t>,</w:t>
            </w:r>
            <w:r w:rsidRPr="00852E00">
              <w:rPr>
                <w:rFonts w:ascii="Arial" w:hAnsi="Arial" w:cs="Arial"/>
                <w:color w:val="000000"/>
                <w:sz w:val="24"/>
                <w:szCs w:val="24"/>
              </w:rPr>
              <w:t xml:space="preserve"> ANPs can work in or across all clinical settings, dependant on their area of expertise</w:t>
            </w:r>
            <w:r w:rsidR="00ED16C0">
              <w:rPr>
                <w:rFonts w:ascii="Arial" w:hAnsi="Arial" w:cs="Arial"/>
                <w:color w:val="000000"/>
                <w:sz w:val="24"/>
                <w:szCs w:val="24"/>
              </w:rPr>
              <w:t>.</w:t>
            </w:r>
          </w:p>
          <w:p w14:paraId="7C687428" w14:textId="77777777" w:rsidR="00735E66" w:rsidRDefault="00735E66" w:rsidP="00852E00">
            <w:pPr>
              <w:spacing w:after="0" w:line="240" w:lineRule="auto"/>
              <w:jc w:val="both"/>
              <w:rPr>
                <w:rFonts w:ascii="Arial" w:hAnsi="Arial" w:cs="Arial"/>
                <w:sz w:val="24"/>
                <w:szCs w:val="24"/>
              </w:rPr>
            </w:pPr>
          </w:p>
          <w:p w14:paraId="4E3D231C" w14:textId="77777777" w:rsidR="00065EC9" w:rsidRDefault="006D7199" w:rsidP="006D7199">
            <w:pPr>
              <w:spacing w:after="0" w:line="240" w:lineRule="auto"/>
              <w:jc w:val="both"/>
              <w:rPr>
                <w:rFonts w:ascii="Arial" w:hAnsi="Arial" w:cs="Arial"/>
                <w:sz w:val="24"/>
                <w:szCs w:val="24"/>
              </w:rPr>
            </w:pPr>
            <w:r>
              <w:rPr>
                <w:rFonts w:ascii="Arial" w:hAnsi="Arial" w:cs="Arial"/>
                <w:sz w:val="24"/>
                <w:szCs w:val="24"/>
              </w:rPr>
              <w:t>The post holder will have a pivotal role in coordin</w:t>
            </w:r>
            <w:r w:rsidR="00376354">
              <w:rPr>
                <w:rFonts w:ascii="Arial" w:hAnsi="Arial" w:cs="Arial"/>
                <w:sz w:val="24"/>
                <w:szCs w:val="24"/>
              </w:rPr>
              <w:t xml:space="preserve">ating and managing the care of </w:t>
            </w:r>
            <w:r w:rsidR="00460A9A">
              <w:rPr>
                <w:rFonts w:ascii="Arial" w:hAnsi="Arial" w:cs="Arial"/>
                <w:sz w:val="24"/>
                <w:szCs w:val="24"/>
              </w:rPr>
              <w:t xml:space="preserve">haematology </w:t>
            </w:r>
            <w:r>
              <w:rPr>
                <w:rFonts w:ascii="Arial" w:hAnsi="Arial" w:cs="Arial"/>
                <w:sz w:val="24"/>
                <w:szCs w:val="24"/>
              </w:rPr>
              <w:t xml:space="preserve">patients with the aim to enhance and improve the current service provided.  This post holder will work at an advanced practice level utilising high levels of clinical knowledge, judgement and decision making in the timely assessment and management of </w:t>
            </w:r>
            <w:r w:rsidR="00065EC9">
              <w:rPr>
                <w:rFonts w:ascii="Arial" w:hAnsi="Arial" w:cs="Arial"/>
                <w:sz w:val="24"/>
                <w:szCs w:val="24"/>
              </w:rPr>
              <w:t xml:space="preserve">both out-patients and </w:t>
            </w:r>
            <w:r>
              <w:rPr>
                <w:rFonts w:ascii="Arial" w:hAnsi="Arial" w:cs="Arial"/>
                <w:sz w:val="24"/>
                <w:szCs w:val="24"/>
              </w:rPr>
              <w:t xml:space="preserve">in-patients with a </w:t>
            </w:r>
            <w:r w:rsidR="00460A9A">
              <w:rPr>
                <w:rFonts w:ascii="Arial" w:hAnsi="Arial" w:cs="Arial"/>
                <w:sz w:val="24"/>
                <w:szCs w:val="24"/>
              </w:rPr>
              <w:t>haematological</w:t>
            </w:r>
            <w:r>
              <w:rPr>
                <w:rFonts w:ascii="Arial" w:hAnsi="Arial" w:cs="Arial"/>
                <w:sz w:val="24"/>
                <w:szCs w:val="24"/>
              </w:rPr>
              <w:t xml:space="preserve"> </w:t>
            </w:r>
            <w:r w:rsidR="00065EC9">
              <w:rPr>
                <w:rFonts w:ascii="Arial" w:hAnsi="Arial" w:cs="Arial"/>
                <w:sz w:val="24"/>
                <w:szCs w:val="24"/>
              </w:rPr>
              <w:t>condition</w:t>
            </w:r>
            <w:r>
              <w:rPr>
                <w:rFonts w:ascii="Arial" w:hAnsi="Arial" w:cs="Arial"/>
                <w:sz w:val="24"/>
                <w:szCs w:val="24"/>
              </w:rPr>
              <w:t>.  Working closely with the existing medical</w:t>
            </w:r>
            <w:r w:rsidR="00460A9A">
              <w:rPr>
                <w:rFonts w:ascii="Arial" w:hAnsi="Arial" w:cs="Arial"/>
                <w:sz w:val="24"/>
                <w:szCs w:val="24"/>
              </w:rPr>
              <w:t xml:space="preserve"> and nursing</w:t>
            </w:r>
            <w:r>
              <w:rPr>
                <w:rFonts w:ascii="Arial" w:hAnsi="Arial" w:cs="Arial"/>
                <w:sz w:val="24"/>
                <w:szCs w:val="24"/>
              </w:rPr>
              <w:t xml:space="preserve"> team, </w:t>
            </w:r>
            <w:r w:rsidR="00065EC9">
              <w:rPr>
                <w:rFonts w:ascii="Arial" w:hAnsi="Arial" w:cs="Arial"/>
                <w:sz w:val="24"/>
                <w:szCs w:val="24"/>
              </w:rPr>
              <w:t>they</w:t>
            </w:r>
            <w:r>
              <w:rPr>
                <w:rFonts w:ascii="Arial" w:hAnsi="Arial" w:cs="Arial"/>
                <w:sz w:val="24"/>
                <w:szCs w:val="24"/>
              </w:rPr>
              <w:t xml:space="preserve"> will provide </w:t>
            </w:r>
            <w:r w:rsidR="00460A9A">
              <w:rPr>
                <w:rFonts w:ascii="Arial" w:hAnsi="Arial" w:cs="Arial"/>
                <w:sz w:val="24"/>
                <w:szCs w:val="24"/>
              </w:rPr>
              <w:t xml:space="preserve">a new </w:t>
            </w:r>
            <w:r>
              <w:rPr>
                <w:rFonts w:ascii="Arial" w:hAnsi="Arial" w:cs="Arial"/>
                <w:sz w:val="24"/>
                <w:szCs w:val="24"/>
              </w:rPr>
              <w:t xml:space="preserve">skill mix within this team and an opportunity for service redesign to meet expected future clinical demand.  </w:t>
            </w:r>
          </w:p>
          <w:p w14:paraId="1A78B753" w14:textId="77777777" w:rsidR="00065EC9" w:rsidRDefault="00065EC9" w:rsidP="006D7199">
            <w:pPr>
              <w:spacing w:after="0" w:line="240" w:lineRule="auto"/>
              <w:jc w:val="both"/>
              <w:rPr>
                <w:rFonts w:ascii="Arial" w:hAnsi="Arial" w:cs="Arial"/>
                <w:sz w:val="24"/>
                <w:szCs w:val="24"/>
              </w:rPr>
            </w:pPr>
          </w:p>
          <w:p w14:paraId="241DAFF0" w14:textId="77777777" w:rsidR="002079F5" w:rsidRDefault="002079F5" w:rsidP="002079F5">
            <w:pPr>
              <w:spacing w:after="0" w:line="240" w:lineRule="auto"/>
              <w:jc w:val="both"/>
              <w:rPr>
                <w:rFonts w:ascii="Arial" w:hAnsi="Arial" w:cs="Arial"/>
                <w:sz w:val="24"/>
                <w:szCs w:val="24"/>
              </w:rPr>
            </w:pPr>
            <w:r>
              <w:rPr>
                <w:rFonts w:ascii="Arial" w:hAnsi="Arial" w:cs="Arial"/>
                <w:sz w:val="24"/>
                <w:szCs w:val="24"/>
              </w:rPr>
              <w:t xml:space="preserve">The ANP will support patient care through consistent care delivery, expert and experienced clinical decision-making during diagnosis, treatment and discharge, for both acute and chronic patients.  They will be responsible for many ANP clinics, pertaining to sub specialised areas of haematology/oncology, in particular </w:t>
            </w:r>
          </w:p>
          <w:p w14:paraId="21F35A4A" w14:textId="77777777" w:rsidR="002079F5" w:rsidRDefault="002079F5" w:rsidP="002079F5">
            <w:pPr>
              <w:spacing w:after="0" w:line="240" w:lineRule="auto"/>
              <w:jc w:val="both"/>
              <w:rPr>
                <w:rFonts w:ascii="Arial" w:hAnsi="Arial" w:cs="Arial"/>
                <w:sz w:val="24"/>
                <w:szCs w:val="24"/>
              </w:rPr>
            </w:pPr>
          </w:p>
          <w:p w14:paraId="0FDB8308" w14:textId="77777777" w:rsidR="002079F5" w:rsidRPr="00A00ACD" w:rsidRDefault="002079F5" w:rsidP="002079F5">
            <w:pPr>
              <w:pStyle w:val="ListParagraph"/>
              <w:numPr>
                <w:ilvl w:val="0"/>
                <w:numId w:val="20"/>
              </w:numPr>
              <w:spacing w:after="0" w:line="240" w:lineRule="auto"/>
              <w:jc w:val="both"/>
              <w:rPr>
                <w:rFonts w:ascii="Arial" w:hAnsi="Arial" w:cs="Arial"/>
                <w:sz w:val="24"/>
                <w:szCs w:val="24"/>
              </w:rPr>
            </w:pPr>
            <w:r w:rsidRPr="00A00ACD">
              <w:rPr>
                <w:rFonts w:ascii="Arial" w:eastAsia="Times New Roman" w:hAnsi="Arial" w:cs="Arial"/>
                <w:sz w:val="24"/>
                <w:szCs w:val="24"/>
                <w:lang w:eastAsia="en-GB"/>
              </w:rPr>
              <w:t>Acute Leu</w:t>
            </w:r>
            <w:r w:rsidR="00460A9A">
              <w:rPr>
                <w:rFonts w:ascii="Arial" w:eastAsia="Times New Roman" w:hAnsi="Arial" w:cs="Arial"/>
                <w:sz w:val="24"/>
                <w:szCs w:val="24"/>
                <w:lang w:eastAsia="en-GB"/>
              </w:rPr>
              <w:t>kaemia/Myelodysplastic Syndrome</w:t>
            </w:r>
          </w:p>
          <w:p w14:paraId="733E7B95" w14:textId="77777777" w:rsidR="002079F5" w:rsidRPr="00A00ACD" w:rsidRDefault="002079F5" w:rsidP="002079F5">
            <w:pPr>
              <w:pStyle w:val="ListParagraph"/>
              <w:numPr>
                <w:ilvl w:val="0"/>
                <w:numId w:val="20"/>
              </w:numPr>
              <w:spacing w:after="0" w:line="240" w:lineRule="auto"/>
              <w:jc w:val="both"/>
              <w:rPr>
                <w:rFonts w:ascii="Arial" w:hAnsi="Arial" w:cs="Arial"/>
                <w:sz w:val="24"/>
                <w:szCs w:val="24"/>
              </w:rPr>
            </w:pPr>
            <w:r w:rsidRPr="00A00ACD">
              <w:rPr>
                <w:rFonts w:ascii="Arial" w:hAnsi="Arial" w:cs="Arial"/>
                <w:sz w:val="24"/>
                <w:szCs w:val="24"/>
              </w:rPr>
              <w:t>Myeloma</w:t>
            </w:r>
          </w:p>
          <w:p w14:paraId="3F17ED61" w14:textId="77777777" w:rsidR="002079F5" w:rsidRPr="00A00ACD" w:rsidRDefault="002079F5" w:rsidP="002079F5">
            <w:pPr>
              <w:pStyle w:val="ListParagraph"/>
              <w:numPr>
                <w:ilvl w:val="0"/>
                <w:numId w:val="20"/>
              </w:numPr>
              <w:spacing w:after="0" w:line="240" w:lineRule="auto"/>
              <w:jc w:val="both"/>
              <w:rPr>
                <w:rFonts w:ascii="Arial" w:hAnsi="Arial" w:cs="Arial"/>
                <w:sz w:val="24"/>
                <w:szCs w:val="24"/>
              </w:rPr>
            </w:pPr>
            <w:r w:rsidRPr="00A00ACD">
              <w:rPr>
                <w:rFonts w:ascii="Arial" w:hAnsi="Arial" w:cs="Arial"/>
                <w:sz w:val="24"/>
                <w:szCs w:val="24"/>
              </w:rPr>
              <w:t>Low Grade Lymphoma/Chronic Lymphocytic Leukaemia</w:t>
            </w:r>
          </w:p>
          <w:p w14:paraId="13FA6B99" w14:textId="77777777" w:rsidR="002079F5" w:rsidRDefault="002079F5" w:rsidP="002079F5">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G</w:t>
            </w:r>
            <w:r w:rsidRPr="009E0870">
              <w:rPr>
                <w:rFonts w:ascii="Arial" w:hAnsi="Arial" w:cs="Arial"/>
                <w:sz w:val="24"/>
                <w:szCs w:val="24"/>
              </w:rPr>
              <w:t>eneral Haematology/Non-Malignant/Myeloproliferative Neoplasms (MPN)</w:t>
            </w:r>
          </w:p>
          <w:p w14:paraId="08FE7965" w14:textId="77777777" w:rsidR="002079F5" w:rsidRPr="00A00ACD" w:rsidRDefault="002079F5" w:rsidP="002079F5">
            <w:pPr>
              <w:pStyle w:val="ListParagraph"/>
              <w:spacing w:after="0" w:line="240" w:lineRule="auto"/>
              <w:jc w:val="both"/>
              <w:rPr>
                <w:rFonts w:ascii="Arial" w:hAnsi="Arial" w:cs="Arial"/>
                <w:sz w:val="24"/>
                <w:szCs w:val="24"/>
              </w:rPr>
            </w:pPr>
          </w:p>
          <w:p w14:paraId="2583BCA2" w14:textId="77777777" w:rsidR="002079F5" w:rsidRPr="00A00ACD" w:rsidRDefault="002079F5" w:rsidP="002079F5">
            <w:pPr>
              <w:spacing w:after="0" w:line="240" w:lineRule="auto"/>
              <w:jc w:val="both"/>
              <w:rPr>
                <w:rFonts w:ascii="Arial" w:hAnsi="Arial" w:cs="Arial"/>
                <w:sz w:val="24"/>
                <w:szCs w:val="24"/>
              </w:rPr>
            </w:pPr>
            <w:r>
              <w:rPr>
                <w:rFonts w:ascii="Arial" w:hAnsi="Arial" w:cs="Arial"/>
                <w:sz w:val="24"/>
                <w:szCs w:val="24"/>
              </w:rPr>
              <w:t>W</w:t>
            </w:r>
            <w:r w:rsidRPr="00A00ACD">
              <w:rPr>
                <w:rFonts w:ascii="Arial" w:hAnsi="Arial" w:cs="Arial"/>
                <w:sz w:val="24"/>
                <w:szCs w:val="24"/>
              </w:rPr>
              <w:t xml:space="preserve">ork collaboratively with other healthcare professionals to support patients, families and caregivers throughout the patient pathway. </w:t>
            </w:r>
          </w:p>
          <w:p w14:paraId="49E85B62" w14:textId="77777777" w:rsidR="006D7199" w:rsidRDefault="006D7199" w:rsidP="006D7199">
            <w:pPr>
              <w:spacing w:after="0" w:line="240" w:lineRule="auto"/>
              <w:jc w:val="both"/>
              <w:rPr>
                <w:rFonts w:ascii="Arial" w:hAnsi="Arial" w:cs="Arial"/>
                <w:sz w:val="24"/>
                <w:szCs w:val="24"/>
              </w:rPr>
            </w:pPr>
          </w:p>
          <w:p w14:paraId="720691D8" w14:textId="77777777" w:rsidR="006D7199" w:rsidRDefault="0010028D" w:rsidP="006D7199">
            <w:pPr>
              <w:spacing w:after="0" w:line="240" w:lineRule="auto"/>
              <w:jc w:val="both"/>
              <w:rPr>
                <w:rFonts w:ascii="Arial" w:hAnsi="Arial" w:cs="Arial"/>
                <w:sz w:val="24"/>
                <w:szCs w:val="24"/>
              </w:rPr>
            </w:pPr>
            <w:r>
              <w:rPr>
                <w:rFonts w:ascii="Arial" w:hAnsi="Arial" w:cs="Arial"/>
                <w:sz w:val="24"/>
                <w:szCs w:val="24"/>
              </w:rPr>
              <w:lastRenderedPageBreak/>
              <w:t xml:space="preserve">The post holder </w:t>
            </w:r>
            <w:r w:rsidR="00065EC9">
              <w:rPr>
                <w:rFonts w:ascii="Arial" w:hAnsi="Arial" w:cs="Arial"/>
                <w:sz w:val="24"/>
                <w:szCs w:val="24"/>
              </w:rPr>
              <w:t xml:space="preserve">will be an expert </w:t>
            </w:r>
            <w:r>
              <w:rPr>
                <w:rFonts w:ascii="Arial" w:hAnsi="Arial" w:cs="Arial"/>
                <w:sz w:val="24"/>
                <w:szCs w:val="24"/>
              </w:rPr>
              <w:t xml:space="preserve">point of </w:t>
            </w:r>
            <w:r w:rsidR="00460A9A">
              <w:rPr>
                <w:rFonts w:ascii="Arial" w:hAnsi="Arial" w:cs="Arial"/>
                <w:sz w:val="24"/>
                <w:szCs w:val="24"/>
              </w:rPr>
              <w:t>contact within the haematology team</w:t>
            </w:r>
            <w:r w:rsidR="00065EC9">
              <w:rPr>
                <w:rFonts w:ascii="Arial" w:hAnsi="Arial" w:cs="Arial"/>
                <w:sz w:val="24"/>
                <w:szCs w:val="24"/>
              </w:rPr>
              <w:t xml:space="preserve"> and would be expected</w:t>
            </w:r>
            <w:r w:rsidR="006D7199">
              <w:rPr>
                <w:rFonts w:ascii="Arial" w:hAnsi="Arial" w:cs="Arial"/>
                <w:sz w:val="24"/>
                <w:szCs w:val="24"/>
              </w:rPr>
              <w:t xml:space="preserve"> to </w:t>
            </w:r>
            <w:r w:rsidR="00065EC9">
              <w:rPr>
                <w:rFonts w:ascii="Arial" w:hAnsi="Arial" w:cs="Arial"/>
                <w:sz w:val="24"/>
                <w:szCs w:val="24"/>
              </w:rPr>
              <w:t>assess pa</w:t>
            </w:r>
            <w:r>
              <w:rPr>
                <w:rFonts w:ascii="Arial" w:hAnsi="Arial" w:cs="Arial"/>
                <w:sz w:val="24"/>
                <w:szCs w:val="24"/>
              </w:rPr>
              <w:t>tients attending other</w:t>
            </w:r>
            <w:r w:rsidR="00065EC9">
              <w:rPr>
                <w:rFonts w:ascii="Arial" w:hAnsi="Arial" w:cs="Arial"/>
                <w:sz w:val="24"/>
                <w:szCs w:val="24"/>
              </w:rPr>
              <w:t xml:space="preserve"> clinics in the department and advise/ treat appropriately should their advice be sought. </w:t>
            </w:r>
          </w:p>
          <w:p w14:paraId="0116041C" w14:textId="77777777" w:rsidR="006D7199" w:rsidRDefault="006D7199" w:rsidP="006D7199">
            <w:pPr>
              <w:spacing w:after="0" w:line="240" w:lineRule="auto"/>
              <w:jc w:val="both"/>
              <w:rPr>
                <w:rFonts w:ascii="Arial" w:hAnsi="Arial" w:cs="Arial"/>
                <w:sz w:val="24"/>
                <w:szCs w:val="24"/>
              </w:rPr>
            </w:pPr>
          </w:p>
          <w:p w14:paraId="44A8445E" w14:textId="77777777" w:rsidR="006D7199" w:rsidRDefault="006D7199" w:rsidP="006D7199">
            <w:pPr>
              <w:spacing w:after="0" w:line="240" w:lineRule="auto"/>
              <w:jc w:val="both"/>
              <w:rPr>
                <w:rFonts w:ascii="Arial" w:hAnsi="Arial" w:cs="Arial"/>
                <w:sz w:val="24"/>
                <w:szCs w:val="24"/>
              </w:rPr>
            </w:pPr>
            <w:r>
              <w:rPr>
                <w:rFonts w:ascii="Arial" w:hAnsi="Arial" w:cs="Arial"/>
                <w:sz w:val="24"/>
                <w:szCs w:val="24"/>
              </w:rPr>
              <w:t>Close working relationships, expert communication and networking will be expected within the multidiscip</w:t>
            </w:r>
            <w:r w:rsidR="00065EC9">
              <w:rPr>
                <w:rFonts w:ascii="Arial" w:hAnsi="Arial" w:cs="Arial"/>
                <w:sz w:val="24"/>
                <w:szCs w:val="24"/>
              </w:rPr>
              <w:t>linary team and wider networks, throughout the hospital and beyond.</w:t>
            </w:r>
          </w:p>
          <w:p w14:paraId="0653ABB6" w14:textId="77777777" w:rsidR="006D7199" w:rsidRDefault="006D7199" w:rsidP="006D7199">
            <w:pPr>
              <w:spacing w:after="0" w:line="240" w:lineRule="auto"/>
              <w:jc w:val="both"/>
              <w:rPr>
                <w:rFonts w:ascii="Arial" w:hAnsi="Arial" w:cs="Arial"/>
                <w:sz w:val="24"/>
                <w:szCs w:val="24"/>
              </w:rPr>
            </w:pPr>
            <w:r>
              <w:rPr>
                <w:rFonts w:ascii="Arial" w:hAnsi="Arial" w:cs="Arial"/>
                <w:sz w:val="24"/>
                <w:szCs w:val="24"/>
              </w:rPr>
              <w:t>The post holder will be responsible for</w:t>
            </w:r>
            <w:r w:rsidR="00065EC9">
              <w:rPr>
                <w:rFonts w:ascii="Arial" w:hAnsi="Arial" w:cs="Arial"/>
                <w:sz w:val="24"/>
                <w:szCs w:val="24"/>
              </w:rPr>
              <w:t xml:space="preserve"> creating and</w:t>
            </w:r>
            <w:r>
              <w:rPr>
                <w:rFonts w:ascii="Arial" w:hAnsi="Arial" w:cs="Arial"/>
                <w:sz w:val="24"/>
                <w:szCs w:val="24"/>
              </w:rPr>
              <w:t xml:space="preserve"> providing specialist education and training programmes for health care professionals and other professional groups.  </w:t>
            </w:r>
          </w:p>
          <w:p w14:paraId="52EF10BA" w14:textId="77777777" w:rsidR="006D7199" w:rsidRDefault="006D7199" w:rsidP="006D7199">
            <w:pPr>
              <w:spacing w:after="0" w:line="240" w:lineRule="auto"/>
              <w:jc w:val="both"/>
              <w:rPr>
                <w:rFonts w:ascii="Arial" w:hAnsi="Arial" w:cs="Arial"/>
                <w:sz w:val="24"/>
                <w:szCs w:val="24"/>
              </w:rPr>
            </w:pPr>
          </w:p>
          <w:p w14:paraId="38617E78" w14:textId="77777777" w:rsidR="006D7199" w:rsidRPr="00563015" w:rsidRDefault="006D7199" w:rsidP="006D7199">
            <w:pPr>
              <w:spacing w:after="0" w:line="240" w:lineRule="auto"/>
              <w:jc w:val="both"/>
              <w:rPr>
                <w:rFonts w:ascii="Arial" w:hAnsi="Arial" w:cs="Arial"/>
                <w:sz w:val="24"/>
                <w:szCs w:val="24"/>
              </w:rPr>
            </w:pPr>
            <w:r>
              <w:rPr>
                <w:rFonts w:ascii="Arial" w:hAnsi="Arial" w:cs="Arial"/>
                <w:sz w:val="24"/>
                <w:szCs w:val="24"/>
              </w:rPr>
              <w:t xml:space="preserve">The post holder will be expected to implement and undertake research activities and ongoing audit, ensuring evidence -based practice in the specialist area.  </w:t>
            </w:r>
          </w:p>
        </w:tc>
      </w:tr>
    </w:tbl>
    <w:p w14:paraId="4B0A9147" w14:textId="77777777" w:rsidR="007C012A" w:rsidRPr="00563015" w:rsidRDefault="007C012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7C012A" w:rsidRPr="00563015" w14:paraId="4AB90CD2" w14:textId="77777777" w:rsidTr="00E56F9E">
        <w:tc>
          <w:tcPr>
            <w:tcW w:w="10106" w:type="dxa"/>
          </w:tcPr>
          <w:p w14:paraId="6F74350B" w14:textId="77777777" w:rsidR="007C012A" w:rsidRPr="00563015" w:rsidRDefault="007C012A" w:rsidP="00E56F9E">
            <w:pPr>
              <w:spacing w:after="0" w:line="240" w:lineRule="auto"/>
              <w:rPr>
                <w:rFonts w:ascii="Arial" w:hAnsi="Arial" w:cs="Arial"/>
                <w:sz w:val="24"/>
                <w:szCs w:val="24"/>
              </w:rPr>
            </w:pPr>
          </w:p>
          <w:p w14:paraId="5823E88C" w14:textId="77777777" w:rsidR="007C012A" w:rsidRPr="00563015" w:rsidRDefault="007C012A" w:rsidP="00E56F9E">
            <w:pPr>
              <w:spacing w:after="0" w:line="240" w:lineRule="auto"/>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3. DIMENSIONS</w:t>
            </w:r>
          </w:p>
          <w:p w14:paraId="749D1EF2" w14:textId="77777777" w:rsidR="007C012A" w:rsidRPr="00563015" w:rsidRDefault="007C012A" w:rsidP="00E56F9E">
            <w:pPr>
              <w:spacing w:after="0" w:line="240" w:lineRule="auto"/>
              <w:rPr>
                <w:rFonts w:ascii="Arial" w:hAnsi="Arial" w:cs="Arial"/>
                <w:sz w:val="24"/>
                <w:szCs w:val="24"/>
              </w:rPr>
            </w:pPr>
          </w:p>
        </w:tc>
      </w:tr>
      <w:tr w:rsidR="007C012A" w:rsidRPr="00563015" w14:paraId="68E6639A" w14:textId="77777777" w:rsidTr="00E56F9E">
        <w:tc>
          <w:tcPr>
            <w:tcW w:w="10106" w:type="dxa"/>
          </w:tcPr>
          <w:p w14:paraId="382DA523" w14:textId="24CA7E7E" w:rsidR="006D7199" w:rsidRPr="00424BD9" w:rsidRDefault="006D7199" w:rsidP="006D7199">
            <w:pPr>
              <w:autoSpaceDE w:val="0"/>
              <w:autoSpaceDN w:val="0"/>
              <w:adjustRightInd w:val="0"/>
              <w:jc w:val="both"/>
              <w:rPr>
                <w:rFonts w:ascii="Arial" w:hAnsi="Arial" w:cs="Arial"/>
                <w:bCs/>
                <w:sz w:val="24"/>
                <w:szCs w:val="24"/>
              </w:rPr>
            </w:pPr>
            <w:r w:rsidRPr="005F7049">
              <w:rPr>
                <w:rFonts w:ascii="Arial" w:hAnsi="Arial" w:cs="Arial"/>
                <w:bCs/>
                <w:sz w:val="24"/>
                <w:szCs w:val="24"/>
              </w:rPr>
              <w:t>The Advanced Nurse Practitioner (ANP) will play an integral role in the manag</w:t>
            </w:r>
            <w:r>
              <w:rPr>
                <w:rFonts w:ascii="Arial" w:hAnsi="Arial" w:cs="Arial"/>
                <w:bCs/>
                <w:sz w:val="24"/>
                <w:szCs w:val="24"/>
              </w:rPr>
              <w:t>ement and delivery</w:t>
            </w:r>
            <w:r w:rsidRPr="005F7049">
              <w:rPr>
                <w:rFonts w:ascii="Arial" w:hAnsi="Arial" w:cs="Arial"/>
                <w:bCs/>
                <w:sz w:val="24"/>
                <w:szCs w:val="24"/>
              </w:rPr>
              <w:t xml:space="preserve"> of patient care</w:t>
            </w:r>
            <w:r>
              <w:rPr>
                <w:rFonts w:ascii="Arial" w:hAnsi="Arial" w:cs="Arial"/>
                <w:bCs/>
                <w:sz w:val="24"/>
                <w:szCs w:val="24"/>
              </w:rPr>
              <w:t xml:space="preserve"> within the </w:t>
            </w:r>
            <w:r w:rsidR="00460A9A">
              <w:rPr>
                <w:rFonts w:ascii="Arial" w:hAnsi="Arial" w:cs="Arial"/>
                <w:bCs/>
                <w:sz w:val="24"/>
                <w:szCs w:val="24"/>
              </w:rPr>
              <w:t>haematology</w:t>
            </w:r>
            <w:r>
              <w:rPr>
                <w:rFonts w:ascii="Arial" w:hAnsi="Arial" w:cs="Arial"/>
                <w:bCs/>
                <w:sz w:val="24"/>
                <w:szCs w:val="24"/>
              </w:rPr>
              <w:t xml:space="preserve"> department which is part of the </w:t>
            </w:r>
            <w:r w:rsidR="00642D3C">
              <w:rPr>
                <w:rFonts w:ascii="Arial" w:hAnsi="Arial" w:cs="Arial"/>
                <w:bCs/>
                <w:sz w:val="24"/>
                <w:szCs w:val="24"/>
              </w:rPr>
              <w:t xml:space="preserve">Medical </w:t>
            </w:r>
            <w:r>
              <w:rPr>
                <w:rFonts w:ascii="Arial" w:hAnsi="Arial" w:cs="Arial"/>
                <w:bCs/>
                <w:sz w:val="24"/>
                <w:szCs w:val="24"/>
              </w:rPr>
              <w:t xml:space="preserve">Directorate. </w:t>
            </w:r>
            <w:r w:rsidRPr="005F7049">
              <w:rPr>
                <w:rFonts w:ascii="Arial" w:hAnsi="Arial" w:cs="Arial"/>
                <w:sz w:val="24"/>
                <w:szCs w:val="24"/>
              </w:rPr>
              <w:t xml:space="preserve">The post holder is an experienced </w:t>
            </w:r>
            <w:r>
              <w:rPr>
                <w:rFonts w:ascii="Arial" w:hAnsi="Arial" w:cs="Arial"/>
                <w:sz w:val="24"/>
                <w:szCs w:val="24"/>
              </w:rPr>
              <w:t>ANP</w:t>
            </w:r>
            <w:r w:rsidRPr="005F7049">
              <w:rPr>
                <w:rFonts w:ascii="Arial" w:hAnsi="Arial" w:cs="Arial"/>
                <w:sz w:val="24"/>
                <w:szCs w:val="24"/>
              </w:rPr>
              <w:t xml:space="preserve"> who, acting within their professional boundaries</w:t>
            </w:r>
            <w:r>
              <w:rPr>
                <w:rFonts w:ascii="Arial" w:hAnsi="Arial" w:cs="Arial"/>
                <w:sz w:val="24"/>
                <w:szCs w:val="24"/>
              </w:rPr>
              <w:t>,</w:t>
            </w:r>
            <w:r w:rsidRPr="005F7049">
              <w:rPr>
                <w:rFonts w:ascii="Arial" w:hAnsi="Arial" w:cs="Arial"/>
                <w:sz w:val="24"/>
                <w:szCs w:val="24"/>
              </w:rPr>
              <w:t xml:space="preserve"> will provide care for the presenting patient from initial history taking, clinical assessment, diagnosis, treatment and evaluation of their care. They will demonstrate safe clinical decision making and </w:t>
            </w:r>
            <w:r>
              <w:rPr>
                <w:rFonts w:ascii="Arial" w:hAnsi="Arial" w:cs="Arial"/>
                <w:sz w:val="24"/>
                <w:szCs w:val="24"/>
              </w:rPr>
              <w:t xml:space="preserve">expert care for these patients. </w:t>
            </w:r>
          </w:p>
          <w:p w14:paraId="4A25092E" w14:textId="77777777" w:rsidR="006D7199" w:rsidRPr="005F7049" w:rsidRDefault="006D7199" w:rsidP="006D7199">
            <w:pPr>
              <w:tabs>
                <w:tab w:val="left" w:pos="3173"/>
                <w:tab w:val="left" w:pos="5783"/>
              </w:tabs>
              <w:jc w:val="both"/>
              <w:rPr>
                <w:rFonts w:ascii="Arial" w:hAnsi="Arial" w:cs="Arial"/>
                <w:bCs/>
                <w:sz w:val="24"/>
                <w:szCs w:val="24"/>
              </w:rPr>
            </w:pPr>
            <w:r>
              <w:rPr>
                <w:rFonts w:ascii="Arial" w:hAnsi="Arial" w:cs="Arial"/>
                <w:sz w:val="24"/>
                <w:szCs w:val="24"/>
              </w:rPr>
              <w:t>The ANP</w:t>
            </w:r>
            <w:r w:rsidRPr="005F7049">
              <w:rPr>
                <w:rFonts w:ascii="Arial" w:hAnsi="Arial" w:cs="Arial"/>
                <w:sz w:val="24"/>
                <w:szCs w:val="24"/>
              </w:rPr>
              <w:t xml:space="preserve"> has a responsibility to teach, supervise, assess and </w:t>
            </w:r>
            <w:r>
              <w:rPr>
                <w:rFonts w:ascii="Arial" w:hAnsi="Arial" w:cs="Arial"/>
                <w:sz w:val="24"/>
                <w:szCs w:val="24"/>
              </w:rPr>
              <w:t xml:space="preserve">mentor, </w:t>
            </w:r>
            <w:r w:rsidRPr="005F7049">
              <w:rPr>
                <w:rFonts w:ascii="Arial" w:hAnsi="Arial" w:cs="Arial"/>
                <w:sz w:val="24"/>
                <w:szCs w:val="24"/>
              </w:rPr>
              <w:t>and to plan, prioritise and deleg</w:t>
            </w:r>
            <w:r>
              <w:rPr>
                <w:rFonts w:ascii="Arial" w:hAnsi="Arial" w:cs="Arial"/>
                <w:sz w:val="24"/>
                <w:szCs w:val="24"/>
              </w:rPr>
              <w:t>ate work to other staff members.</w:t>
            </w:r>
          </w:p>
          <w:p w14:paraId="09DDFEE8" w14:textId="77777777" w:rsidR="006D7199" w:rsidRPr="00474543" w:rsidRDefault="006D7199" w:rsidP="006D7199">
            <w:pPr>
              <w:autoSpaceDE w:val="0"/>
              <w:autoSpaceDN w:val="0"/>
              <w:adjustRightInd w:val="0"/>
              <w:jc w:val="both"/>
              <w:rPr>
                <w:rFonts w:ascii="Arial" w:hAnsi="Arial" w:cs="Arial"/>
                <w:sz w:val="24"/>
                <w:szCs w:val="24"/>
              </w:rPr>
            </w:pPr>
            <w:r w:rsidRPr="005F7049">
              <w:rPr>
                <w:rFonts w:ascii="Arial" w:hAnsi="Arial" w:cs="Arial"/>
                <w:sz w:val="24"/>
                <w:szCs w:val="24"/>
              </w:rPr>
              <w:t xml:space="preserve">The post holder will work within their advanced scope of practice and in accordance with local policies and procedures and the NMC Code of Professional Conduct: Standards for conduct, performance and ethics for nurses and midwives. </w:t>
            </w:r>
          </w:p>
          <w:p w14:paraId="2488D1EA" w14:textId="77777777" w:rsidR="006D7199" w:rsidRPr="00D17E40" w:rsidRDefault="006D7199" w:rsidP="006D7199">
            <w:pPr>
              <w:jc w:val="both"/>
              <w:rPr>
                <w:rFonts w:ascii="Arial" w:hAnsi="Arial" w:cs="Arial"/>
                <w:sz w:val="24"/>
                <w:szCs w:val="24"/>
              </w:rPr>
            </w:pPr>
            <w:r w:rsidRPr="00D17E40">
              <w:rPr>
                <w:rFonts w:ascii="Arial" w:hAnsi="Arial" w:cs="Arial"/>
                <w:sz w:val="24"/>
                <w:szCs w:val="24"/>
              </w:rPr>
              <w:t>The Fife Acute Hospitals NHS has a management structure based on Clinical Directorates.</w:t>
            </w:r>
          </w:p>
          <w:p w14:paraId="2FE9CA5C" w14:textId="1F94E436" w:rsidR="006D7199" w:rsidRDefault="006D7199" w:rsidP="006D7199">
            <w:pPr>
              <w:pStyle w:val="BodyTextIndent2"/>
              <w:spacing w:line="240" w:lineRule="auto"/>
              <w:ind w:left="0"/>
              <w:jc w:val="both"/>
              <w:rPr>
                <w:rFonts w:ascii="Arial" w:hAnsi="Arial" w:cs="Arial"/>
                <w:sz w:val="24"/>
                <w:szCs w:val="24"/>
                <w:lang w:eastAsia="en-GB"/>
              </w:rPr>
            </w:pPr>
            <w:r w:rsidRPr="00D17E40">
              <w:rPr>
                <w:rFonts w:ascii="Arial" w:hAnsi="Arial" w:cs="Arial"/>
                <w:sz w:val="24"/>
                <w:szCs w:val="24"/>
                <w:lang w:eastAsia="en-GB"/>
              </w:rPr>
              <w:t xml:space="preserve">The </w:t>
            </w:r>
            <w:r w:rsidR="00642D3C">
              <w:rPr>
                <w:rFonts w:ascii="Arial" w:hAnsi="Arial" w:cs="Arial"/>
                <w:sz w:val="24"/>
                <w:szCs w:val="24"/>
                <w:lang w:eastAsia="en-GB"/>
              </w:rPr>
              <w:t xml:space="preserve">Medical </w:t>
            </w:r>
            <w:r w:rsidRPr="00D17E40">
              <w:rPr>
                <w:rFonts w:ascii="Arial" w:hAnsi="Arial" w:cs="Arial"/>
                <w:sz w:val="24"/>
                <w:szCs w:val="24"/>
                <w:lang w:eastAsia="en-GB"/>
              </w:rPr>
              <w:t xml:space="preserve">Directorate provides a service on both the Dunfermline and Kirkcaldy sites.  </w:t>
            </w:r>
          </w:p>
          <w:p w14:paraId="370508C9" w14:textId="77777777" w:rsidR="006D7199" w:rsidRDefault="006D7199" w:rsidP="006D7199">
            <w:pPr>
              <w:pStyle w:val="BodyTextIndent2"/>
              <w:spacing w:line="240" w:lineRule="auto"/>
              <w:ind w:left="0"/>
              <w:jc w:val="both"/>
              <w:rPr>
                <w:rFonts w:ascii="Arial" w:hAnsi="Arial" w:cs="Arial"/>
                <w:sz w:val="24"/>
                <w:szCs w:val="24"/>
              </w:rPr>
            </w:pPr>
            <w:r w:rsidRPr="00D17E40">
              <w:rPr>
                <w:rFonts w:ascii="Arial" w:hAnsi="Arial" w:cs="Arial"/>
                <w:sz w:val="24"/>
                <w:szCs w:val="24"/>
              </w:rPr>
              <w:t>The role of the Directorate is to provide medical services to residents throughout Fife.  This includes new and review out-patients, investigation and medical intervention for a variety of specialties including General Medicine, Care of the Elderly, Gastroenterology, Dermatology, Endocrinology, Nephrology, Haematology and Oncology, Cardiology, Respiratory Medicine and Neurology.</w:t>
            </w:r>
          </w:p>
          <w:p w14:paraId="572EC6EF" w14:textId="77777777" w:rsidR="00376354" w:rsidRPr="00D17E40" w:rsidRDefault="00376354" w:rsidP="006D7199">
            <w:pPr>
              <w:pStyle w:val="BodyTextIndent2"/>
              <w:spacing w:line="240" w:lineRule="auto"/>
              <w:ind w:left="0"/>
              <w:jc w:val="both"/>
              <w:rPr>
                <w:rFonts w:ascii="Arial" w:hAnsi="Arial" w:cs="Arial"/>
                <w:sz w:val="24"/>
                <w:szCs w:val="24"/>
                <w:lang w:eastAsia="en-GB"/>
              </w:rPr>
            </w:pPr>
          </w:p>
          <w:p w14:paraId="38929657" w14:textId="77777777" w:rsidR="00735E66" w:rsidRDefault="006D7199" w:rsidP="006D7199">
            <w:pPr>
              <w:spacing w:before="120" w:after="0" w:line="240" w:lineRule="auto"/>
              <w:jc w:val="both"/>
              <w:rPr>
                <w:rFonts w:ascii="Arial" w:hAnsi="Arial" w:cs="Arial"/>
                <w:sz w:val="24"/>
                <w:szCs w:val="24"/>
              </w:rPr>
            </w:pPr>
            <w:r>
              <w:rPr>
                <w:rFonts w:ascii="Arial" w:hAnsi="Arial" w:cs="Arial"/>
                <w:sz w:val="24"/>
                <w:szCs w:val="24"/>
              </w:rPr>
              <w:t>The</w:t>
            </w:r>
            <w:r w:rsidRPr="00D17E40">
              <w:rPr>
                <w:rFonts w:ascii="Arial" w:hAnsi="Arial" w:cs="Arial"/>
                <w:sz w:val="24"/>
                <w:szCs w:val="24"/>
              </w:rPr>
              <w:t xml:space="preserve"> post holder will work closely with</w:t>
            </w:r>
            <w:r w:rsidR="0010028D">
              <w:rPr>
                <w:rFonts w:ascii="Arial" w:hAnsi="Arial" w:cs="Arial"/>
                <w:sz w:val="24"/>
                <w:szCs w:val="24"/>
              </w:rPr>
              <w:t xml:space="preserve"> all members of the</w:t>
            </w:r>
            <w:r>
              <w:rPr>
                <w:rFonts w:ascii="Arial" w:hAnsi="Arial" w:cs="Arial"/>
                <w:sz w:val="24"/>
                <w:szCs w:val="24"/>
              </w:rPr>
              <w:t xml:space="preserve"> team</w:t>
            </w:r>
            <w:r w:rsidRPr="00D17E40">
              <w:rPr>
                <w:rFonts w:ascii="Arial" w:hAnsi="Arial" w:cs="Arial"/>
                <w:sz w:val="24"/>
                <w:szCs w:val="24"/>
              </w:rPr>
              <w:t>.</w:t>
            </w:r>
            <w:r>
              <w:rPr>
                <w:rFonts w:ascii="Arial" w:hAnsi="Arial" w:cs="Arial"/>
                <w:sz w:val="24"/>
                <w:szCs w:val="24"/>
              </w:rPr>
              <w:t xml:space="preserve">  </w:t>
            </w:r>
          </w:p>
          <w:p w14:paraId="6A9E6770" w14:textId="77777777" w:rsidR="006D7199" w:rsidRDefault="006D7199" w:rsidP="006D7199">
            <w:pPr>
              <w:spacing w:before="120" w:after="0" w:line="240" w:lineRule="auto"/>
              <w:jc w:val="both"/>
              <w:rPr>
                <w:rFonts w:ascii="Arial" w:hAnsi="Arial" w:cs="Arial"/>
                <w:sz w:val="24"/>
                <w:szCs w:val="24"/>
              </w:rPr>
            </w:pPr>
          </w:p>
          <w:p w14:paraId="59F319BD" w14:textId="77777777" w:rsidR="006D7199" w:rsidRDefault="006D7199" w:rsidP="006D7199">
            <w:pPr>
              <w:spacing w:before="120" w:after="0" w:line="240" w:lineRule="auto"/>
              <w:jc w:val="both"/>
              <w:rPr>
                <w:rFonts w:ascii="Arial" w:hAnsi="Arial" w:cs="Arial"/>
                <w:sz w:val="24"/>
                <w:szCs w:val="24"/>
              </w:rPr>
            </w:pPr>
          </w:p>
          <w:p w14:paraId="5E2F50A2" w14:textId="77777777" w:rsidR="006D7199" w:rsidRDefault="006D7199" w:rsidP="006D7199">
            <w:pPr>
              <w:spacing w:before="120" w:after="0" w:line="240" w:lineRule="auto"/>
              <w:jc w:val="both"/>
              <w:rPr>
                <w:rFonts w:ascii="Arial" w:hAnsi="Arial" w:cs="Arial"/>
                <w:sz w:val="24"/>
                <w:szCs w:val="24"/>
              </w:rPr>
            </w:pPr>
          </w:p>
          <w:p w14:paraId="5835430C" w14:textId="77777777" w:rsidR="006D7199" w:rsidRDefault="006D7199" w:rsidP="006D7199">
            <w:pPr>
              <w:spacing w:before="120" w:after="0" w:line="240" w:lineRule="auto"/>
              <w:jc w:val="both"/>
              <w:rPr>
                <w:rFonts w:ascii="Arial" w:hAnsi="Arial" w:cs="Arial"/>
                <w:sz w:val="24"/>
                <w:szCs w:val="24"/>
              </w:rPr>
            </w:pPr>
          </w:p>
          <w:p w14:paraId="0E5A084B" w14:textId="77777777" w:rsidR="006D7199" w:rsidRDefault="006D7199" w:rsidP="006D7199">
            <w:pPr>
              <w:spacing w:before="120" w:after="0" w:line="240" w:lineRule="auto"/>
              <w:jc w:val="both"/>
              <w:rPr>
                <w:rFonts w:ascii="Arial" w:hAnsi="Arial" w:cs="Arial"/>
                <w:sz w:val="24"/>
                <w:szCs w:val="24"/>
              </w:rPr>
            </w:pPr>
          </w:p>
          <w:p w14:paraId="2EFCCC0F" w14:textId="77777777" w:rsidR="006D7199" w:rsidRDefault="006D7199" w:rsidP="006D7199">
            <w:pPr>
              <w:spacing w:before="120" w:after="0" w:line="240" w:lineRule="auto"/>
              <w:jc w:val="both"/>
              <w:rPr>
                <w:rFonts w:ascii="Arial" w:hAnsi="Arial" w:cs="Arial"/>
                <w:sz w:val="24"/>
                <w:szCs w:val="24"/>
              </w:rPr>
            </w:pPr>
          </w:p>
          <w:p w14:paraId="332D38BC" w14:textId="77777777" w:rsidR="006D7199" w:rsidRPr="00735E66" w:rsidRDefault="006D7199" w:rsidP="006D7199">
            <w:pPr>
              <w:spacing w:before="120" w:after="0" w:line="240" w:lineRule="auto"/>
              <w:jc w:val="both"/>
              <w:rPr>
                <w:rFonts w:ascii="Arial" w:eastAsia="Times New Roman" w:hAnsi="Arial" w:cs="Arial"/>
                <w:color w:val="000000"/>
                <w:sz w:val="24"/>
                <w:szCs w:val="24"/>
                <w:lang w:eastAsia="en-GB"/>
              </w:rPr>
            </w:pPr>
          </w:p>
        </w:tc>
      </w:tr>
    </w:tbl>
    <w:p w14:paraId="69880CF2" w14:textId="77777777" w:rsidR="007C012A" w:rsidRDefault="007C012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6D7199" w:rsidRPr="00E56F9E" w14:paraId="2BB5E394" w14:textId="77777777" w:rsidTr="0010028D">
        <w:tc>
          <w:tcPr>
            <w:tcW w:w="10106" w:type="dxa"/>
          </w:tcPr>
          <w:p w14:paraId="23657F60" w14:textId="77777777" w:rsidR="006D7199" w:rsidRPr="00E56F9E" w:rsidRDefault="006D7199" w:rsidP="0010028D">
            <w:pPr>
              <w:spacing w:after="0" w:line="240" w:lineRule="auto"/>
            </w:pPr>
          </w:p>
          <w:p w14:paraId="07D44917" w14:textId="77777777" w:rsidR="006D7199" w:rsidRPr="00DF3546" w:rsidRDefault="006D7199" w:rsidP="0010028D">
            <w:pPr>
              <w:spacing w:after="0" w:line="240" w:lineRule="auto"/>
              <w:rPr>
                <w:rFonts w:ascii="Arial" w:eastAsia="Times New Roman" w:hAnsi="Arial" w:cs="Arial"/>
                <w:b/>
                <w:bCs/>
                <w:sz w:val="24"/>
                <w:szCs w:val="24"/>
                <w:lang w:eastAsia="en-GB"/>
              </w:rPr>
            </w:pPr>
            <w:r w:rsidRPr="00DF3546">
              <w:rPr>
                <w:rFonts w:ascii="Arial" w:eastAsia="Times New Roman" w:hAnsi="Arial" w:cs="Arial"/>
                <w:b/>
                <w:bCs/>
                <w:sz w:val="24"/>
                <w:szCs w:val="24"/>
                <w:lang w:eastAsia="en-GB"/>
              </w:rPr>
              <w:t>4.  ORGANISATIONAL POSITION</w:t>
            </w:r>
          </w:p>
          <w:p w14:paraId="7604A835" w14:textId="77777777" w:rsidR="006D7199" w:rsidRPr="00E56F9E" w:rsidRDefault="006D7199" w:rsidP="0010028D">
            <w:pPr>
              <w:spacing w:after="0" w:line="240" w:lineRule="auto"/>
            </w:pPr>
          </w:p>
        </w:tc>
      </w:tr>
      <w:tr w:rsidR="006D7199" w:rsidRPr="00E56F9E" w14:paraId="5C3F726A" w14:textId="77777777" w:rsidTr="0010028D">
        <w:tc>
          <w:tcPr>
            <w:tcW w:w="10106" w:type="dxa"/>
          </w:tcPr>
          <w:p w14:paraId="7BE87503" w14:textId="77777777" w:rsidR="006D7199" w:rsidRPr="00E56F9E" w:rsidRDefault="006D7199" w:rsidP="0010028D">
            <w:pPr>
              <w:spacing w:after="0" w:line="240" w:lineRule="auto"/>
            </w:pPr>
          </w:p>
          <w:p w14:paraId="1FDDE289" w14:textId="3F46129A" w:rsidR="006D7199" w:rsidRPr="00E56F9E" w:rsidRDefault="00BF40F6" w:rsidP="0010028D">
            <w:pPr>
              <w:spacing w:after="0" w:line="240" w:lineRule="auto"/>
              <w:rPr>
                <w:sz w:val="24"/>
                <w:szCs w:val="24"/>
              </w:rPr>
            </w:pPr>
            <w:r>
              <w:rPr>
                <w:noProof/>
                <w:sz w:val="24"/>
                <w:szCs w:val="24"/>
                <w:lang w:eastAsia="en-GB"/>
              </w:rPr>
              <mc:AlternateContent>
                <mc:Choice Requires="wps">
                  <w:drawing>
                    <wp:anchor distT="0" distB="0" distL="114300" distR="114300" simplePos="0" relativeHeight="251660288" behindDoc="0" locked="0" layoutInCell="1" allowOverlap="1" wp14:anchorId="67F1826E" wp14:editId="658F2332">
                      <wp:simplePos x="0" y="0"/>
                      <wp:positionH relativeFrom="column">
                        <wp:posOffset>1532890</wp:posOffset>
                      </wp:positionH>
                      <wp:positionV relativeFrom="paragraph">
                        <wp:posOffset>2054225</wp:posOffset>
                      </wp:positionV>
                      <wp:extent cx="922655" cy="543560"/>
                      <wp:effectExtent l="19050" t="19050" r="10795" b="8890"/>
                      <wp:wrapNone/>
                      <wp:docPr id="174245403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543560"/>
                              </a:xfrm>
                              <a:prstGeom prst="straightConnector1">
                                <a:avLst/>
                              </a:prstGeom>
                              <a:noFill/>
                              <a:ln w="31750">
                                <a:solidFill>
                                  <a:schemeClr val="accent1">
                                    <a:lumMod val="100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B241984" id="_x0000_t32" coordsize="21600,21600" o:spt="32" o:oned="t" path="m,l21600,21600e" filled="f">
                      <v:path arrowok="t" fillok="f" o:connecttype="none"/>
                      <o:lock v:ext="edit" shapetype="t"/>
                    </v:shapetype>
                    <v:shape id="Straight Arrow Connector 2" o:spid="_x0000_s1026" type="#_x0000_t32" style="position:absolute;margin-left:120.7pt;margin-top:161.75pt;width:72.65pt;height:4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" strokecolor="#4f81bd [3204]" strokeweight="2.5pt"/>
                  </w:pict>
                </mc:Fallback>
              </mc:AlternateContent>
            </w:r>
            <w:r>
              <w:rPr>
                <w:noProof/>
                <w:sz w:val="24"/>
                <w:szCs w:val="24"/>
                <w:lang w:eastAsia="en-GB"/>
              </w:rPr>
              <mc:AlternateContent>
                <mc:Choice Requires="wps">
                  <w:drawing>
                    <wp:anchor distT="0" distB="0" distL="114300" distR="114300" simplePos="0" relativeHeight="251661312" behindDoc="0" locked="0" layoutInCell="1" allowOverlap="1" wp14:anchorId="3725AC46" wp14:editId="740FBDD1">
                      <wp:simplePos x="0" y="0"/>
                      <wp:positionH relativeFrom="column">
                        <wp:posOffset>1559560</wp:posOffset>
                      </wp:positionH>
                      <wp:positionV relativeFrom="paragraph">
                        <wp:posOffset>2007235</wp:posOffset>
                      </wp:positionV>
                      <wp:extent cx="1189990" cy="716280"/>
                      <wp:effectExtent l="0" t="0" r="0" b="0"/>
                      <wp:wrapNone/>
                      <wp:docPr id="130501977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990" cy="716280"/>
                              </a:xfrm>
                              <a:prstGeom prst="straightConnector1">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shape w14:anchorId="150115F5" id="Straight Arrow Connector 1" o:spid="_x0000_s1026" type="#_x0000_t32" style="position:absolute;margin-left:122.8pt;margin-top:158.05pt;width:93.7pt;height:5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" stroked="f"/>
                  </w:pict>
                </mc:Fallback>
              </mc:AlternateContent>
            </w:r>
            <w:r w:rsidR="006D7199">
              <w:rPr>
                <w:noProof/>
                <w:sz w:val="24"/>
                <w:szCs w:val="24"/>
                <w:lang w:eastAsia="en-GB"/>
              </w:rPr>
              <w:drawing>
                <wp:inline distT="0" distB="0" distL="0" distR="0" wp14:anchorId="3B4ECC00" wp14:editId="58F4FC48">
                  <wp:extent cx="5600700" cy="4343400"/>
                  <wp:effectExtent l="57150" t="0" r="57150" b="0"/>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E4871B8" w14:textId="77777777" w:rsidR="006D7199" w:rsidRPr="00E56F9E" w:rsidRDefault="006D7199" w:rsidP="0010028D">
            <w:pPr>
              <w:spacing w:after="0" w:line="240" w:lineRule="auto"/>
            </w:pPr>
          </w:p>
        </w:tc>
      </w:tr>
    </w:tbl>
    <w:p w14:paraId="09152CCB" w14:textId="77777777" w:rsidR="00DF3546" w:rsidRPr="00563015" w:rsidRDefault="00DF3546">
      <w:pPr>
        <w:rPr>
          <w:rFonts w:ascii="Arial" w:hAnsi="Arial" w:cs="Arial"/>
          <w:sz w:val="24"/>
          <w:szCs w:val="24"/>
        </w:rPr>
      </w:pPr>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E00044" w:rsidRPr="00563015" w14:paraId="16AEC63F" w14:textId="77777777" w:rsidTr="00E00044">
        <w:tc>
          <w:tcPr>
            <w:tcW w:w="10106" w:type="dxa"/>
          </w:tcPr>
          <w:p w14:paraId="0C642AE3" w14:textId="77777777" w:rsidR="00E00044" w:rsidRPr="00563015" w:rsidRDefault="00E00044" w:rsidP="00E00044">
            <w:pPr>
              <w:spacing w:after="0" w:line="240" w:lineRule="auto"/>
              <w:rPr>
                <w:rFonts w:ascii="Arial" w:hAnsi="Arial" w:cs="Arial"/>
                <w:sz w:val="24"/>
                <w:szCs w:val="24"/>
              </w:rPr>
            </w:pPr>
          </w:p>
          <w:p w14:paraId="79CDF059" w14:textId="77777777" w:rsidR="00E00044" w:rsidRPr="00563015" w:rsidRDefault="00E00044" w:rsidP="00E00044">
            <w:pPr>
              <w:spacing w:after="0" w:line="240" w:lineRule="auto"/>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5.   ROLE OF DEPARTMENT</w:t>
            </w:r>
          </w:p>
          <w:p w14:paraId="6C8A74C6" w14:textId="77777777" w:rsidR="00E00044" w:rsidRPr="00563015" w:rsidRDefault="00E00044" w:rsidP="00E00044">
            <w:pPr>
              <w:spacing w:after="0" w:line="240" w:lineRule="auto"/>
              <w:rPr>
                <w:rFonts w:ascii="Arial" w:hAnsi="Arial" w:cs="Arial"/>
                <w:sz w:val="24"/>
                <w:szCs w:val="24"/>
              </w:rPr>
            </w:pPr>
          </w:p>
        </w:tc>
      </w:tr>
      <w:tr w:rsidR="00E00044" w:rsidRPr="00563015" w14:paraId="4D5A737C" w14:textId="77777777" w:rsidTr="00E00044">
        <w:tc>
          <w:tcPr>
            <w:tcW w:w="10106" w:type="dxa"/>
          </w:tcPr>
          <w:p w14:paraId="49F80B2B" w14:textId="77777777" w:rsidR="00460A9A" w:rsidRPr="00460A9A" w:rsidRDefault="00460A9A" w:rsidP="00460A9A">
            <w:pPr>
              <w:jc w:val="both"/>
              <w:rPr>
                <w:rFonts w:ascii="Arial" w:hAnsi="Arial" w:cs="Arial"/>
                <w:sz w:val="24"/>
                <w:szCs w:val="24"/>
              </w:rPr>
            </w:pPr>
            <w:r w:rsidRPr="00460A9A">
              <w:rPr>
                <w:rFonts w:ascii="Arial" w:hAnsi="Arial" w:cs="Arial"/>
                <w:b/>
                <w:sz w:val="24"/>
                <w:szCs w:val="24"/>
              </w:rPr>
              <w:t>CLINICAL AND LABORATORY HAEMATOLOGY SERVICE</w:t>
            </w:r>
          </w:p>
          <w:p w14:paraId="4BD157DF" w14:textId="77777777" w:rsidR="00460A9A" w:rsidRPr="00460A9A" w:rsidRDefault="00460A9A" w:rsidP="00460A9A">
            <w:pPr>
              <w:jc w:val="both"/>
              <w:rPr>
                <w:rFonts w:ascii="Arial" w:hAnsi="Arial" w:cs="Arial"/>
                <w:sz w:val="24"/>
                <w:szCs w:val="24"/>
              </w:rPr>
            </w:pPr>
            <w:r w:rsidRPr="00460A9A">
              <w:rPr>
                <w:rFonts w:ascii="Arial" w:hAnsi="Arial" w:cs="Arial"/>
                <w:sz w:val="24"/>
                <w:szCs w:val="24"/>
              </w:rPr>
              <w:t>NHS Fife has a population of 360,000 people managed by 1 acute hospital, the Victoria Hospital Kirkcaldy (VHK</w:t>
            </w:r>
            <w:r w:rsidR="006359BE">
              <w:rPr>
                <w:rFonts w:ascii="Arial" w:hAnsi="Arial" w:cs="Arial"/>
                <w:sz w:val="24"/>
                <w:szCs w:val="24"/>
              </w:rPr>
              <w:t>)</w:t>
            </w:r>
            <w:r w:rsidRPr="00460A9A">
              <w:rPr>
                <w:rFonts w:ascii="Arial" w:hAnsi="Arial" w:cs="Arial"/>
                <w:sz w:val="24"/>
                <w:szCs w:val="24"/>
              </w:rPr>
              <w:t xml:space="preserve">.   The VHK underwent a substantial expansion and modernisation in 2011 with all acute services now contained on the one site.  </w:t>
            </w:r>
          </w:p>
          <w:p w14:paraId="3924EB64" w14:textId="77777777" w:rsidR="00460A9A" w:rsidRPr="00460A9A" w:rsidRDefault="00460A9A" w:rsidP="00460A9A">
            <w:pPr>
              <w:jc w:val="both"/>
              <w:rPr>
                <w:rFonts w:ascii="Arial" w:hAnsi="Arial" w:cs="Arial"/>
                <w:b/>
                <w:sz w:val="24"/>
                <w:szCs w:val="24"/>
              </w:rPr>
            </w:pPr>
            <w:r w:rsidRPr="00460A9A">
              <w:rPr>
                <w:rFonts w:ascii="Arial" w:hAnsi="Arial" w:cs="Arial"/>
                <w:b/>
                <w:sz w:val="24"/>
                <w:szCs w:val="24"/>
              </w:rPr>
              <w:t>Clinical Haematology</w:t>
            </w:r>
          </w:p>
          <w:p w14:paraId="58672BF3" w14:textId="77777777" w:rsidR="00460A9A" w:rsidRPr="00460A9A" w:rsidRDefault="00460A9A" w:rsidP="00460A9A">
            <w:pPr>
              <w:jc w:val="both"/>
              <w:rPr>
                <w:rFonts w:ascii="Arial" w:hAnsi="Arial" w:cs="Arial"/>
                <w:sz w:val="24"/>
                <w:szCs w:val="24"/>
              </w:rPr>
            </w:pPr>
            <w:r w:rsidRPr="00460A9A">
              <w:rPr>
                <w:rFonts w:ascii="Arial" w:hAnsi="Arial" w:cs="Arial"/>
                <w:sz w:val="24"/>
                <w:szCs w:val="24"/>
              </w:rPr>
              <w:t xml:space="preserve">The haematology department is part of the </w:t>
            </w:r>
            <w:r w:rsidRPr="00460A9A">
              <w:rPr>
                <w:rFonts w:ascii="Arial" w:hAnsi="Arial" w:cs="Arial"/>
                <w:sz w:val="24"/>
                <w:szCs w:val="24"/>
                <w:lang w:eastAsia="ja-JP"/>
              </w:rPr>
              <w:t>South of Scotland Cancer Managed Clinical Network</w:t>
            </w:r>
            <w:r w:rsidRPr="00460A9A">
              <w:rPr>
                <w:rFonts w:ascii="Arial" w:hAnsi="Arial" w:cs="Arial"/>
                <w:sz w:val="24"/>
                <w:szCs w:val="24"/>
              </w:rPr>
              <w:t xml:space="preserve"> (SCAN). The department investigates and manages lymphomas and bone marrow malignancies such as acute and chronic leukaemia, myeloproliferative (MPN) and myelodysplastic disorders.  British Committee for Standard</w:t>
            </w:r>
            <w:r>
              <w:rPr>
                <w:rFonts w:ascii="Arial" w:hAnsi="Arial" w:cs="Arial"/>
                <w:sz w:val="24"/>
                <w:szCs w:val="24"/>
              </w:rPr>
              <w:t>s in haematology (BCSH) Level 2a</w:t>
            </w:r>
            <w:r w:rsidRPr="00460A9A">
              <w:rPr>
                <w:rFonts w:ascii="Arial" w:hAnsi="Arial" w:cs="Arial"/>
                <w:sz w:val="24"/>
                <w:szCs w:val="24"/>
              </w:rPr>
              <w:t xml:space="preserve"> care is provided.   Outpatient clinics are held daily. Haematology inpatients are managed on ward 34 VHK which has 14 single bedded rooms and an additional 2 beds within a bay. Our haematology / oncology day unit where </w:t>
            </w:r>
            <w:r w:rsidR="006359BE">
              <w:rPr>
                <w:rFonts w:ascii="Arial" w:hAnsi="Arial" w:cs="Arial"/>
                <w:sz w:val="24"/>
                <w:szCs w:val="24"/>
              </w:rPr>
              <w:t xml:space="preserve">systemic anti-cancer </w:t>
            </w:r>
            <w:r w:rsidRPr="00460A9A">
              <w:rPr>
                <w:rFonts w:ascii="Arial" w:hAnsi="Arial" w:cs="Arial"/>
                <w:sz w:val="24"/>
                <w:szCs w:val="24"/>
              </w:rPr>
              <w:t>therapy</w:t>
            </w:r>
            <w:r w:rsidR="006359BE">
              <w:rPr>
                <w:rFonts w:ascii="Arial" w:hAnsi="Arial" w:cs="Arial"/>
                <w:sz w:val="24"/>
                <w:szCs w:val="24"/>
              </w:rPr>
              <w:t xml:space="preserve"> (SACT)</w:t>
            </w:r>
            <w:r w:rsidRPr="00460A9A">
              <w:rPr>
                <w:rFonts w:ascii="Arial" w:hAnsi="Arial" w:cs="Arial"/>
                <w:sz w:val="24"/>
                <w:szCs w:val="24"/>
              </w:rPr>
              <w:t xml:space="preserve"> and support treatments are administered, is located adjacent to the in-patient area.  The Clinical Haematology Team consists of 5 WTE consultants, 1 rotating Specialist registrar, 1 </w:t>
            </w:r>
            <w:r w:rsidRPr="00460A9A">
              <w:rPr>
                <w:rFonts w:ascii="Arial" w:hAnsi="Arial" w:cs="Arial"/>
                <w:sz w:val="24"/>
                <w:szCs w:val="24"/>
              </w:rPr>
              <w:lastRenderedPageBreak/>
              <w:t>Speciality Doctor in haematology, 1 Advanced Nurse Practitioner (Lymphoma) and 1 Clinical Nurse Specialist (MPN).</w:t>
            </w:r>
          </w:p>
          <w:p w14:paraId="090DF434" w14:textId="77777777" w:rsidR="00460A9A" w:rsidRPr="00460A9A" w:rsidRDefault="00460A9A" w:rsidP="00460A9A">
            <w:pPr>
              <w:jc w:val="both"/>
              <w:rPr>
                <w:rFonts w:ascii="Arial" w:hAnsi="Arial" w:cs="Arial"/>
                <w:sz w:val="24"/>
                <w:szCs w:val="24"/>
              </w:rPr>
            </w:pPr>
            <w:r w:rsidRPr="00460A9A">
              <w:rPr>
                <w:rFonts w:ascii="Arial" w:hAnsi="Arial" w:cs="Arial"/>
                <w:sz w:val="24"/>
                <w:szCs w:val="24"/>
              </w:rPr>
              <w:t>Cases requiring autologous transplantation or radiotherapy are referred for the procedure to the Edinburgh Cancer centre. For allogenic transplants from sibling and unrelated donors</w:t>
            </w:r>
            <w:r>
              <w:rPr>
                <w:rFonts w:ascii="Arial" w:hAnsi="Arial" w:cs="Arial"/>
                <w:sz w:val="24"/>
                <w:szCs w:val="24"/>
              </w:rPr>
              <w:t xml:space="preserve"> and car T therapy, </w:t>
            </w:r>
            <w:r w:rsidRPr="00460A9A">
              <w:rPr>
                <w:rFonts w:ascii="Arial" w:hAnsi="Arial" w:cs="Arial"/>
                <w:sz w:val="24"/>
                <w:szCs w:val="24"/>
              </w:rPr>
              <w:t xml:space="preserve">patients are referred to </w:t>
            </w:r>
            <w:r>
              <w:rPr>
                <w:rFonts w:ascii="Arial" w:hAnsi="Arial" w:cs="Arial"/>
                <w:sz w:val="24"/>
                <w:szCs w:val="24"/>
              </w:rPr>
              <w:t xml:space="preserve">the </w:t>
            </w:r>
            <w:r w:rsidRPr="00460A9A">
              <w:rPr>
                <w:rFonts w:ascii="Arial" w:hAnsi="Arial" w:cs="Arial"/>
                <w:sz w:val="24"/>
                <w:szCs w:val="24"/>
              </w:rPr>
              <w:t>Glasgow Bone Marrow Transplant Centre.  Haemostasis and thrombosis including the regional haemophilia centre, is based in Edinburgh.</w:t>
            </w:r>
          </w:p>
          <w:p w14:paraId="775E2A15" w14:textId="77777777" w:rsidR="00460A9A" w:rsidRDefault="00460A9A" w:rsidP="00460A9A">
            <w:pPr>
              <w:jc w:val="both"/>
              <w:rPr>
                <w:rFonts w:ascii="Arial" w:hAnsi="Arial" w:cs="Arial"/>
                <w:sz w:val="24"/>
                <w:szCs w:val="24"/>
              </w:rPr>
            </w:pPr>
          </w:p>
          <w:p w14:paraId="7281547F" w14:textId="77777777" w:rsidR="00460A9A" w:rsidRPr="00460A9A" w:rsidRDefault="00460A9A" w:rsidP="00460A9A">
            <w:pPr>
              <w:jc w:val="both"/>
              <w:rPr>
                <w:rFonts w:ascii="Arial" w:hAnsi="Arial" w:cs="Arial"/>
                <w:b/>
                <w:sz w:val="24"/>
                <w:szCs w:val="24"/>
              </w:rPr>
            </w:pPr>
            <w:r w:rsidRPr="00460A9A">
              <w:rPr>
                <w:rFonts w:ascii="Arial" w:hAnsi="Arial" w:cs="Arial"/>
                <w:b/>
                <w:sz w:val="24"/>
                <w:szCs w:val="24"/>
              </w:rPr>
              <w:t>Fife Area Laboratory Service</w:t>
            </w:r>
          </w:p>
          <w:p w14:paraId="6693897D" w14:textId="77777777" w:rsidR="00460A9A" w:rsidRPr="00460A9A" w:rsidRDefault="00460A9A" w:rsidP="00460A9A">
            <w:pPr>
              <w:jc w:val="both"/>
              <w:rPr>
                <w:rFonts w:ascii="Arial" w:hAnsi="Arial" w:cs="Arial"/>
                <w:sz w:val="24"/>
                <w:szCs w:val="24"/>
              </w:rPr>
            </w:pPr>
            <w:r w:rsidRPr="00460A9A">
              <w:rPr>
                <w:rFonts w:ascii="Arial" w:hAnsi="Arial" w:cs="Arial"/>
                <w:sz w:val="24"/>
                <w:szCs w:val="24"/>
              </w:rPr>
              <w:t xml:space="preserve">The regional laboratory is on the VHK site.  The Laboratory Services employ approximately 170 staff.  The department provides a comprehensive laboratory diagnostic service in haematology including blood transfusion, clinical biochemistry, cellular pathology and microbiology on a Fife-wide basis. </w:t>
            </w:r>
          </w:p>
          <w:p w14:paraId="450E7C44" w14:textId="77777777" w:rsidR="00460A9A" w:rsidRPr="00460A9A" w:rsidRDefault="00460A9A" w:rsidP="00460A9A">
            <w:pPr>
              <w:jc w:val="both"/>
              <w:rPr>
                <w:rFonts w:ascii="Arial" w:hAnsi="Arial" w:cs="Arial"/>
                <w:sz w:val="24"/>
                <w:szCs w:val="24"/>
              </w:rPr>
            </w:pPr>
          </w:p>
          <w:p w14:paraId="57C22035" w14:textId="5B241EBC" w:rsidR="00E56296" w:rsidRPr="00563015" w:rsidRDefault="00460A9A" w:rsidP="006359BE">
            <w:pPr>
              <w:jc w:val="both"/>
              <w:rPr>
                <w:rFonts w:ascii="Arial" w:hAnsi="Arial" w:cs="Arial"/>
                <w:sz w:val="24"/>
                <w:szCs w:val="24"/>
              </w:rPr>
            </w:pPr>
            <w:r w:rsidRPr="00460A9A">
              <w:rPr>
                <w:rFonts w:ascii="Arial" w:hAnsi="Arial" w:cs="Arial"/>
                <w:sz w:val="24"/>
                <w:szCs w:val="24"/>
              </w:rPr>
              <w:t xml:space="preserve">The Department of Haematology with Blood Transfusion and the Department of Clinical Biochemistry Laboratory service are located in South Laboratories, a new </w:t>
            </w:r>
            <w:r w:rsidR="00706EBA" w:rsidRPr="00460A9A">
              <w:rPr>
                <w:rFonts w:ascii="Arial" w:hAnsi="Arial" w:cs="Arial"/>
                <w:sz w:val="24"/>
                <w:szCs w:val="24"/>
              </w:rPr>
              <w:t>purpose-built</w:t>
            </w:r>
            <w:r w:rsidRPr="00460A9A">
              <w:rPr>
                <w:rFonts w:ascii="Arial" w:hAnsi="Arial" w:cs="Arial"/>
                <w:sz w:val="24"/>
                <w:szCs w:val="24"/>
              </w:rPr>
              <w:t xml:space="preserve"> laboratory facility which opened in </w:t>
            </w:r>
            <w:r w:rsidRPr="00460A9A">
              <w:rPr>
                <w:rFonts w:ascii="Arial" w:hAnsi="Arial" w:cs="Arial"/>
                <w:color w:val="000000" w:themeColor="text1"/>
                <w:sz w:val="24"/>
                <w:szCs w:val="24"/>
              </w:rPr>
              <w:t>January 2012</w:t>
            </w:r>
            <w:r w:rsidRPr="00460A9A">
              <w:rPr>
                <w:rFonts w:ascii="Arial" w:hAnsi="Arial" w:cs="Arial"/>
                <w:color w:val="FF0000"/>
                <w:sz w:val="24"/>
                <w:szCs w:val="24"/>
              </w:rPr>
              <w:t xml:space="preserve">.  </w:t>
            </w:r>
            <w:r w:rsidRPr="00460A9A">
              <w:rPr>
                <w:rFonts w:ascii="Arial" w:hAnsi="Arial" w:cs="Arial"/>
                <w:sz w:val="24"/>
                <w:szCs w:val="24"/>
              </w:rPr>
              <w:t>The annual workload for haematology is approximately 380,000 requests with an average 9% year-on year increase in workload</w:t>
            </w:r>
            <w:r w:rsidRPr="00460A9A">
              <w:rPr>
                <w:rFonts w:ascii="Arial" w:hAnsi="Arial" w:cs="Arial"/>
                <w:color w:val="FF0000"/>
                <w:sz w:val="24"/>
                <w:szCs w:val="24"/>
              </w:rPr>
              <w:t xml:space="preserve">.  </w:t>
            </w:r>
            <w:r w:rsidRPr="00460A9A">
              <w:rPr>
                <w:rFonts w:ascii="Arial" w:hAnsi="Arial" w:cs="Arial"/>
                <w:sz w:val="24"/>
                <w:szCs w:val="24"/>
              </w:rPr>
              <w:t xml:space="preserve">The department has full accreditation through UKAS ISO 15189 (2012); the Blood Bank operations are compliant with the requirements of the MHRA Blood Safety and Quality Regulations, 205/50.  </w:t>
            </w:r>
          </w:p>
        </w:tc>
      </w:tr>
    </w:tbl>
    <w:p w14:paraId="220D3AE9" w14:textId="77777777" w:rsidR="004A16B2" w:rsidRPr="00563015" w:rsidRDefault="004A16B2">
      <w:pPr>
        <w:rPr>
          <w:rFonts w:ascii="Arial" w:hAnsi="Arial" w:cs="Arial"/>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7C012A" w:rsidRPr="00563015" w14:paraId="6FC3FFBE" w14:textId="77777777" w:rsidTr="00CE4C0F">
        <w:tc>
          <w:tcPr>
            <w:tcW w:w="10173" w:type="dxa"/>
          </w:tcPr>
          <w:p w14:paraId="7099AE78" w14:textId="77777777" w:rsidR="007C012A" w:rsidRPr="00563015" w:rsidRDefault="007C012A" w:rsidP="00E56F9E">
            <w:pPr>
              <w:spacing w:after="0" w:line="240" w:lineRule="auto"/>
              <w:rPr>
                <w:rFonts w:ascii="Arial" w:hAnsi="Arial" w:cs="Arial"/>
                <w:sz w:val="24"/>
                <w:szCs w:val="24"/>
              </w:rPr>
            </w:pPr>
          </w:p>
          <w:p w14:paraId="52C729C7" w14:textId="77777777" w:rsidR="007C012A" w:rsidRPr="00563015" w:rsidRDefault="007C012A" w:rsidP="00E56F9E">
            <w:pPr>
              <w:spacing w:after="0" w:line="240" w:lineRule="auto"/>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6.  KEY RESULT AREAS</w:t>
            </w:r>
          </w:p>
          <w:p w14:paraId="3D9A9E9F" w14:textId="77777777" w:rsidR="007C012A" w:rsidRPr="00563015" w:rsidRDefault="007C012A" w:rsidP="00E56F9E">
            <w:pPr>
              <w:spacing w:after="0" w:line="240" w:lineRule="auto"/>
              <w:rPr>
                <w:rFonts w:ascii="Arial" w:hAnsi="Arial" w:cs="Arial"/>
                <w:sz w:val="24"/>
                <w:szCs w:val="24"/>
              </w:rPr>
            </w:pPr>
          </w:p>
        </w:tc>
      </w:tr>
      <w:tr w:rsidR="007C012A" w:rsidRPr="00563015" w14:paraId="3F152A73" w14:textId="77777777" w:rsidTr="00CE4C0F">
        <w:tc>
          <w:tcPr>
            <w:tcW w:w="10173" w:type="dxa"/>
          </w:tcPr>
          <w:p w14:paraId="4D370EE3" w14:textId="77777777" w:rsidR="007C012A" w:rsidRPr="00563015" w:rsidRDefault="00E56296" w:rsidP="0045125A">
            <w:pPr>
              <w:spacing w:after="0" w:line="240" w:lineRule="auto"/>
              <w:ind w:right="100"/>
              <w:jc w:val="both"/>
              <w:rPr>
                <w:rFonts w:ascii="Arial" w:eastAsia="Times New Roman" w:hAnsi="Arial" w:cs="Arial"/>
                <w:b/>
                <w:sz w:val="24"/>
                <w:szCs w:val="24"/>
                <w:u w:val="single"/>
                <w:lang w:eastAsia="en-GB"/>
              </w:rPr>
            </w:pPr>
            <w:r w:rsidRPr="00563015">
              <w:rPr>
                <w:rFonts w:ascii="Arial" w:eastAsia="Times New Roman" w:hAnsi="Arial" w:cs="Arial"/>
                <w:b/>
                <w:sz w:val="24"/>
                <w:szCs w:val="24"/>
                <w:u w:val="single"/>
                <w:lang w:eastAsia="en-GB"/>
              </w:rPr>
              <w:t>C</w:t>
            </w:r>
            <w:r>
              <w:rPr>
                <w:rFonts w:ascii="Arial" w:eastAsia="Times New Roman" w:hAnsi="Arial" w:cs="Arial"/>
                <w:b/>
                <w:sz w:val="24"/>
                <w:szCs w:val="24"/>
                <w:u w:val="single"/>
                <w:lang w:eastAsia="en-GB"/>
              </w:rPr>
              <w:t>linical Practice</w:t>
            </w:r>
          </w:p>
          <w:p w14:paraId="544305D6" w14:textId="77777777" w:rsidR="003D672F" w:rsidRPr="00563015" w:rsidRDefault="003D672F" w:rsidP="00E56F9E">
            <w:pPr>
              <w:spacing w:after="0" w:line="240" w:lineRule="auto"/>
              <w:ind w:left="460" w:right="100"/>
              <w:jc w:val="both"/>
              <w:rPr>
                <w:rFonts w:ascii="Arial" w:eastAsia="Times New Roman" w:hAnsi="Arial" w:cs="Arial"/>
                <w:b/>
                <w:sz w:val="24"/>
                <w:szCs w:val="24"/>
                <w:u w:val="single"/>
                <w:lang w:eastAsia="en-GB"/>
              </w:rPr>
            </w:pPr>
          </w:p>
          <w:p w14:paraId="2A43C7BF" w14:textId="0A8C4A37" w:rsidR="006D7199" w:rsidRPr="006D7199" w:rsidRDefault="006D7199" w:rsidP="006D7199">
            <w:pPr>
              <w:pStyle w:val="ListParagraph"/>
              <w:numPr>
                <w:ilvl w:val="0"/>
                <w:numId w:val="16"/>
              </w:numPr>
              <w:spacing w:after="0" w:line="240" w:lineRule="auto"/>
              <w:jc w:val="both"/>
              <w:rPr>
                <w:rFonts w:ascii="Arial" w:hAnsi="Arial" w:cs="Arial"/>
                <w:sz w:val="24"/>
                <w:szCs w:val="24"/>
              </w:rPr>
            </w:pPr>
            <w:r w:rsidRPr="006D7199">
              <w:rPr>
                <w:rFonts w:ascii="Arial" w:hAnsi="Arial" w:cs="Arial"/>
                <w:sz w:val="24"/>
                <w:szCs w:val="24"/>
              </w:rPr>
              <w:t xml:space="preserve">Lead and act as a specialist resource in </w:t>
            </w:r>
            <w:r w:rsidR="00706EBA">
              <w:rPr>
                <w:rFonts w:ascii="Arial" w:hAnsi="Arial" w:cs="Arial"/>
                <w:sz w:val="24"/>
                <w:szCs w:val="24"/>
              </w:rPr>
              <w:t xml:space="preserve">haematology </w:t>
            </w:r>
            <w:r w:rsidR="00706EBA" w:rsidRPr="006D7199">
              <w:rPr>
                <w:rFonts w:ascii="Arial" w:hAnsi="Arial" w:cs="Arial"/>
                <w:sz w:val="24"/>
                <w:szCs w:val="24"/>
              </w:rPr>
              <w:t>nursing</w:t>
            </w:r>
            <w:r w:rsidRPr="006D7199">
              <w:rPr>
                <w:rFonts w:ascii="Arial" w:hAnsi="Arial" w:cs="Arial"/>
                <w:sz w:val="24"/>
                <w:szCs w:val="24"/>
              </w:rPr>
              <w:t xml:space="preserve"> by promoting the service and increasing awareness of </w:t>
            </w:r>
            <w:r w:rsidR="006511AE">
              <w:rPr>
                <w:rFonts w:ascii="Arial" w:hAnsi="Arial" w:cs="Arial"/>
                <w:sz w:val="24"/>
                <w:szCs w:val="24"/>
              </w:rPr>
              <w:t>the</w:t>
            </w:r>
            <w:r w:rsidRPr="006D7199">
              <w:rPr>
                <w:rFonts w:ascii="Arial" w:hAnsi="Arial" w:cs="Arial"/>
                <w:sz w:val="24"/>
                <w:szCs w:val="24"/>
              </w:rPr>
              <w:t xml:space="preserve"> disease</w:t>
            </w:r>
            <w:r w:rsidR="006511AE">
              <w:rPr>
                <w:rFonts w:ascii="Arial" w:hAnsi="Arial" w:cs="Arial"/>
                <w:sz w:val="24"/>
                <w:szCs w:val="24"/>
              </w:rPr>
              <w:t>s</w:t>
            </w:r>
            <w:r w:rsidR="00CE4C0F">
              <w:rPr>
                <w:rFonts w:ascii="Arial" w:hAnsi="Arial" w:cs="Arial"/>
                <w:sz w:val="24"/>
                <w:szCs w:val="24"/>
              </w:rPr>
              <w:t xml:space="preserve"> </w:t>
            </w:r>
            <w:r w:rsidRPr="006D7199">
              <w:rPr>
                <w:rFonts w:ascii="Arial" w:hAnsi="Arial" w:cs="Arial"/>
                <w:sz w:val="24"/>
                <w:szCs w:val="24"/>
              </w:rPr>
              <w:t>and</w:t>
            </w:r>
            <w:r>
              <w:rPr>
                <w:rFonts w:ascii="Arial" w:hAnsi="Arial" w:cs="Arial"/>
                <w:sz w:val="24"/>
                <w:szCs w:val="24"/>
              </w:rPr>
              <w:t xml:space="preserve"> treatments relating to</w:t>
            </w:r>
            <w:r w:rsidRPr="006D7199">
              <w:rPr>
                <w:rFonts w:ascii="Arial" w:hAnsi="Arial" w:cs="Arial"/>
                <w:sz w:val="24"/>
                <w:szCs w:val="24"/>
              </w:rPr>
              <w:t xml:space="preserve"> hospital and primary care, to enhance standards of care for these patients.</w:t>
            </w:r>
          </w:p>
          <w:p w14:paraId="0552BE89" w14:textId="77777777" w:rsidR="006D7199" w:rsidRPr="006D7199" w:rsidRDefault="006D7199" w:rsidP="006D7199">
            <w:pPr>
              <w:pStyle w:val="ListParagraph"/>
              <w:numPr>
                <w:ilvl w:val="0"/>
                <w:numId w:val="16"/>
              </w:numPr>
              <w:spacing w:after="0" w:line="240" w:lineRule="auto"/>
              <w:jc w:val="both"/>
              <w:rPr>
                <w:rFonts w:ascii="Arial" w:hAnsi="Arial" w:cs="Arial"/>
                <w:sz w:val="24"/>
                <w:szCs w:val="24"/>
              </w:rPr>
            </w:pPr>
            <w:r w:rsidRPr="006D7199">
              <w:rPr>
                <w:rFonts w:ascii="Arial" w:hAnsi="Arial" w:cs="Arial"/>
                <w:sz w:val="24"/>
                <w:szCs w:val="24"/>
              </w:rPr>
              <w:t xml:space="preserve">Direct care by utilising specialist knowledge and clinical expertise (directly and indirectly). </w:t>
            </w:r>
          </w:p>
          <w:p w14:paraId="52644092" w14:textId="77777777" w:rsidR="006D7199" w:rsidRPr="006D7199" w:rsidRDefault="006D7199" w:rsidP="006D7199">
            <w:pPr>
              <w:pStyle w:val="ListParagraph"/>
              <w:numPr>
                <w:ilvl w:val="0"/>
                <w:numId w:val="16"/>
              </w:numPr>
              <w:spacing w:after="0" w:line="240" w:lineRule="auto"/>
              <w:jc w:val="both"/>
              <w:rPr>
                <w:rFonts w:ascii="Arial" w:hAnsi="Arial" w:cs="Arial"/>
                <w:sz w:val="24"/>
                <w:szCs w:val="24"/>
              </w:rPr>
            </w:pPr>
            <w:r w:rsidRPr="006D7199">
              <w:rPr>
                <w:rFonts w:ascii="Arial" w:hAnsi="Arial" w:cs="Arial"/>
                <w:sz w:val="24"/>
                <w:szCs w:val="24"/>
              </w:rPr>
              <w:t xml:space="preserve">Practice autonomously and be responsible for own decisions/actions and omissions. </w:t>
            </w:r>
          </w:p>
          <w:p w14:paraId="6B0E00B8" w14:textId="77777777" w:rsidR="006511AE" w:rsidRDefault="006511AE" w:rsidP="006D7199">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 xml:space="preserve">The ANP will undertake routine advanced </w:t>
            </w:r>
            <w:r w:rsidR="00460A9A">
              <w:rPr>
                <w:rFonts w:ascii="Arial" w:hAnsi="Arial" w:cs="Arial"/>
                <w:sz w:val="24"/>
                <w:szCs w:val="24"/>
              </w:rPr>
              <w:t xml:space="preserve">physical assessment of the </w:t>
            </w:r>
            <w:r>
              <w:rPr>
                <w:rFonts w:ascii="Arial" w:hAnsi="Arial" w:cs="Arial"/>
                <w:sz w:val="24"/>
                <w:szCs w:val="24"/>
              </w:rPr>
              <w:t>patients including assessing these patients prior to each treatment using thorough history taking, clinical examination, arranging relevant investigations, prescribing SACT and other supportive medications and arranging follow up when necessary.</w:t>
            </w:r>
          </w:p>
          <w:p w14:paraId="133E9153" w14:textId="77777777" w:rsidR="009279A9" w:rsidRDefault="009279A9" w:rsidP="006D7199">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Using assessment skills and advanced clinical decision making to formulate a diagnosis, prompt treatment plans or referrals will be initiated to effectively manage acute and chronic cancer related complications and/or toxicities from systemic anti-cancer treatments and/or radiotherapy</w:t>
            </w:r>
          </w:p>
          <w:p w14:paraId="6259E801" w14:textId="77777777" w:rsidR="009279A9" w:rsidRDefault="009279A9" w:rsidP="006D7199">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 xml:space="preserve">To recognise, </w:t>
            </w:r>
            <w:r w:rsidR="00806F65">
              <w:rPr>
                <w:rFonts w:ascii="Arial" w:hAnsi="Arial" w:cs="Arial"/>
                <w:sz w:val="24"/>
                <w:szCs w:val="24"/>
              </w:rPr>
              <w:t>assess</w:t>
            </w:r>
            <w:r w:rsidR="00460A9A">
              <w:rPr>
                <w:rFonts w:ascii="Arial" w:hAnsi="Arial" w:cs="Arial"/>
                <w:sz w:val="24"/>
                <w:szCs w:val="24"/>
              </w:rPr>
              <w:t xml:space="preserve"> and manage haematological</w:t>
            </w:r>
            <w:r>
              <w:rPr>
                <w:rFonts w:ascii="Arial" w:hAnsi="Arial" w:cs="Arial"/>
                <w:sz w:val="24"/>
                <w:szCs w:val="24"/>
              </w:rPr>
              <w:t xml:space="preserve"> emergencies and the acutely de</w:t>
            </w:r>
            <w:r w:rsidR="00460A9A">
              <w:rPr>
                <w:rFonts w:ascii="Arial" w:hAnsi="Arial" w:cs="Arial"/>
                <w:sz w:val="24"/>
                <w:szCs w:val="24"/>
              </w:rPr>
              <w:t>teriorating haematology</w:t>
            </w:r>
            <w:r>
              <w:rPr>
                <w:rFonts w:ascii="Arial" w:hAnsi="Arial" w:cs="Arial"/>
                <w:sz w:val="24"/>
                <w:szCs w:val="24"/>
              </w:rPr>
              <w:t xml:space="preserve"> patient according to Trust protocols, policies and guidelines and to assist in the patients transfer if necessary.</w:t>
            </w:r>
          </w:p>
          <w:p w14:paraId="2E2659D0" w14:textId="77777777" w:rsidR="009279A9" w:rsidRPr="006D7199" w:rsidRDefault="009279A9" w:rsidP="006D7199">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lastRenderedPageBreak/>
              <w:t>To provide support and advice for incoming calls from th</w:t>
            </w:r>
            <w:r w:rsidR="00460A9A">
              <w:rPr>
                <w:rFonts w:ascii="Arial" w:hAnsi="Arial" w:cs="Arial"/>
                <w:sz w:val="24"/>
                <w:szCs w:val="24"/>
              </w:rPr>
              <w:t xml:space="preserve">e </w:t>
            </w:r>
            <w:r>
              <w:rPr>
                <w:rFonts w:ascii="Arial" w:hAnsi="Arial" w:cs="Arial"/>
                <w:sz w:val="24"/>
                <w:szCs w:val="24"/>
              </w:rPr>
              <w:t xml:space="preserve">Haematology Direct access patients </w:t>
            </w:r>
            <w:r w:rsidR="00806F65">
              <w:rPr>
                <w:rFonts w:ascii="Arial" w:hAnsi="Arial" w:cs="Arial"/>
                <w:sz w:val="24"/>
                <w:szCs w:val="24"/>
              </w:rPr>
              <w:t>to</w:t>
            </w:r>
            <w:r>
              <w:rPr>
                <w:rFonts w:ascii="Arial" w:hAnsi="Arial" w:cs="Arial"/>
                <w:sz w:val="24"/>
                <w:szCs w:val="24"/>
              </w:rPr>
              <w:t xml:space="preserve"> safely triage patients who are reporting side effects/complications relating to their disease and/or treatment to the most appropriate place of care. </w:t>
            </w:r>
          </w:p>
          <w:p w14:paraId="1050462D" w14:textId="77777777" w:rsidR="006D7199" w:rsidRDefault="006D7199" w:rsidP="006D7199">
            <w:pPr>
              <w:pStyle w:val="ListParagraph"/>
              <w:numPr>
                <w:ilvl w:val="0"/>
                <w:numId w:val="16"/>
              </w:numPr>
              <w:spacing w:after="0" w:line="240" w:lineRule="auto"/>
              <w:jc w:val="both"/>
              <w:rPr>
                <w:rFonts w:ascii="Arial" w:hAnsi="Arial" w:cs="Arial"/>
                <w:sz w:val="24"/>
                <w:szCs w:val="24"/>
              </w:rPr>
            </w:pPr>
            <w:r w:rsidRPr="006D7199">
              <w:rPr>
                <w:rFonts w:ascii="Arial" w:hAnsi="Arial" w:cs="Arial"/>
                <w:sz w:val="24"/>
                <w:szCs w:val="24"/>
              </w:rPr>
              <w:t xml:space="preserve">Be responsible for effective and efficient history taking and focused clinical assessment </w:t>
            </w:r>
            <w:r w:rsidR="00806F65" w:rsidRPr="006D7199">
              <w:rPr>
                <w:rFonts w:ascii="Arial" w:hAnsi="Arial" w:cs="Arial"/>
                <w:sz w:val="24"/>
                <w:szCs w:val="24"/>
              </w:rPr>
              <w:t>to</w:t>
            </w:r>
            <w:r w:rsidRPr="006D7199">
              <w:rPr>
                <w:rFonts w:ascii="Arial" w:hAnsi="Arial" w:cs="Arial"/>
                <w:sz w:val="24"/>
                <w:szCs w:val="24"/>
              </w:rPr>
              <w:t xml:space="preserve"> assess patients, take appropriate action and form plan of investigation and management.</w:t>
            </w:r>
            <w:r>
              <w:rPr>
                <w:rFonts w:ascii="Arial" w:hAnsi="Arial" w:cs="Arial"/>
                <w:sz w:val="24"/>
                <w:szCs w:val="24"/>
              </w:rPr>
              <w:t xml:space="preserve">  </w:t>
            </w:r>
          </w:p>
          <w:p w14:paraId="72A0D601" w14:textId="77777777" w:rsidR="00E30210" w:rsidRPr="006D7199" w:rsidRDefault="00E30210" w:rsidP="006D7199">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 xml:space="preserve">Carry out clinical procedures, </w:t>
            </w:r>
            <w:r w:rsidR="006359BE">
              <w:rPr>
                <w:rFonts w:ascii="Arial" w:hAnsi="Arial" w:cs="Arial"/>
                <w:sz w:val="24"/>
                <w:szCs w:val="24"/>
              </w:rPr>
              <w:t>e.g. cannulation, venepuncture, central venous access device care</w:t>
            </w:r>
            <w:r>
              <w:rPr>
                <w:rFonts w:ascii="Arial" w:hAnsi="Arial" w:cs="Arial"/>
                <w:sz w:val="24"/>
                <w:szCs w:val="24"/>
              </w:rPr>
              <w:t xml:space="preserve"> and other procedures relevant to speciality</w:t>
            </w:r>
          </w:p>
          <w:p w14:paraId="1F3EE445" w14:textId="77777777" w:rsidR="006D7199" w:rsidRPr="00CE4C0F" w:rsidRDefault="00CE4C0F" w:rsidP="00CE4C0F">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Actively</w:t>
            </w:r>
            <w:r w:rsidR="006D7199">
              <w:rPr>
                <w:rFonts w:ascii="Arial" w:hAnsi="Arial" w:cs="Arial"/>
                <w:sz w:val="24"/>
                <w:szCs w:val="24"/>
              </w:rPr>
              <w:t xml:space="preserve"> </w:t>
            </w:r>
            <w:r w:rsidR="00376354">
              <w:rPr>
                <w:rFonts w:ascii="Arial" w:hAnsi="Arial" w:cs="Arial"/>
                <w:sz w:val="24"/>
                <w:szCs w:val="24"/>
              </w:rPr>
              <w:t>d</w:t>
            </w:r>
            <w:r w:rsidR="006D7199" w:rsidRPr="006D7199">
              <w:rPr>
                <w:rFonts w:ascii="Arial" w:hAnsi="Arial" w:cs="Arial"/>
                <w:sz w:val="24"/>
                <w:szCs w:val="24"/>
              </w:rPr>
              <w:t>evelop protocols, care pathways and nurse led fol</w:t>
            </w:r>
            <w:r w:rsidR="006D7199">
              <w:rPr>
                <w:rFonts w:ascii="Arial" w:hAnsi="Arial" w:cs="Arial"/>
                <w:sz w:val="24"/>
                <w:szCs w:val="24"/>
              </w:rPr>
              <w:t xml:space="preserve">low-up of patients with </w:t>
            </w:r>
            <w:r w:rsidR="00460A9A">
              <w:rPr>
                <w:rFonts w:ascii="Arial" w:hAnsi="Arial" w:cs="Arial"/>
                <w:sz w:val="24"/>
                <w:szCs w:val="24"/>
              </w:rPr>
              <w:t>various haematology</w:t>
            </w:r>
            <w:r>
              <w:rPr>
                <w:rFonts w:ascii="Arial" w:hAnsi="Arial" w:cs="Arial"/>
                <w:sz w:val="24"/>
                <w:szCs w:val="24"/>
              </w:rPr>
              <w:t xml:space="preserve"> conditions</w:t>
            </w:r>
            <w:r w:rsidR="006D7199">
              <w:rPr>
                <w:rFonts w:ascii="Arial" w:hAnsi="Arial" w:cs="Arial"/>
                <w:sz w:val="24"/>
                <w:szCs w:val="24"/>
              </w:rPr>
              <w:t>.</w:t>
            </w:r>
          </w:p>
          <w:p w14:paraId="4AC7E0F1" w14:textId="77777777" w:rsidR="006D7199" w:rsidRPr="006D7199" w:rsidRDefault="006D7199" w:rsidP="006D7199">
            <w:pPr>
              <w:pStyle w:val="ListParagraph"/>
              <w:numPr>
                <w:ilvl w:val="0"/>
                <w:numId w:val="16"/>
              </w:numPr>
              <w:spacing w:after="0" w:line="240" w:lineRule="auto"/>
              <w:jc w:val="both"/>
              <w:rPr>
                <w:rFonts w:ascii="Arial" w:hAnsi="Arial" w:cs="Arial"/>
                <w:sz w:val="24"/>
                <w:szCs w:val="24"/>
              </w:rPr>
            </w:pPr>
            <w:r w:rsidRPr="006D7199">
              <w:rPr>
                <w:rFonts w:ascii="Arial" w:hAnsi="Arial" w:cs="Arial"/>
                <w:sz w:val="24"/>
                <w:szCs w:val="24"/>
              </w:rPr>
              <w:t xml:space="preserve">Provide support to patients and their carers throughout </w:t>
            </w:r>
            <w:r w:rsidR="00CE4C0F">
              <w:rPr>
                <w:rFonts w:ascii="Arial" w:hAnsi="Arial" w:cs="Arial"/>
                <w:sz w:val="24"/>
                <w:szCs w:val="24"/>
              </w:rPr>
              <w:t>the patient pathway</w:t>
            </w:r>
            <w:r w:rsidRPr="006D7199">
              <w:rPr>
                <w:rFonts w:ascii="Arial" w:hAnsi="Arial" w:cs="Arial"/>
                <w:sz w:val="24"/>
                <w:szCs w:val="24"/>
              </w:rPr>
              <w:t xml:space="preserve"> to help people understand, manage and live with their </w:t>
            </w:r>
            <w:r w:rsidR="00CE4C0F">
              <w:rPr>
                <w:rFonts w:ascii="Arial" w:hAnsi="Arial" w:cs="Arial"/>
                <w:sz w:val="24"/>
                <w:szCs w:val="24"/>
              </w:rPr>
              <w:t>condition</w:t>
            </w:r>
            <w:r w:rsidRPr="006D7199">
              <w:rPr>
                <w:rFonts w:ascii="Arial" w:hAnsi="Arial" w:cs="Arial"/>
                <w:sz w:val="24"/>
                <w:szCs w:val="24"/>
              </w:rPr>
              <w:t>.</w:t>
            </w:r>
          </w:p>
          <w:p w14:paraId="710D4807" w14:textId="77777777" w:rsidR="006D7199" w:rsidRDefault="006D7199" w:rsidP="006D7199">
            <w:pPr>
              <w:pStyle w:val="ListParagraph"/>
              <w:numPr>
                <w:ilvl w:val="0"/>
                <w:numId w:val="16"/>
              </w:numPr>
              <w:spacing w:after="0" w:line="240" w:lineRule="auto"/>
              <w:jc w:val="both"/>
              <w:rPr>
                <w:rFonts w:ascii="Arial" w:hAnsi="Arial" w:cs="Arial"/>
                <w:sz w:val="24"/>
                <w:szCs w:val="24"/>
              </w:rPr>
            </w:pPr>
            <w:r w:rsidRPr="006D7199">
              <w:rPr>
                <w:rFonts w:ascii="Arial" w:hAnsi="Arial" w:cs="Arial"/>
                <w:sz w:val="24"/>
                <w:szCs w:val="24"/>
              </w:rPr>
              <w:t>Provide expert clinical advice to nursing, medical and allied health professional staff to facilitate high quality care and co-ordination of care for patients u</w:t>
            </w:r>
            <w:r>
              <w:rPr>
                <w:rFonts w:ascii="Arial" w:hAnsi="Arial" w:cs="Arial"/>
                <w:sz w:val="24"/>
                <w:szCs w:val="24"/>
              </w:rPr>
              <w:t>ndergoing</w:t>
            </w:r>
            <w:r w:rsidR="006511AE">
              <w:rPr>
                <w:rFonts w:ascii="Arial" w:hAnsi="Arial" w:cs="Arial"/>
                <w:sz w:val="24"/>
                <w:szCs w:val="24"/>
              </w:rPr>
              <w:t xml:space="preserve"> SACT</w:t>
            </w:r>
            <w:r w:rsidR="00CE4C0F">
              <w:rPr>
                <w:rFonts w:ascii="Arial" w:hAnsi="Arial" w:cs="Arial"/>
                <w:sz w:val="24"/>
                <w:szCs w:val="24"/>
              </w:rPr>
              <w:t xml:space="preserve">, including systemic and biologic therapies. </w:t>
            </w:r>
          </w:p>
          <w:p w14:paraId="25912384" w14:textId="77777777" w:rsidR="009279A9" w:rsidRPr="006D7199" w:rsidRDefault="009279A9" w:rsidP="006D7199">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To obtain informed consent from patients prior to starting their first chemotherapy cycle and ongoing cycles</w:t>
            </w:r>
          </w:p>
          <w:p w14:paraId="4C0C32E1" w14:textId="77777777" w:rsidR="006D7199" w:rsidRPr="006D7199" w:rsidRDefault="006D7199" w:rsidP="006D7199">
            <w:pPr>
              <w:pStyle w:val="ListParagraph"/>
              <w:numPr>
                <w:ilvl w:val="0"/>
                <w:numId w:val="16"/>
              </w:numPr>
              <w:spacing w:after="120"/>
              <w:jc w:val="both"/>
              <w:rPr>
                <w:rFonts w:ascii="Arial" w:hAnsi="Arial" w:cs="Arial"/>
                <w:color w:val="000000"/>
                <w:sz w:val="24"/>
                <w:szCs w:val="24"/>
              </w:rPr>
            </w:pPr>
            <w:r w:rsidRPr="006D7199">
              <w:rPr>
                <w:rFonts w:ascii="Arial" w:hAnsi="Arial" w:cs="Arial"/>
                <w:color w:val="000000"/>
                <w:sz w:val="24"/>
                <w:szCs w:val="24"/>
              </w:rPr>
              <w:t xml:space="preserve">Practice as an </w:t>
            </w:r>
            <w:r w:rsidRPr="006D7199">
              <w:rPr>
                <w:rFonts w:ascii="Arial" w:hAnsi="Arial" w:cs="Arial"/>
                <w:sz w:val="24"/>
                <w:szCs w:val="24"/>
              </w:rPr>
              <w:t>independent non-medical prescriber, prescribing/ dispensing/ administering within current legislation and in line with medicines reconciliation.</w:t>
            </w:r>
          </w:p>
          <w:p w14:paraId="0B08B6DC" w14:textId="77777777" w:rsidR="006D7199" w:rsidRDefault="006D7199" w:rsidP="006D7199">
            <w:pPr>
              <w:pStyle w:val="ListParagraph"/>
              <w:numPr>
                <w:ilvl w:val="0"/>
                <w:numId w:val="16"/>
              </w:numPr>
              <w:spacing w:after="120"/>
              <w:jc w:val="both"/>
              <w:rPr>
                <w:rFonts w:ascii="Arial" w:hAnsi="Arial" w:cs="Arial"/>
                <w:color w:val="000000"/>
                <w:sz w:val="24"/>
                <w:szCs w:val="24"/>
              </w:rPr>
            </w:pPr>
            <w:r w:rsidRPr="006D7199">
              <w:rPr>
                <w:rFonts w:ascii="Arial" w:hAnsi="Arial" w:cs="Arial"/>
                <w:color w:val="000000"/>
                <w:sz w:val="24"/>
                <w:szCs w:val="24"/>
              </w:rPr>
              <w:t xml:space="preserve">Implement non-pharmacological related interventions/therapies, dependent on situation and technical requirements of care  </w:t>
            </w:r>
          </w:p>
          <w:p w14:paraId="685BD695" w14:textId="77777777" w:rsidR="006D7199" w:rsidRPr="009279A9" w:rsidRDefault="006D7199" w:rsidP="006D7199">
            <w:pPr>
              <w:pStyle w:val="ListParagraph"/>
              <w:numPr>
                <w:ilvl w:val="0"/>
                <w:numId w:val="16"/>
              </w:numPr>
              <w:spacing w:after="120"/>
              <w:jc w:val="both"/>
              <w:rPr>
                <w:rFonts w:ascii="Arial" w:hAnsi="Arial" w:cs="Arial"/>
                <w:color w:val="000000"/>
                <w:sz w:val="24"/>
                <w:szCs w:val="24"/>
              </w:rPr>
            </w:pPr>
            <w:r w:rsidRPr="006D7199">
              <w:rPr>
                <w:rFonts w:ascii="Arial" w:hAnsi="Arial" w:cs="Arial"/>
                <w:sz w:val="24"/>
                <w:szCs w:val="24"/>
              </w:rPr>
              <w:t>Maintain accurate, clear and concise records on every patient.</w:t>
            </w:r>
          </w:p>
          <w:p w14:paraId="264408F8" w14:textId="77777777" w:rsidR="009279A9" w:rsidRPr="00CE4C0F" w:rsidRDefault="009279A9" w:rsidP="006D7199">
            <w:pPr>
              <w:pStyle w:val="ListParagraph"/>
              <w:numPr>
                <w:ilvl w:val="0"/>
                <w:numId w:val="16"/>
              </w:numPr>
              <w:spacing w:after="120"/>
              <w:jc w:val="both"/>
              <w:rPr>
                <w:rFonts w:ascii="Arial" w:hAnsi="Arial" w:cs="Arial"/>
                <w:color w:val="000000"/>
                <w:sz w:val="24"/>
                <w:szCs w:val="24"/>
              </w:rPr>
            </w:pPr>
            <w:r>
              <w:rPr>
                <w:rFonts w:ascii="Arial" w:hAnsi="Arial" w:cs="Arial"/>
                <w:sz w:val="24"/>
                <w:szCs w:val="24"/>
              </w:rPr>
              <w:t>To effectively communicate changes in care and/or condition directly to the patients Consultant and/or when admission is necessary, to directly communicate with the appropriate inpatient teams.</w:t>
            </w:r>
          </w:p>
          <w:p w14:paraId="1B18C8B8" w14:textId="77777777" w:rsidR="00CE4C0F" w:rsidRPr="009279A9" w:rsidRDefault="006D7199" w:rsidP="006D7199">
            <w:pPr>
              <w:pStyle w:val="ListParagraph"/>
              <w:numPr>
                <w:ilvl w:val="0"/>
                <w:numId w:val="16"/>
              </w:numPr>
              <w:spacing w:after="120"/>
              <w:jc w:val="both"/>
              <w:rPr>
                <w:rFonts w:ascii="Arial" w:hAnsi="Arial" w:cs="Arial"/>
                <w:color w:val="000000"/>
                <w:sz w:val="24"/>
                <w:szCs w:val="24"/>
              </w:rPr>
            </w:pPr>
            <w:r w:rsidRPr="006D7199">
              <w:rPr>
                <w:rFonts w:ascii="Arial" w:hAnsi="Arial" w:cs="Arial"/>
                <w:sz w:val="24"/>
                <w:szCs w:val="24"/>
              </w:rPr>
              <w:t>Lead clinical audit of specialist nursing s</w:t>
            </w:r>
            <w:r>
              <w:rPr>
                <w:rFonts w:ascii="Arial" w:hAnsi="Arial" w:cs="Arial"/>
                <w:sz w:val="24"/>
                <w:szCs w:val="24"/>
              </w:rPr>
              <w:t>ervices</w:t>
            </w:r>
            <w:r w:rsidR="00CE4C0F">
              <w:rPr>
                <w:rFonts w:ascii="Arial" w:hAnsi="Arial" w:cs="Arial"/>
                <w:sz w:val="24"/>
                <w:szCs w:val="24"/>
              </w:rPr>
              <w:t xml:space="preserve"> to ensure </w:t>
            </w:r>
            <w:r w:rsidR="005D2F31">
              <w:rPr>
                <w:rFonts w:ascii="Arial" w:hAnsi="Arial" w:cs="Arial"/>
                <w:sz w:val="24"/>
                <w:szCs w:val="24"/>
              </w:rPr>
              <w:t>evidence-based</w:t>
            </w:r>
            <w:r w:rsidR="00CE4C0F">
              <w:rPr>
                <w:rFonts w:ascii="Arial" w:hAnsi="Arial" w:cs="Arial"/>
                <w:sz w:val="24"/>
                <w:szCs w:val="24"/>
              </w:rPr>
              <w:t xml:space="preserve"> practice and disseminate best practice with others</w:t>
            </w:r>
          </w:p>
          <w:p w14:paraId="20D8FE48" w14:textId="77777777" w:rsidR="009279A9" w:rsidRPr="009279A9" w:rsidRDefault="009279A9" w:rsidP="009279A9">
            <w:pPr>
              <w:pStyle w:val="ListParagraph"/>
              <w:numPr>
                <w:ilvl w:val="0"/>
                <w:numId w:val="16"/>
              </w:numPr>
              <w:spacing w:after="0" w:line="240" w:lineRule="auto"/>
              <w:jc w:val="both"/>
              <w:rPr>
                <w:rFonts w:ascii="Arial" w:hAnsi="Arial" w:cs="Arial"/>
                <w:sz w:val="24"/>
                <w:szCs w:val="24"/>
              </w:rPr>
            </w:pPr>
            <w:r w:rsidRPr="006D7199">
              <w:rPr>
                <w:rFonts w:ascii="Arial" w:hAnsi="Arial" w:cs="Arial"/>
                <w:sz w:val="24"/>
                <w:szCs w:val="24"/>
              </w:rPr>
              <w:t xml:space="preserve">Be a member of the multidisciplinary team and participate in </w:t>
            </w:r>
            <w:r>
              <w:rPr>
                <w:rFonts w:ascii="Arial" w:hAnsi="Arial" w:cs="Arial"/>
                <w:sz w:val="24"/>
                <w:szCs w:val="24"/>
              </w:rPr>
              <w:t>regular MDTs and department meetings.</w:t>
            </w:r>
          </w:p>
          <w:p w14:paraId="3F9FD5EA" w14:textId="77777777" w:rsidR="006D7199" w:rsidRPr="006D7199" w:rsidRDefault="00CE4C0F" w:rsidP="006D7199">
            <w:pPr>
              <w:pStyle w:val="ListParagraph"/>
              <w:numPr>
                <w:ilvl w:val="0"/>
                <w:numId w:val="16"/>
              </w:numPr>
              <w:spacing w:after="120"/>
              <w:jc w:val="both"/>
              <w:rPr>
                <w:rFonts w:ascii="Arial" w:hAnsi="Arial" w:cs="Arial"/>
                <w:color w:val="000000"/>
                <w:sz w:val="24"/>
                <w:szCs w:val="24"/>
              </w:rPr>
            </w:pPr>
            <w:r>
              <w:rPr>
                <w:rFonts w:ascii="Arial" w:hAnsi="Arial" w:cs="Arial"/>
                <w:sz w:val="24"/>
                <w:szCs w:val="24"/>
              </w:rPr>
              <w:t>Continuously audit and develop ANP role for the</w:t>
            </w:r>
            <w:r w:rsidR="006511AE">
              <w:rPr>
                <w:rFonts w:ascii="Arial" w:hAnsi="Arial" w:cs="Arial"/>
                <w:sz w:val="24"/>
                <w:szCs w:val="24"/>
              </w:rPr>
              <w:t xml:space="preserve"> fu</w:t>
            </w:r>
            <w:r w:rsidR="00460A9A">
              <w:rPr>
                <w:rFonts w:ascii="Arial" w:hAnsi="Arial" w:cs="Arial"/>
                <w:sz w:val="24"/>
                <w:szCs w:val="24"/>
              </w:rPr>
              <w:t>ture of the haematology</w:t>
            </w:r>
            <w:r>
              <w:rPr>
                <w:rFonts w:ascii="Arial" w:hAnsi="Arial" w:cs="Arial"/>
                <w:sz w:val="24"/>
                <w:szCs w:val="24"/>
              </w:rPr>
              <w:t xml:space="preserve"> department</w:t>
            </w:r>
          </w:p>
          <w:p w14:paraId="71DE4FF7" w14:textId="77777777" w:rsidR="00E742EE" w:rsidRPr="00B85112" w:rsidRDefault="00E742EE" w:rsidP="00E742EE">
            <w:pPr>
              <w:pStyle w:val="ListParagraph"/>
              <w:spacing w:after="120"/>
              <w:jc w:val="both"/>
              <w:rPr>
                <w:rFonts w:ascii="Arial" w:hAnsi="Arial" w:cs="Arial"/>
                <w:color w:val="000000"/>
                <w:sz w:val="24"/>
                <w:szCs w:val="24"/>
              </w:rPr>
            </w:pPr>
          </w:p>
          <w:p w14:paraId="78AEAE63" w14:textId="77777777" w:rsidR="00E56296" w:rsidRPr="00563015" w:rsidRDefault="00E56296" w:rsidP="00E56296">
            <w:pPr>
              <w:spacing w:after="0" w:line="240" w:lineRule="auto"/>
              <w:ind w:right="100"/>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Leadership</w:t>
            </w:r>
          </w:p>
          <w:p w14:paraId="60650F50" w14:textId="77777777" w:rsidR="00E56296" w:rsidRDefault="00E56296" w:rsidP="00E56296">
            <w:pPr>
              <w:spacing w:after="0" w:line="240" w:lineRule="auto"/>
              <w:jc w:val="both"/>
              <w:rPr>
                <w:rFonts w:ascii="Arial" w:hAnsi="Arial" w:cs="Arial"/>
                <w:sz w:val="24"/>
                <w:szCs w:val="24"/>
              </w:rPr>
            </w:pPr>
          </w:p>
          <w:p w14:paraId="200959F0" w14:textId="77777777" w:rsidR="00E56296" w:rsidRPr="001B0303" w:rsidRDefault="00E56296" w:rsidP="00C075AF">
            <w:pPr>
              <w:numPr>
                <w:ilvl w:val="0"/>
                <w:numId w:val="11"/>
              </w:numPr>
              <w:spacing w:after="0" w:line="240" w:lineRule="auto"/>
              <w:jc w:val="both"/>
              <w:rPr>
                <w:rFonts w:ascii="Arial" w:hAnsi="Arial" w:cs="Arial"/>
                <w:sz w:val="24"/>
                <w:szCs w:val="24"/>
              </w:rPr>
            </w:pPr>
            <w:r w:rsidRPr="001B0303">
              <w:rPr>
                <w:rFonts w:ascii="Arial" w:hAnsi="Arial" w:cs="Arial"/>
                <w:sz w:val="24"/>
                <w:szCs w:val="24"/>
              </w:rPr>
              <w:t>Collaborate with the multi</w:t>
            </w:r>
            <w:r>
              <w:rPr>
                <w:rFonts w:ascii="Arial" w:hAnsi="Arial" w:cs="Arial"/>
                <w:sz w:val="24"/>
                <w:szCs w:val="24"/>
              </w:rPr>
              <w:t>-</w:t>
            </w:r>
            <w:r w:rsidRPr="001B0303">
              <w:rPr>
                <w:rFonts w:ascii="Arial" w:hAnsi="Arial" w:cs="Arial"/>
                <w:sz w:val="24"/>
                <w:szCs w:val="24"/>
              </w:rPr>
              <w:t xml:space="preserve">professional team to develop a shared vision of the service. </w:t>
            </w:r>
          </w:p>
          <w:p w14:paraId="21CC18EB" w14:textId="77777777" w:rsidR="00E56296" w:rsidRPr="001B0303" w:rsidRDefault="00E56296" w:rsidP="00C075AF">
            <w:pPr>
              <w:numPr>
                <w:ilvl w:val="0"/>
                <w:numId w:val="11"/>
              </w:numPr>
              <w:spacing w:after="0" w:line="240" w:lineRule="auto"/>
              <w:jc w:val="both"/>
              <w:rPr>
                <w:rFonts w:ascii="Arial" w:hAnsi="Arial" w:cs="Arial"/>
                <w:sz w:val="24"/>
                <w:szCs w:val="24"/>
              </w:rPr>
            </w:pPr>
            <w:r w:rsidRPr="001B0303">
              <w:rPr>
                <w:rFonts w:ascii="Arial" w:hAnsi="Arial" w:cs="Arial"/>
                <w:sz w:val="24"/>
                <w:szCs w:val="24"/>
              </w:rPr>
              <w:t xml:space="preserve">Act as a role model and resource in expert clinical </w:t>
            </w:r>
            <w:r>
              <w:rPr>
                <w:rFonts w:ascii="Arial" w:hAnsi="Arial" w:cs="Arial"/>
                <w:sz w:val="24"/>
                <w:szCs w:val="24"/>
              </w:rPr>
              <w:t>evidence-</w:t>
            </w:r>
            <w:r w:rsidRPr="001B0303">
              <w:rPr>
                <w:rFonts w:ascii="Arial" w:hAnsi="Arial" w:cs="Arial"/>
                <w:sz w:val="24"/>
                <w:szCs w:val="24"/>
              </w:rPr>
              <w:t xml:space="preserve">based practice. </w:t>
            </w:r>
          </w:p>
          <w:p w14:paraId="2DE4A2D9" w14:textId="77777777" w:rsidR="00E56296"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 xml:space="preserve">Work collaboratively with colleagues to develop effective documentation, pathways, protocols and guidelines for care. </w:t>
            </w:r>
          </w:p>
          <w:p w14:paraId="37483081" w14:textId="77777777" w:rsidR="00E56296" w:rsidRPr="001B030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Demonstrate a commitment to share expertise and disseminate information.</w:t>
            </w:r>
          </w:p>
          <w:p w14:paraId="67799E40" w14:textId="77777777" w:rsidR="00E56296"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Contribute to the development of the team and the service to continuously improve patient care</w:t>
            </w:r>
            <w:r>
              <w:rPr>
                <w:rFonts w:ascii="Arial" w:hAnsi="Arial" w:cs="Arial"/>
                <w:sz w:val="24"/>
                <w:szCs w:val="24"/>
              </w:rPr>
              <w:t>.</w:t>
            </w:r>
          </w:p>
          <w:p w14:paraId="3FB8F1D7" w14:textId="77777777" w:rsidR="00E56296" w:rsidRPr="001B0303" w:rsidRDefault="00E56296" w:rsidP="00C075AF">
            <w:pPr>
              <w:numPr>
                <w:ilvl w:val="0"/>
                <w:numId w:val="10"/>
              </w:numPr>
              <w:spacing w:after="0" w:line="240" w:lineRule="auto"/>
              <w:jc w:val="both"/>
              <w:rPr>
                <w:rFonts w:ascii="Arial" w:hAnsi="Arial" w:cs="Arial"/>
                <w:sz w:val="24"/>
                <w:szCs w:val="24"/>
              </w:rPr>
            </w:pPr>
            <w:r>
              <w:rPr>
                <w:rFonts w:ascii="Arial" w:hAnsi="Arial" w:cs="Arial"/>
                <w:sz w:val="24"/>
                <w:szCs w:val="24"/>
              </w:rPr>
              <w:t>Contribute to business continuity, workforce planning and skills profiling to ensure the targeting of resources to meet the needs of the service.</w:t>
            </w:r>
          </w:p>
          <w:p w14:paraId="352290DC" w14:textId="77777777" w:rsidR="00E56296" w:rsidRPr="001B030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 xml:space="preserve">Participate in implementing national standards and frameworks at a local level. </w:t>
            </w:r>
          </w:p>
          <w:p w14:paraId="0A1C13E7" w14:textId="77777777" w:rsidR="00E56296" w:rsidRPr="001B030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Network locally, regionally, nationally and internationally and seek opportunities to develop the ANP role.</w:t>
            </w:r>
          </w:p>
          <w:p w14:paraId="72343F6F" w14:textId="77777777" w:rsidR="00E56296" w:rsidRPr="001B030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 xml:space="preserve">Have an understanding of budgetary constraints and may be required to manage budgets.  </w:t>
            </w:r>
          </w:p>
          <w:p w14:paraId="59728035" w14:textId="77777777" w:rsidR="00E56296" w:rsidRPr="001B030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lastRenderedPageBreak/>
              <w:t>Use effective change management skills to initiate and implement service and practice development, making the best use of resources to improve practice and health outcomes.</w:t>
            </w:r>
          </w:p>
          <w:p w14:paraId="18AD46E6" w14:textId="77777777" w:rsidR="00E56296" w:rsidRPr="001B0303" w:rsidRDefault="00E56296" w:rsidP="00C075AF">
            <w:pPr>
              <w:numPr>
                <w:ilvl w:val="0"/>
                <w:numId w:val="10"/>
              </w:numPr>
              <w:spacing w:after="0" w:line="240" w:lineRule="auto"/>
              <w:jc w:val="both"/>
              <w:rPr>
                <w:rFonts w:ascii="Arial" w:hAnsi="Arial" w:cs="Arial"/>
                <w:sz w:val="24"/>
                <w:szCs w:val="24"/>
              </w:rPr>
            </w:pPr>
            <w:r>
              <w:rPr>
                <w:rFonts w:ascii="Arial" w:hAnsi="Arial" w:cs="Arial"/>
                <w:sz w:val="24"/>
                <w:szCs w:val="24"/>
              </w:rPr>
              <w:t>Lead o</w:t>
            </w:r>
            <w:r w:rsidRPr="001B0303">
              <w:rPr>
                <w:rFonts w:ascii="Arial" w:hAnsi="Arial" w:cs="Arial"/>
                <w:sz w:val="24"/>
                <w:szCs w:val="24"/>
              </w:rPr>
              <w:t>n the selection, interviewing, appraisal and professional development of team members.</w:t>
            </w:r>
          </w:p>
          <w:p w14:paraId="4A85B0A2" w14:textId="77777777" w:rsidR="00E56296" w:rsidRPr="001B030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Line manage members of the team where appropriate</w:t>
            </w:r>
          </w:p>
          <w:p w14:paraId="05D610D8" w14:textId="77777777" w:rsidR="00E56296" w:rsidRPr="00A437F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Maintain involvement and active input in multidisciplinary meetings and appropriate local bodies / forums to contribute to practice and service development</w:t>
            </w:r>
            <w:r>
              <w:rPr>
                <w:rFonts w:ascii="Arial" w:hAnsi="Arial" w:cs="Arial"/>
                <w:sz w:val="24"/>
                <w:szCs w:val="24"/>
              </w:rPr>
              <w:t>.</w:t>
            </w:r>
          </w:p>
          <w:p w14:paraId="0050E7B8" w14:textId="77777777" w:rsidR="00075F64" w:rsidRDefault="00075F64" w:rsidP="0045125A">
            <w:pPr>
              <w:spacing w:after="0" w:line="240" w:lineRule="auto"/>
              <w:ind w:right="100"/>
              <w:jc w:val="both"/>
              <w:rPr>
                <w:rFonts w:ascii="Arial" w:hAnsi="Arial" w:cs="Arial"/>
                <w:color w:val="000000"/>
                <w:sz w:val="24"/>
                <w:szCs w:val="24"/>
              </w:rPr>
            </w:pPr>
          </w:p>
          <w:p w14:paraId="3AD628A1" w14:textId="77777777" w:rsidR="00806F65" w:rsidRDefault="00806F65" w:rsidP="0045125A">
            <w:pPr>
              <w:spacing w:after="0" w:line="240" w:lineRule="auto"/>
              <w:ind w:right="100"/>
              <w:jc w:val="both"/>
              <w:rPr>
                <w:rFonts w:ascii="Arial" w:hAnsi="Arial" w:cs="Arial"/>
                <w:color w:val="000000"/>
                <w:sz w:val="24"/>
                <w:szCs w:val="24"/>
              </w:rPr>
            </w:pPr>
          </w:p>
          <w:p w14:paraId="44E17777" w14:textId="77777777" w:rsidR="007C012A" w:rsidRPr="00563015" w:rsidRDefault="00E56296" w:rsidP="0045125A">
            <w:pPr>
              <w:spacing w:after="0" w:line="240" w:lineRule="auto"/>
              <w:ind w:right="100"/>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Facilitation of Learning</w:t>
            </w:r>
          </w:p>
          <w:p w14:paraId="18B0E354" w14:textId="77777777" w:rsidR="007C012A" w:rsidRPr="00563015" w:rsidRDefault="007C012A" w:rsidP="00E56F9E">
            <w:pPr>
              <w:spacing w:after="0" w:line="240" w:lineRule="auto"/>
              <w:ind w:left="460" w:right="100"/>
              <w:jc w:val="both"/>
              <w:rPr>
                <w:rFonts w:ascii="Arial" w:eastAsia="Times New Roman" w:hAnsi="Arial" w:cs="Arial"/>
                <w:sz w:val="24"/>
                <w:szCs w:val="24"/>
                <w:lang w:eastAsia="en-GB"/>
              </w:rPr>
            </w:pPr>
          </w:p>
          <w:p w14:paraId="550DD1D9" w14:textId="77777777" w:rsidR="00005F72" w:rsidRDefault="00005F72" w:rsidP="00C075AF">
            <w:pPr>
              <w:numPr>
                <w:ilvl w:val="0"/>
                <w:numId w:val="6"/>
              </w:numPr>
              <w:spacing w:after="0" w:line="240" w:lineRule="auto"/>
              <w:jc w:val="both"/>
              <w:rPr>
                <w:rFonts w:ascii="Arial" w:hAnsi="Arial" w:cs="Arial"/>
                <w:sz w:val="24"/>
                <w:szCs w:val="24"/>
              </w:rPr>
            </w:pPr>
            <w:r>
              <w:rPr>
                <w:rFonts w:ascii="Arial" w:hAnsi="Arial" w:cs="Arial"/>
                <w:sz w:val="24"/>
                <w:szCs w:val="24"/>
              </w:rPr>
              <w:t>Develop, maintain and</w:t>
            </w:r>
            <w:r w:rsidRPr="00005F72">
              <w:rPr>
                <w:rFonts w:ascii="Arial" w:hAnsi="Arial" w:cs="Arial"/>
                <w:sz w:val="24"/>
                <w:szCs w:val="24"/>
              </w:rPr>
              <w:t xml:space="preserve"> advance </w:t>
            </w:r>
            <w:r>
              <w:rPr>
                <w:rFonts w:ascii="Arial" w:hAnsi="Arial" w:cs="Arial"/>
                <w:sz w:val="24"/>
                <w:szCs w:val="24"/>
              </w:rPr>
              <w:t>personal theoretical knowledge.</w:t>
            </w:r>
            <w:r w:rsidRPr="00005F72">
              <w:rPr>
                <w:rFonts w:ascii="Arial" w:hAnsi="Arial" w:cs="Arial"/>
                <w:sz w:val="24"/>
                <w:szCs w:val="24"/>
              </w:rPr>
              <w:t xml:space="preserve"> </w:t>
            </w:r>
          </w:p>
          <w:p w14:paraId="0E3864DA" w14:textId="77777777" w:rsidR="00005F72" w:rsidRPr="00005F72" w:rsidRDefault="00005F72" w:rsidP="00C075AF">
            <w:pPr>
              <w:numPr>
                <w:ilvl w:val="0"/>
                <w:numId w:val="6"/>
              </w:numPr>
              <w:spacing w:after="0" w:line="240" w:lineRule="auto"/>
              <w:jc w:val="both"/>
              <w:rPr>
                <w:rFonts w:ascii="Arial" w:hAnsi="Arial" w:cs="Arial"/>
                <w:sz w:val="24"/>
                <w:szCs w:val="24"/>
              </w:rPr>
            </w:pPr>
            <w:r>
              <w:rPr>
                <w:rFonts w:ascii="Arial" w:hAnsi="Arial" w:cs="Arial"/>
                <w:sz w:val="24"/>
                <w:szCs w:val="24"/>
              </w:rPr>
              <w:t xml:space="preserve">Maintain </w:t>
            </w:r>
            <w:r w:rsidRPr="00005F72">
              <w:rPr>
                <w:rFonts w:ascii="Arial" w:hAnsi="Arial" w:cs="Arial"/>
                <w:sz w:val="24"/>
                <w:szCs w:val="24"/>
              </w:rPr>
              <w:t xml:space="preserve">high standards of clinical competence and professional development through ongoing education and attendance at relevant courses of study. </w:t>
            </w:r>
          </w:p>
          <w:p w14:paraId="2481ABB4" w14:textId="77777777" w:rsidR="00005F72" w:rsidRPr="00005F72" w:rsidRDefault="00005F72" w:rsidP="00C075AF">
            <w:pPr>
              <w:numPr>
                <w:ilvl w:val="0"/>
                <w:numId w:val="6"/>
              </w:numPr>
              <w:spacing w:after="0" w:line="240" w:lineRule="auto"/>
              <w:jc w:val="both"/>
              <w:rPr>
                <w:rFonts w:ascii="Arial" w:hAnsi="Arial" w:cs="Arial"/>
                <w:sz w:val="24"/>
                <w:szCs w:val="24"/>
              </w:rPr>
            </w:pPr>
            <w:r w:rsidRPr="00005F72">
              <w:rPr>
                <w:rFonts w:ascii="Arial" w:hAnsi="Arial" w:cs="Arial"/>
                <w:sz w:val="24"/>
                <w:szCs w:val="24"/>
              </w:rPr>
              <w:t xml:space="preserve">Develop and maintain a peer network of support, information and learning with other </w:t>
            </w:r>
            <w:r>
              <w:rPr>
                <w:rFonts w:ascii="Arial" w:hAnsi="Arial" w:cs="Arial"/>
                <w:sz w:val="24"/>
                <w:szCs w:val="24"/>
              </w:rPr>
              <w:t>ANPs at a local and na</w:t>
            </w:r>
            <w:r w:rsidRPr="00005F72">
              <w:rPr>
                <w:rFonts w:ascii="Arial" w:hAnsi="Arial" w:cs="Arial"/>
                <w:sz w:val="24"/>
                <w:szCs w:val="24"/>
              </w:rPr>
              <w:t>tional level.</w:t>
            </w:r>
          </w:p>
          <w:p w14:paraId="1DA4EE30" w14:textId="77777777" w:rsidR="00005F72" w:rsidRPr="00005F72" w:rsidRDefault="00005F72" w:rsidP="00C075AF">
            <w:pPr>
              <w:numPr>
                <w:ilvl w:val="0"/>
                <w:numId w:val="6"/>
              </w:numPr>
              <w:spacing w:after="0" w:line="240" w:lineRule="auto"/>
              <w:jc w:val="both"/>
              <w:rPr>
                <w:rFonts w:ascii="Arial" w:hAnsi="Arial" w:cs="Arial"/>
                <w:sz w:val="24"/>
                <w:szCs w:val="24"/>
              </w:rPr>
            </w:pPr>
            <w:r>
              <w:rPr>
                <w:rFonts w:ascii="Arial" w:hAnsi="Arial" w:cs="Arial"/>
                <w:sz w:val="24"/>
                <w:szCs w:val="24"/>
              </w:rPr>
              <w:t xml:space="preserve">Demonstrate and evidence professional role and competence levels through </w:t>
            </w:r>
            <w:r w:rsidRPr="00005F72">
              <w:rPr>
                <w:rFonts w:ascii="Arial" w:hAnsi="Arial" w:cs="Arial"/>
                <w:sz w:val="24"/>
                <w:szCs w:val="24"/>
              </w:rPr>
              <w:t>own professional portfolio</w:t>
            </w:r>
            <w:r>
              <w:rPr>
                <w:rFonts w:ascii="Arial" w:hAnsi="Arial" w:cs="Arial"/>
                <w:sz w:val="24"/>
                <w:szCs w:val="24"/>
              </w:rPr>
              <w:t xml:space="preserve"> and reflective practice.</w:t>
            </w:r>
          </w:p>
          <w:p w14:paraId="5B525A16" w14:textId="77777777" w:rsidR="00005F72" w:rsidRPr="00005F72" w:rsidRDefault="00005F72" w:rsidP="00C075AF">
            <w:pPr>
              <w:numPr>
                <w:ilvl w:val="0"/>
                <w:numId w:val="5"/>
              </w:numPr>
              <w:spacing w:after="0" w:line="240" w:lineRule="auto"/>
              <w:jc w:val="both"/>
              <w:rPr>
                <w:rFonts w:ascii="Arial" w:hAnsi="Arial" w:cs="Arial"/>
                <w:b/>
                <w:sz w:val="24"/>
                <w:szCs w:val="24"/>
              </w:rPr>
            </w:pPr>
            <w:r w:rsidRPr="00005F72">
              <w:rPr>
                <w:rFonts w:ascii="Arial" w:hAnsi="Arial" w:cs="Arial"/>
                <w:sz w:val="24"/>
                <w:szCs w:val="24"/>
              </w:rPr>
              <w:t xml:space="preserve">Contribute to the development and acquisition of </w:t>
            </w:r>
            <w:r>
              <w:rPr>
                <w:rFonts w:ascii="Arial" w:hAnsi="Arial" w:cs="Arial"/>
                <w:sz w:val="24"/>
                <w:szCs w:val="24"/>
              </w:rPr>
              <w:t>advanced nursing practice</w:t>
            </w:r>
            <w:r w:rsidRPr="00005F72">
              <w:rPr>
                <w:rFonts w:ascii="Arial" w:hAnsi="Arial" w:cs="Arial"/>
                <w:sz w:val="24"/>
                <w:szCs w:val="24"/>
              </w:rPr>
              <w:t xml:space="preserve"> and skills to enhance and extend the practice of other nurses and health care professionals within the service and beyond </w:t>
            </w:r>
          </w:p>
          <w:p w14:paraId="0156F61B" w14:textId="77777777" w:rsidR="00005F72" w:rsidRPr="00005F72" w:rsidRDefault="00005F72" w:rsidP="00C075AF">
            <w:pPr>
              <w:numPr>
                <w:ilvl w:val="0"/>
                <w:numId w:val="5"/>
              </w:numPr>
              <w:spacing w:after="0" w:line="240" w:lineRule="auto"/>
              <w:jc w:val="both"/>
              <w:rPr>
                <w:rFonts w:ascii="Arial" w:hAnsi="Arial" w:cs="Arial"/>
                <w:b/>
                <w:sz w:val="24"/>
                <w:szCs w:val="24"/>
              </w:rPr>
            </w:pPr>
            <w:r w:rsidRPr="00005F72">
              <w:rPr>
                <w:rFonts w:ascii="Arial" w:hAnsi="Arial" w:cs="Arial"/>
                <w:sz w:val="24"/>
                <w:szCs w:val="24"/>
              </w:rPr>
              <w:t xml:space="preserve">Identify and address the educational needs of patients, families, carers and staff involved in the delivery of </w:t>
            </w:r>
            <w:r>
              <w:rPr>
                <w:rFonts w:ascii="Arial" w:hAnsi="Arial" w:cs="Arial"/>
                <w:sz w:val="24"/>
                <w:szCs w:val="24"/>
              </w:rPr>
              <w:t>care</w:t>
            </w:r>
            <w:r w:rsidRPr="00005F72">
              <w:rPr>
                <w:rFonts w:ascii="Arial" w:hAnsi="Arial" w:cs="Arial"/>
                <w:sz w:val="24"/>
                <w:szCs w:val="24"/>
              </w:rPr>
              <w:t>.</w:t>
            </w:r>
          </w:p>
          <w:p w14:paraId="002C23CF" w14:textId="77777777" w:rsidR="00005F72" w:rsidRPr="00005F72" w:rsidRDefault="00005F72" w:rsidP="00C075AF">
            <w:pPr>
              <w:numPr>
                <w:ilvl w:val="0"/>
                <w:numId w:val="5"/>
              </w:numPr>
              <w:spacing w:after="0" w:line="240" w:lineRule="auto"/>
              <w:jc w:val="both"/>
              <w:rPr>
                <w:rFonts w:ascii="Arial" w:hAnsi="Arial" w:cs="Arial"/>
                <w:b/>
                <w:sz w:val="24"/>
                <w:szCs w:val="24"/>
              </w:rPr>
            </w:pPr>
            <w:r w:rsidRPr="00005F72">
              <w:rPr>
                <w:rFonts w:ascii="Arial" w:hAnsi="Arial" w:cs="Arial"/>
                <w:sz w:val="24"/>
                <w:szCs w:val="24"/>
              </w:rPr>
              <w:t>Contribute to the teaching and support of students from the multi professional team within relevant educational programmes.</w:t>
            </w:r>
          </w:p>
          <w:p w14:paraId="38665FF1" w14:textId="77777777" w:rsidR="00005F72" w:rsidRPr="00005F72" w:rsidRDefault="00005F72" w:rsidP="00C075AF">
            <w:pPr>
              <w:numPr>
                <w:ilvl w:val="0"/>
                <w:numId w:val="5"/>
              </w:numPr>
              <w:spacing w:after="0" w:line="240" w:lineRule="auto"/>
              <w:jc w:val="both"/>
              <w:rPr>
                <w:rFonts w:ascii="Arial" w:hAnsi="Arial" w:cs="Arial"/>
                <w:b/>
                <w:sz w:val="24"/>
                <w:szCs w:val="24"/>
              </w:rPr>
            </w:pPr>
            <w:r w:rsidRPr="00005F72">
              <w:rPr>
                <w:rFonts w:ascii="Arial" w:hAnsi="Arial" w:cs="Arial"/>
                <w:sz w:val="24"/>
                <w:szCs w:val="24"/>
              </w:rPr>
              <w:t>Provide an appropriate learning environment, including mentorship, coaching and preceptorship.</w:t>
            </w:r>
          </w:p>
          <w:p w14:paraId="4A7B782D" w14:textId="77777777" w:rsidR="00005F72" w:rsidRDefault="00005F72" w:rsidP="00C075AF">
            <w:pPr>
              <w:numPr>
                <w:ilvl w:val="0"/>
                <w:numId w:val="5"/>
              </w:numPr>
              <w:spacing w:after="0" w:line="240" w:lineRule="auto"/>
              <w:jc w:val="both"/>
              <w:rPr>
                <w:rFonts w:ascii="Arial" w:hAnsi="Arial" w:cs="Arial"/>
                <w:sz w:val="24"/>
                <w:szCs w:val="24"/>
              </w:rPr>
            </w:pPr>
            <w:r w:rsidRPr="00005F72">
              <w:rPr>
                <w:rFonts w:ascii="Arial" w:hAnsi="Arial" w:cs="Arial"/>
                <w:sz w:val="24"/>
                <w:szCs w:val="24"/>
              </w:rPr>
              <w:t>Organise and contribute to relevan</w:t>
            </w:r>
            <w:r>
              <w:rPr>
                <w:rFonts w:ascii="Arial" w:hAnsi="Arial" w:cs="Arial"/>
                <w:sz w:val="24"/>
                <w:szCs w:val="24"/>
              </w:rPr>
              <w:t>t educational programmes and in-</w:t>
            </w:r>
            <w:r w:rsidRPr="00005F72">
              <w:rPr>
                <w:rFonts w:ascii="Arial" w:hAnsi="Arial" w:cs="Arial"/>
                <w:sz w:val="24"/>
                <w:szCs w:val="24"/>
              </w:rPr>
              <w:t>house study days.</w:t>
            </w:r>
          </w:p>
          <w:p w14:paraId="7DBE3FB2" w14:textId="77777777" w:rsidR="00244AAA" w:rsidRDefault="00244AAA" w:rsidP="00244AAA">
            <w:pPr>
              <w:spacing w:after="0" w:line="240" w:lineRule="auto"/>
              <w:jc w:val="both"/>
              <w:rPr>
                <w:rFonts w:ascii="Arial" w:eastAsia="Times New Roman" w:hAnsi="Arial" w:cs="Arial"/>
                <w:sz w:val="24"/>
                <w:szCs w:val="24"/>
                <w:lang w:eastAsia="en-GB"/>
              </w:rPr>
            </w:pPr>
          </w:p>
          <w:p w14:paraId="069E7858" w14:textId="77777777" w:rsidR="00244AAA" w:rsidRDefault="00244AAA" w:rsidP="00244AAA">
            <w:pPr>
              <w:spacing w:after="0" w:line="240" w:lineRule="auto"/>
              <w:jc w:val="both"/>
              <w:rPr>
                <w:rFonts w:ascii="Arial" w:eastAsia="Times New Roman" w:hAnsi="Arial" w:cs="Arial"/>
                <w:sz w:val="24"/>
                <w:szCs w:val="24"/>
                <w:lang w:eastAsia="en-GB"/>
              </w:rPr>
            </w:pPr>
          </w:p>
          <w:p w14:paraId="087B7202" w14:textId="77777777" w:rsidR="00244AAA" w:rsidRPr="00244AAA" w:rsidRDefault="00E56296" w:rsidP="00244AAA">
            <w:pPr>
              <w:spacing w:after="0" w:line="240" w:lineRule="auto"/>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Evidence, Research and Development</w:t>
            </w:r>
          </w:p>
          <w:p w14:paraId="02D16663" w14:textId="77777777" w:rsidR="003801B3" w:rsidRPr="003801B3" w:rsidRDefault="003801B3" w:rsidP="003801B3">
            <w:pPr>
              <w:spacing w:after="0" w:line="240" w:lineRule="auto"/>
              <w:jc w:val="both"/>
              <w:rPr>
                <w:rFonts w:ascii="Arial" w:hAnsi="Arial" w:cs="Arial"/>
              </w:rPr>
            </w:pPr>
          </w:p>
          <w:p w14:paraId="36518529" w14:textId="77777777" w:rsidR="003801B3" w:rsidRPr="00460A9A" w:rsidRDefault="003801B3" w:rsidP="00460A9A">
            <w:pPr>
              <w:pStyle w:val="ListParagraph"/>
              <w:numPr>
                <w:ilvl w:val="0"/>
                <w:numId w:val="22"/>
              </w:numPr>
              <w:spacing w:after="0" w:line="240" w:lineRule="auto"/>
              <w:jc w:val="both"/>
              <w:rPr>
                <w:rFonts w:ascii="Arial" w:hAnsi="Arial" w:cs="Arial"/>
                <w:sz w:val="24"/>
                <w:szCs w:val="24"/>
              </w:rPr>
            </w:pPr>
            <w:r w:rsidRPr="00460A9A">
              <w:rPr>
                <w:rFonts w:ascii="Arial" w:hAnsi="Arial" w:cs="Arial"/>
                <w:sz w:val="24"/>
                <w:szCs w:val="24"/>
              </w:rPr>
              <w:t>Coordinate and participate in ongoing service review and evaluation, including monitoring patient experience and outcomes in order to improve practice.</w:t>
            </w:r>
          </w:p>
          <w:p w14:paraId="706E3B47" w14:textId="77777777" w:rsidR="001B0303" w:rsidRPr="00460A9A" w:rsidRDefault="001B0303" w:rsidP="00460A9A">
            <w:pPr>
              <w:pStyle w:val="ListParagraph"/>
              <w:numPr>
                <w:ilvl w:val="0"/>
                <w:numId w:val="22"/>
              </w:numPr>
              <w:spacing w:after="0" w:line="240" w:lineRule="auto"/>
              <w:jc w:val="both"/>
              <w:rPr>
                <w:rFonts w:ascii="Arial" w:hAnsi="Arial" w:cs="Arial"/>
                <w:sz w:val="24"/>
                <w:szCs w:val="24"/>
              </w:rPr>
            </w:pPr>
            <w:r w:rsidRPr="00460A9A">
              <w:rPr>
                <w:rFonts w:ascii="Arial" w:hAnsi="Arial" w:cs="Arial"/>
                <w:sz w:val="24"/>
                <w:szCs w:val="24"/>
              </w:rPr>
              <w:t>Demonstrate advanced clinical knowledge and skills in relation to clinical interventions to the multidisciplinary team, working in collaboration with education providers and key stakeholders.</w:t>
            </w:r>
          </w:p>
          <w:p w14:paraId="4FE50B47" w14:textId="77777777" w:rsidR="003801B3" w:rsidRPr="00460A9A" w:rsidRDefault="003801B3" w:rsidP="00460A9A">
            <w:pPr>
              <w:pStyle w:val="ListParagraph"/>
              <w:numPr>
                <w:ilvl w:val="0"/>
                <w:numId w:val="22"/>
              </w:numPr>
              <w:spacing w:after="0" w:line="240" w:lineRule="auto"/>
              <w:jc w:val="both"/>
              <w:rPr>
                <w:rFonts w:ascii="Arial" w:hAnsi="Arial" w:cs="Arial"/>
                <w:sz w:val="24"/>
                <w:szCs w:val="24"/>
              </w:rPr>
            </w:pPr>
            <w:r w:rsidRPr="00460A9A">
              <w:rPr>
                <w:rFonts w:ascii="Arial" w:hAnsi="Arial" w:cs="Arial"/>
                <w:sz w:val="24"/>
                <w:szCs w:val="24"/>
              </w:rPr>
              <w:t>Promote, develop and undertake clinical audit programmes to ensure best practice is delivered in accordance with current local and national policies and guidance.</w:t>
            </w:r>
          </w:p>
          <w:p w14:paraId="20EE7FA2" w14:textId="77777777" w:rsidR="003801B3" w:rsidRPr="00460A9A" w:rsidRDefault="003801B3" w:rsidP="00460A9A">
            <w:pPr>
              <w:pStyle w:val="ListParagraph"/>
              <w:numPr>
                <w:ilvl w:val="0"/>
                <w:numId w:val="22"/>
              </w:numPr>
              <w:spacing w:after="0" w:line="240" w:lineRule="auto"/>
              <w:jc w:val="both"/>
              <w:rPr>
                <w:rFonts w:ascii="Arial" w:hAnsi="Arial" w:cs="Arial"/>
                <w:sz w:val="24"/>
                <w:szCs w:val="24"/>
              </w:rPr>
            </w:pPr>
            <w:r w:rsidRPr="00460A9A">
              <w:rPr>
                <w:rFonts w:ascii="Arial" w:hAnsi="Arial" w:cs="Arial"/>
                <w:sz w:val="24"/>
                <w:szCs w:val="24"/>
              </w:rPr>
              <w:t>Initiate and contribute towards research and critically appraise, evaluate and apply knowledge of theoretical frameworks, evidence and recommendations.</w:t>
            </w:r>
          </w:p>
          <w:p w14:paraId="78A31F59" w14:textId="77777777" w:rsidR="003801B3" w:rsidRPr="00460A9A" w:rsidRDefault="003801B3" w:rsidP="00460A9A">
            <w:pPr>
              <w:pStyle w:val="ListParagraph"/>
              <w:numPr>
                <w:ilvl w:val="0"/>
                <w:numId w:val="22"/>
              </w:numPr>
              <w:spacing w:after="0" w:line="240" w:lineRule="auto"/>
              <w:jc w:val="both"/>
              <w:rPr>
                <w:rFonts w:ascii="Arial" w:hAnsi="Arial" w:cs="Arial"/>
                <w:sz w:val="24"/>
                <w:szCs w:val="24"/>
              </w:rPr>
            </w:pPr>
            <w:r w:rsidRPr="00460A9A">
              <w:rPr>
                <w:rFonts w:ascii="Arial" w:hAnsi="Arial" w:cs="Arial"/>
                <w:sz w:val="24"/>
                <w:szCs w:val="24"/>
              </w:rPr>
              <w:t>Interpret current research findings and implement accordingly to influence best practice</w:t>
            </w:r>
            <w:r w:rsidR="001B0303" w:rsidRPr="00460A9A">
              <w:rPr>
                <w:rFonts w:ascii="Arial" w:hAnsi="Arial" w:cs="Arial"/>
                <w:sz w:val="24"/>
                <w:szCs w:val="24"/>
              </w:rPr>
              <w:t>.</w:t>
            </w:r>
          </w:p>
          <w:p w14:paraId="24F68DB3" w14:textId="77777777" w:rsidR="001B0303" w:rsidRPr="00460A9A" w:rsidRDefault="001B0303" w:rsidP="00460A9A">
            <w:pPr>
              <w:pStyle w:val="ListParagraph"/>
              <w:numPr>
                <w:ilvl w:val="0"/>
                <w:numId w:val="22"/>
              </w:numPr>
              <w:spacing w:after="0" w:line="240" w:lineRule="auto"/>
              <w:jc w:val="both"/>
              <w:rPr>
                <w:rFonts w:ascii="Arial" w:hAnsi="Arial" w:cs="Arial"/>
                <w:sz w:val="24"/>
                <w:szCs w:val="24"/>
              </w:rPr>
            </w:pPr>
            <w:r w:rsidRPr="00460A9A">
              <w:rPr>
                <w:rFonts w:ascii="Arial" w:hAnsi="Arial" w:cs="Arial"/>
                <w:sz w:val="24"/>
                <w:szCs w:val="24"/>
              </w:rPr>
              <w:t>Participate and actively seek peer review in practice and sound evidence for assurance purposes.</w:t>
            </w:r>
          </w:p>
          <w:p w14:paraId="21A6C2F4" w14:textId="77777777" w:rsidR="003801B3" w:rsidRPr="00460A9A" w:rsidRDefault="003801B3" w:rsidP="00460A9A">
            <w:pPr>
              <w:pStyle w:val="ListParagraph"/>
              <w:numPr>
                <w:ilvl w:val="0"/>
                <w:numId w:val="22"/>
              </w:numPr>
              <w:spacing w:after="0" w:line="240" w:lineRule="auto"/>
              <w:jc w:val="both"/>
              <w:rPr>
                <w:rFonts w:ascii="Arial" w:hAnsi="Arial" w:cs="Arial"/>
                <w:sz w:val="24"/>
                <w:szCs w:val="24"/>
              </w:rPr>
            </w:pPr>
            <w:r w:rsidRPr="00460A9A">
              <w:rPr>
                <w:rFonts w:ascii="Arial" w:hAnsi="Arial" w:cs="Arial"/>
                <w:sz w:val="24"/>
                <w:szCs w:val="24"/>
              </w:rPr>
              <w:t xml:space="preserve">Identify areas of risk and address these through appropriate governance structures and forums. </w:t>
            </w:r>
          </w:p>
          <w:p w14:paraId="1591C397" w14:textId="77777777" w:rsidR="003801B3" w:rsidRPr="00460A9A" w:rsidRDefault="003801B3" w:rsidP="00460A9A">
            <w:pPr>
              <w:pStyle w:val="ListParagraph"/>
              <w:numPr>
                <w:ilvl w:val="0"/>
                <w:numId w:val="22"/>
              </w:numPr>
              <w:spacing w:after="0" w:line="240" w:lineRule="auto"/>
              <w:jc w:val="both"/>
              <w:rPr>
                <w:rFonts w:ascii="Arial" w:hAnsi="Arial" w:cs="Arial"/>
                <w:sz w:val="24"/>
                <w:szCs w:val="24"/>
              </w:rPr>
            </w:pPr>
            <w:r w:rsidRPr="00460A9A">
              <w:rPr>
                <w:rFonts w:ascii="Arial" w:hAnsi="Arial" w:cs="Arial"/>
                <w:sz w:val="24"/>
                <w:szCs w:val="24"/>
              </w:rPr>
              <w:t xml:space="preserve">Advocate and contribute to a working environment that promotes continuous learning and development, </w:t>
            </w:r>
            <w:r w:rsidR="00806F65" w:rsidRPr="00460A9A">
              <w:rPr>
                <w:rFonts w:ascii="Arial" w:hAnsi="Arial" w:cs="Arial"/>
                <w:sz w:val="24"/>
                <w:szCs w:val="24"/>
              </w:rPr>
              <w:t>evidence-based</w:t>
            </w:r>
            <w:r w:rsidRPr="00460A9A">
              <w:rPr>
                <w:rFonts w:ascii="Arial" w:hAnsi="Arial" w:cs="Arial"/>
                <w:sz w:val="24"/>
                <w:szCs w:val="24"/>
              </w:rPr>
              <w:t xml:space="preserve"> practice and succession planning, as well as identifying learning opportunities at local and national levels.</w:t>
            </w:r>
          </w:p>
          <w:p w14:paraId="14092D22" w14:textId="77777777" w:rsidR="00244AAA" w:rsidRPr="00735E66" w:rsidRDefault="00244AAA" w:rsidP="00244AAA">
            <w:pPr>
              <w:spacing w:after="0" w:line="240" w:lineRule="auto"/>
              <w:jc w:val="both"/>
              <w:rPr>
                <w:rFonts w:ascii="Arial" w:eastAsia="Times New Roman" w:hAnsi="Arial" w:cs="Arial"/>
                <w:sz w:val="24"/>
                <w:szCs w:val="24"/>
                <w:lang w:eastAsia="en-GB"/>
              </w:rPr>
            </w:pPr>
          </w:p>
        </w:tc>
      </w:tr>
    </w:tbl>
    <w:p w14:paraId="2A0A40FD" w14:textId="77777777" w:rsidR="00735E66" w:rsidRDefault="00735E66">
      <w:pPr>
        <w:spacing w:after="0" w:line="240" w:lineRule="auto"/>
        <w:rPr>
          <w:rFonts w:ascii="Arial" w:hAnsi="Arial" w:cs="Arial"/>
          <w:sz w:val="24"/>
          <w:szCs w:val="24"/>
        </w:rPr>
      </w:pPr>
    </w:p>
    <w:p w14:paraId="666C0120" w14:textId="77777777" w:rsidR="007C012A" w:rsidRPr="00563015" w:rsidRDefault="007C012A" w:rsidP="000B29B0">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3B64ED" w:rsidRPr="00563015" w14:paraId="5D085740" w14:textId="77777777" w:rsidTr="00E56F9E">
        <w:tc>
          <w:tcPr>
            <w:tcW w:w="10106" w:type="dxa"/>
          </w:tcPr>
          <w:p w14:paraId="587412F2" w14:textId="77777777" w:rsidR="003B64ED" w:rsidRPr="00563015" w:rsidRDefault="003B64ED" w:rsidP="00E56F9E">
            <w:pPr>
              <w:spacing w:after="0" w:line="240" w:lineRule="auto"/>
              <w:rPr>
                <w:rFonts w:ascii="Arial" w:hAnsi="Arial" w:cs="Arial"/>
                <w:sz w:val="24"/>
                <w:szCs w:val="24"/>
              </w:rPr>
            </w:pPr>
          </w:p>
          <w:p w14:paraId="7807C473" w14:textId="77777777" w:rsidR="003B64ED" w:rsidRPr="00563015" w:rsidRDefault="003B64ED" w:rsidP="00E56F9E">
            <w:pPr>
              <w:spacing w:before="120" w:after="120" w:line="240" w:lineRule="auto"/>
              <w:ind w:right="100"/>
              <w:jc w:val="both"/>
              <w:outlineLvl w:val="2"/>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7a. EQUIPMENT AND MACHINERY</w:t>
            </w:r>
          </w:p>
        </w:tc>
      </w:tr>
      <w:tr w:rsidR="003B64ED" w:rsidRPr="00563015" w14:paraId="0995F1AC" w14:textId="77777777" w:rsidTr="00E56F9E">
        <w:tc>
          <w:tcPr>
            <w:tcW w:w="10106" w:type="dxa"/>
          </w:tcPr>
          <w:p w14:paraId="24082C9C" w14:textId="77777777" w:rsidR="003B64ED" w:rsidRPr="00563015" w:rsidRDefault="003B64ED" w:rsidP="00E56F9E">
            <w:pPr>
              <w:spacing w:after="0" w:line="240" w:lineRule="auto"/>
              <w:rPr>
                <w:rFonts w:ascii="Arial" w:hAnsi="Arial" w:cs="Arial"/>
                <w:sz w:val="24"/>
                <w:szCs w:val="24"/>
              </w:rPr>
            </w:pPr>
          </w:p>
          <w:p w14:paraId="68A427E6" w14:textId="77777777" w:rsidR="003B64ED" w:rsidRPr="00563015" w:rsidRDefault="003B64ED" w:rsidP="00E56F9E">
            <w:pPr>
              <w:spacing w:after="0" w:line="240" w:lineRule="auto"/>
              <w:rPr>
                <w:rFonts w:ascii="Arial" w:hAnsi="Arial" w:cs="Arial"/>
                <w:b/>
                <w:sz w:val="24"/>
                <w:szCs w:val="24"/>
              </w:rPr>
            </w:pPr>
            <w:r w:rsidRPr="00563015">
              <w:rPr>
                <w:rFonts w:ascii="Arial" w:hAnsi="Arial" w:cs="Arial"/>
                <w:b/>
                <w:sz w:val="24"/>
                <w:szCs w:val="24"/>
              </w:rPr>
              <w:t>7a. Equipment and Machinery</w:t>
            </w:r>
          </w:p>
          <w:p w14:paraId="7C9B8A7A" w14:textId="77777777" w:rsidR="00A437F3" w:rsidRDefault="00A437F3" w:rsidP="00E56F9E">
            <w:pPr>
              <w:spacing w:after="0" w:line="240" w:lineRule="auto"/>
              <w:rPr>
                <w:rFonts w:ascii="Arial" w:hAnsi="Arial" w:cs="Arial"/>
                <w:sz w:val="24"/>
                <w:szCs w:val="24"/>
              </w:rPr>
            </w:pPr>
            <w:r>
              <w:rPr>
                <w:rFonts w:ascii="Arial" w:hAnsi="Arial" w:cs="Arial"/>
                <w:sz w:val="24"/>
                <w:szCs w:val="24"/>
              </w:rPr>
              <w:t>Responsible and</w:t>
            </w:r>
            <w:r w:rsidR="003B64ED" w:rsidRPr="00563015">
              <w:rPr>
                <w:rFonts w:ascii="Arial" w:hAnsi="Arial" w:cs="Arial"/>
                <w:sz w:val="24"/>
                <w:szCs w:val="24"/>
              </w:rPr>
              <w:t xml:space="preserve"> knowledge</w:t>
            </w:r>
            <w:r>
              <w:rPr>
                <w:rFonts w:ascii="Arial" w:hAnsi="Arial" w:cs="Arial"/>
                <w:sz w:val="24"/>
                <w:szCs w:val="24"/>
              </w:rPr>
              <w:t>able in the safe use of all clinical and non-clinical equipment relevant to the role</w:t>
            </w:r>
            <w:r w:rsidR="003B64ED" w:rsidRPr="00563015">
              <w:rPr>
                <w:rFonts w:ascii="Arial" w:hAnsi="Arial" w:cs="Arial"/>
                <w:sz w:val="24"/>
                <w:szCs w:val="24"/>
              </w:rPr>
              <w:t xml:space="preserve">, </w:t>
            </w:r>
            <w:r>
              <w:rPr>
                <w:rFonts w:ascii="Arial" w:hAnsi="Arial" w:cs="Arial"/>
                <w:sz w:val="24"/>
                <w:szCs w:val="24"/>
              </w:rPr>
              <w:t>checking, maintaining and troubleshooting equipment and report through identified channels.</w:t>
            </w:r>
          </w:p>
          <w:p w14:paraId="761C680C" w14:textId="77777777" w:rsidR="00A437F3" w:rsidRDefault="00A437F3" w:rsidP="00E56F9E">
            <w:pPr>
              <w:spacing w:after="0" w:line="240" w:lineRule="auto"/>
              <w:rPr>
                <w:rFonts w:ascii="Arial" w:hAnsi="Arial" w:cs="Arial"/>
                <w:sz w:val="24"/>
                <w:szCs w:val="24"/>
              </w:rPr>
            </w:pPr>
          </w:p>
          <w:p w14:paraId="3AD08CC5" w14:textId="77777777" w:rsidR="00806F65" w:rsidRDefault="001D1535" w:rsidP="00E30210">
            <w:pPr>
              <w:jc w:val="both"/>
              <w:rPr>
                <w:rFonts w:ascii="Arial" w:hAnsi="Arial" w:cs="Arial"/>
                <w:b/>
                <w:color w:val="FF0000"/>
                <w:sz w:val="24"/>
                <w:szCs w:val="24"/>
              </w:rPr>
            </w:pPr>
            <w:r w:rsidRPr="001D1535">
              <w:rPr>
                <w:rFonts w:ascii="Arial" w:hAnsi="Arial" w:cs="Arial"/>
                <w:b/>
                <w:sz w:val="24"/>
                <w:szCs w:val="24"/>
                <w:u w:val="single"/>
              </w:rPr>
              <w:t>Generic</w:t>
            </w:r>
            <w:r w:rsidRPr="006D7199">
              <w:rPr>
                <w:rFonts w:ascii="Arial" w:hAnsi="Arial" w:cs="Arial"/>
                <w:b/>
                <w:color w:val="FF0000"/>
                <w:sz w:val="24"/>
                <w:szCs w:val="24"/>
              </w:rPr>
              <w:t xml:space="preserve">: </w:t>
            </w:r>
            <w:r w:rsidR="006D7199" w:rsidRPr="006D7199">
              <w:rPr>
                <w:rFonts w:ascii="Arial" w:hAnsi="Arial" w:cs="Arial"/>
                <w:b/>
                <w:color w:val="FF0000"/>
                <w:sz w:val="24"/>
                <w:szCs w:val="24"/>
              </w:rPr>
              <w:t xml:space="preserve">  </w:t>
            </w:r>
          </w:p>
          <w:p w14:paraId="6DB53782" w14:textId="77777777" w:rsidR="00E30210" w:rsidRDefault="001D1535" w:rsidP="00806F65">
            <w:pPr>
              <w:pStyle w:val="ListParagraph"/>
              <w:numPr>
                <w:ilvl w:val="0"/>
                <w:numId w:val="7"/>
              </w:numPr>
              <w:spacing w:after="0"/>
              <w:jc w:val="both"/>
              <w:rPr>
                <w:rFonts w:ascii="Arial" w:hAnsi="Arial" w:cs="Arial"/>
                <w:sz w:val="24"/>
                <w:szCs w:val="24"/>
              </w:rPr>
            </w:pPr>
            <w:r w:rsidRPr="00E30210">
              <w:rPr>
                <w:rFonts w:ascii="Arial" w:hAnsi="Arial" w:cs="Arial"/>
                <w:sz w:val="24"/>
                <w:szCs w:val="24"/>
              </w:rPr>
              <w:t xml:space="preserve">Bair Hugger </w:t>
            </w:r>
            <w:r w:rsidR="00E30210">
              <w:rPr>
                <w:rFonts w:ascii="Arial" w:hAnsi="Arial" w:cs="Arial"/>
                <w:sz w:val="24"/>
                <w:szCs w:val="24"/>
              </w:rPr>
              <w:t>A</w:t>
            </w:r>
          </w:p>
          <w:p w14:paraId="5C1F5D2D" w14:textId="77777777" w:rsidR="00806F65" w:rsidRDefault="00E30210" w:rsidP="00806F65">
            <w:pPr>
              <w:pStyle w:val="ListParagraph"/>
              <w:numPr>
                <w:ilvl w:val="0"/>
                <w:numId w:val="7"/>
              </w:numPr>
              <w:spacing w:after="0"/>
              <w:jc w:val="both"/>
              <w:rPr>
                <w:rFonts w:ascii="Arial" w:hAnsi="Arial" w:cs="Arial"/>
                <w:sz w:val="24"/>
                <w:szCs w:val="24"/>
              </w:rPr>
            </w:pPr>
            <w:r>
              <w:rPr>
                <w:rFonts w:ascii="Arial" w:hAnsi="Arial" w:cs="Arial"/>
                <w:sz w:val="24"/>
                <w:szCs w:val="24"/>
              </w:rPr>
              <w:t>A</w:t>
            </w:r>
            <w:r w:rsidR="001D1535" w:rsidRPr="00E30210">
              <w:rPr>
                <w:rFonts w:ascii="Arial" w:hAnsi="Arial" w:cs="Arial"/>
                <w:sz w:val="24"/>
                <w:szCs w:val="24"/>
              </w:rPr>
              <w:t xml:space="preserve">ir Mattress </w:t>
            </w:r>
            <w:r w:rsidR="001D1535" w:rsidRPr="00E30210">
              <w:rPr>
                <w:rFonts w:ascii="Arial" w:hAnsi="Arial" w:cs="Arial"/>
                <w:sz w:val="24"/>
                <w:szCs w:val="24"/>
              </w:rPr>
              <w:tab/>
              <w:t xml:space="preserve">Pegasus; cairwave, biwave, convertible 2.  </w:t>
            </w:r>
            <w:r w:rsidR="00806F65" w:rsidRPr="00E30210">
              <w:rPr>
                <w:rFonts w:ascii="Arial" w:hAnsi="Arial" w:cs="Arial"/>
                <w:sz w:val="24"/>
                <w:szCs w:val="24"/>
              </w:rPr>
              <w:t>Rotarest Nimbus</w:t>
            </w:r>
            <w:r w:rsidR="001D1535" w:rsidRPr="00E30210">
              <w:rPr>
                <w:rFonts w:ascii="Arial" w:hAnsi="Arial" w:cs="Arial"/>
                <w:sz w:val="24"/>
                <w:szCs w:val="24"/>
              </w:rPr>
              <w:t xml:space="preserve"> II</w:t>
            </w:r>
          </w:p>
          <w:p w14:paraId="3A46775E" w14:textId="77777777" w:rsidR="001D1535" w:rsidRPr="00806F65" w:rsidRDefault="001D1535" w:rsidP="00806F65">
            <w:pPr>
              <w:pStyle w:val="ListParagraph"/>
              <w:numPr>
                <w:ilvl w:val="0"/>
                <w:numId w:val="7"/>
              </w:numPr>
              <w:spacing w:after="0"/>
              <w:jc w:val="both"/>
              <w:rPr>
                <w:rFonts w:ascii="Arial" w:hAnsi="Arial" w:cs="Arial"/>
                <w:sz w:val="24"/>
                <w:szCs w:val="24"/>
              </w:rPr>
            </w:pPr>
            <w:r w:rsidRPr="00806F65">
              <w:rPr>
                <w:rFonts w:ascii="Arial" w:hAnsi="Arial" w:cs="Arial"/>
                <w:sz w:val="24"/>
                <w:szCs w:val="24"/>
              </w:rPr>
              <w:t xml:space="preserve">Electric </w:t>
            </w:r>
            <w:r w:rsidR="00806F65" w:rsidRPr="00806F65">
              <w:rPr>
                <w:rFonts w:ascii="Arial" w:hAnsi="Arial" w:cs="Arial"/>
                <w:sz w:val="24"/>
                <w:szCs w:val="24"/>
              </w:rPr>
              <w:t>bed frames</w:t>
            </w:r>
            <w:r w:rsidRPr="00806F65">
              <w:rPr>
                <w:rFonts w:ascii="Arial" w:hAnsi="Arial" w:cs="Arial"/>
                <w:sz w:val="24"/>
                <w:szCs w:val="24"/>
              </w:rPr>
              <w:t xml:space="preserve"> </w:t>
            </w:r>
          </w:p>
          <w:p w14:paraId="3C5E19D4" w14:textId="77777777" w:rsidR="001D1535" w:rsidRPr="00E30210" w:rsidRDefault="001D1535" w:rsidP="00806F65">
            <w:pPr>
              <w:pStyle w:val="NoSpacing"/>
              <w:numPr>
                <w:ilvl w:val="0"/>
                <w:numId w:val="7"/>
              </w:numPr>
              <w:rPr>
                <w:rFonts w:ascii="Arial" w:hAnsi="Arial" w:cs="Arial"/>
                <w:sz w:val="24"/>
                <w:szCs w:val="24"/>
              </w:rPr>
            </w:pPr>
            <w:r w:rsidRPr="00E30210">
              <w:rPr>
                <w:rFonts w:ascii="Arial" w:hAnsi="Arial" w:cs="Arial"/>
                <w:sz w:val="24"/>
                <w:szCs w:val="24"/>
              </w:rPr>
              <w:t>Stand Aid</w:t>
            </w:r>
          </w:p>
          <w:p w14:paraId="0111BB34" w14:textId="77777777" w:rsidR="001D1535" w:rsidRPr="00E30210" w:rsidRDefault="001D1535" w:rsidP="00806F65">
            <w:pPr>
              <w:pStyle w:val="NoSpacing"/>
              <w:numPr>
                <w:ilvl w:val="0"/>
                <w:numId w:val="7"/>
              </w:numPr>
              <w:rPr>
                <w:rFonts w:ascii="Arial" w:hAnsi="Arial" w:cs="Arial"/>
                <w:sz w:val="24"/>
                <w:szCs w:val="24"/>
              </w:rPr>
            </w:pPr>
            <w:r w:rsidRPr="00E30210">
              <w:rPr>
                <w:rFonts w:ascii="Arial" w:hAnsi="Arial" w:cs="Arial"/>
                <w:sz w:val="24"/>
                <w:szCs w:val="24"/>
              </w:rPr>
              <w:t xml:space="preserve">Hoist </w:t>
            </w:r>
          </w:p>
          <w:p w14:paraId="20475D8F" w14:textId="77777777" w:rsidR="001D1535" w:rsidRPr="001D1535" w:rsidRDefault="001D1535" w:rsidP="00806F65">
            <w:pPr>
              <w:pStyle w:val="NoSpacing"/>
              <w:numPr>
                <w:ilvl w:val="0"/>
                <w:numId w:val="7"/>
              </w:numPr>
              <w:rPr>
                <w:rFonts w:ascii="Arial" w:hAnsi="Arial" w:cs="Arial"/>
                <w:sz w:val="24"/>
                <w:szCs w:val="24"/>
              </w:rPr>
            </w:pPr>
            <w:r w:rsidRPr="001D1535">
              <w:rPr>
                <w:rFonts w:ascii="Arial" w:hAnsi="Arial" w:cs="Arial"/>
                <w:sz w:val="24"/>
                <w:szCs w:val="24"/>
              </w:rPr>
              <w:t>Glucometer</w:t>
            </w:r>
          </w:p>
          <w:p w14:paraId="6CDCFC1B" w14:textId="77777777" w:rsidR="001D1535" w:rsidRPr="001D1535" w:rsidRDefault="001D1535" w:rsidP="00806F65">
            <w:pPr>
              <w:pStyle w:val="NoSpacing"/>
              <w:numPr>
                <w:ilvl w:val="0"/>
                <w:numId w:val="7"/>
              </w:numPr>
              <w:rPr>
                <w:rFonts w:ascii="Arial" w:hAnsi="Arial" w:cs="Arial"/>
                <w:sz w:val="24"/>
                <w:szCs w:val="24"/>
              </w:rPr>
            </w:pPr>
            <w:r w:rsidRPr="001D1535">
              <w:rPr>
                <w:rFonts w:ascii="Arial" w:hAnsi="Arial" w:cs="Arial"/>
                <w:sz w:val="24"/>
                <w:szCs w:val="24"/>
              </w:rPr>
              <w:t xml:space="preserve">Tympanic Thermometer </w:t>
            </w:r>
          </w:p>
          <w:p w14:paraId="74C0963F" w14:textId="77777777" w:rsidR="001D1535" w:rsidRPr="00E30210" w:rsidRDefault="001D1535" w:rsidP="00806F65">
            <w:pPr>
              <w:pStyle w:val="NoSpacing"/>
              <w:numPr>
                <w:ilvl w:val="0"/>
                <w:numId w:val="7"/>
              </w:numPr>
              <w:rPr>
                <w:rFonts w:ascii="Arial" w:hAnsi="Arial" w:cs="Arial"/>
                <w:sz w:val="24"/>
                <w:szCs w:val="24"/>
              </w:rPr>
            </w:pPr>
            <w:r w:rsidRPr="00E30210">
              <w:rPr>
                <w:rFonts w:ascii="Arial" w:hAnsi="Arial" w:cs="Arial"/>
                <w:sz w:val="24"/>
                <w:szCs w:val="24"/>
              </w:rPr>
              <w:t>Feed pump</w:t>
            </w:r>
          </w:p>
          <w:p w14:paraId="1B50EFD7" w14:textId="77777777" w:rsidR="001D1535" w:rsidRPr="001D1535" w:rsidRDefault="001D1535" w:rsidP="00806F65">
            <w:pPr>
              <w:pStyle w:val="NoSpacing"/>
              <w:numPr>
                <w:ilvl w:val="0"/>
                <w:numId w:val="7"/>
              </w:numPr>
              <w:rPr>
                <w:rFonts w:ascii="Arial" w:hAnsi="Arial" w:cs="Arial"/>
                <w:sz w:val="24"/>
                <w:szCs w:val="24"/>
              </w:rPr>
            </w:pPr>
            <w:r w:rsidRPr="001D1535">
              <w:rPr>
                <w:rFonts w:ascii="Arial" w:hAnsi="Arial" w:cs="Arial"/>
                <w:sz w:val="24"/>
                <w:szCs w:val="24"/>
              </w:rPr>
              <w:t>Turning aides</w:t>
            </w:r>
          </w:p>
          <w:p w14:paraId="0B0DD5D0" w14:textId="77777777" w:rsidR="001D1535" w:rsidRPr="001D1535" w:rsidRDefault="00901146" w:rsidP="00806F65">
            <w:pPr>
              <w:pStyle w:val="NoSpacing"/>
              <w:numPr>
                <w:ilvl w:val="0"/>
                <w:numId w:val="7"/>
              </w:numPr>
              <w:rPr>
                <w:rFonts w:ascii="Arial" w:hAnsi="Arial" w:cs="Arial"/>
                <w:sz w:val="24"/>
                <w:szCs w:val="24"/>
              </w:rPr>
            </w:pPr>
            <w:r>
              <w:rPr>
                <w:rFonts w:ascii="Arial" w:hAnsi="Arial" w:cs="Arial"/>
                <w:sz w:val="24"/>
                <w:szCs w:val="24"/>
              </w:rPr>
              <w:t xml:space="preserve">Wheelchair     /   </w:t>
            </w:r>
            <w:r w:rsidR="001D1535" w:rsidRPr="001D1535">
              <w:rPr>
                <w:rFonts w:ascii="Arial" w:hAnsi="Arial" w:cs="Arial"/>
                <w:sz w:val="24"/>
                <w:szCs w:val="24"/>
              </w:rPr>
              <w:t xml:space="preserve">Specialised chair </w:t>
            </w:r>
          </w:p>
          <w:p w14:paraId="2CD043B6" w14:textId="77777777" w:rsidR="001D1535" w:rsidRPr="001D1535" w:rsidRDefault="001D1535" w:rsidP="00806F65">
            <w:pPr>
              <w:pStyle w:val="NoSpacing"/>
              <w:numPr>
                <w:ilvl w:val="0"/>
                <w:numId w:val="7"/>
              </w:numPr>
              <w:rPr>
                <w:rFonts w:ascii="Arial" w:hAnsi="Arial" w:cs="Arial"/>
                <w:sz w:val="24"/>
                <w:szCs w:val="24"/>
              </w:rPr>
            </w:pPr>
            <w:r w:rsidRPr="001D1535">
              <w:rPr>
                <w:rFonts w:ascii="Arial" w:hAnsi="Arial" w:cs="Arial"/>
                <w:sz w:val="24"/>
                <w:szCs w:val="24"/>
              </w:rPr>
              <w:t xml:space="preserve">Sphygmomanometer </w:t>
            </w:r>
          </w:p>
          <w:p w14:paraId="4CC26AF8" w14:textId="77777777" w:rsidR="001D1535" w:rsidRPr="001D1535" w:rsidRDefault="001D1535" w:rsidP="00806F65">
            <w:pPr>
              <w:pStyle w:val="NoSpacing"/>
              <w:numPr>
                <w:ilvl w:val="0"/>
                <w:numId w:val="7"/>
              </w:numPr>
              <w:rPr>
                <w:rFonts w:ascii="Arial" w:hAnsi="Arial" w:cs="Arial"/>
                <w:sz w:val="24"/>
                <w:szCs w:val="24"/>
              </w:rPr>
            </w:pPr>
            <w:r w:rsidRPr="001D1535">
              <w:rPr>
                <w:rFonts w:ascii="Arial" w:hAnsi="Arial" w:cs="Arial"/>
                <w:sz w:val="24"/>
                <w:szCs w:val="24"/>
              </w:rPr>
              <w:t xml:space="preserve">Fire equipment </w:t>
            </w:r>
          </w:p>
          <w:p w14:paraId="598E7B5E" w14:textId="77777777" w:rsidR="001D1535" w:rsidRPr="001D1535" w:rsidRDefault="001D1535" w:rsidP="00806F65">
            <w:pPr>
              <w:pStyle w:val="NoSpacing"/>
              <w:numPr>
                <w:ilvl w:val="0"/>
                <w:numId w:val="7"/>
              </w:numPr>
              <w:rPr>
                <w:rFonts w:ascii="Arial" w:hAnsi="Arial" w:cs="Arial"/>
                <w:sz w:val="24"/>
                <w:szCs w:val="24"/>
              </w:rPr>
            </w:pPr>
            <w:r w:rsidRPr="001D1535">
              <w:rPr>
                <w:rFonts w:ascii="Arial" w:hAnsi="Arial" w:cs="Arial"/>
                <w:sz w:val="24"/>
                <w:szCs w:val="24"/>
              </w:rPr>
              <w:t xml:space="preserve">Pat slide  /other manual handling equipment </w:t>
            </w:r>
          </w:p>
          <w:p w14:paraId="4A1FA5BB" w14:textId="77777777" w:rsidR="001D1535" w:rsidRPr="001D1535" w:rsidRDefault="001D1535" w:rsidP="00806F65">
            <w:pPr>
              <w:pStyle w:val="NoSpacing"/>
              <w:numPr>
                <w:ilvl w:val="0"/>
                <w:numId w:val="7"/>
              </w:numPr>
              <w:rPr>
                <w:rFonts w:ascii="Arial" w:hAnsi="Arial" w:cs="Arial"/>
                <w:sz w:val="24"/>
                <w:szCs w:val="24"/>
                <w:u w:val="single"/>
              </w:rPr>
            </w:pPr>
            <w:r w:rsidRPr="001D1535">
              <w:rPr>
                <w:rFonts w:ascii="Arial" w:hAnsi="Arial" w:cs="Arial"/>
                <w:sz w:val="24"/>
                <w:szCs w:val="24"/>
              </w:rPr>
              <w:t>Humidified O2</w:t>
            </w:r>
          </w:p>
          <w:p w14:paraId="3B25D5F1" w14:textId="77777777" w:rsidR="001D1535" w:rsidRPr="001D1535" w:rsidRDefault="001D1535" w:rsidP="00806F65">
            <w:pPr>
              <w:pStyle w:val="NoSpacing"/>
              <w:numPr>
                <w:ilvl w:val="0"/>
                <w:numId w:val="7"/>
              </w:numPr>
              <w:rPr>
                <w:rFonts w:ascii="Arial" w:hAnsi="Arial" w:cs="Arial"/>
                <w:sz w:val="24"/>
                <w:szCs w:val="24"/>
              </w:rPr>
            </w:pPr>
            <w:r w:rsidRPr="001D1535">
              <w:rPr>
                <w:rFonts w:ascii="Arial" w:hAnsi="Arial" w:cs="Arial"/>
                <w:sz w:val="24"/>
                <w:szCs w:val="24"/>
              </w:rPr>
              <w:t>12 lead ecg</w:t>
            </w:r>
            <w:r w:rsidRPr="001D1535">
              <w:rPr>
                <w:rFonts w:ascii="Arial" w:hAnsi="Arial" w:cs="Arial"/>
                <w:sz w:val="24"/>
                <w:szCs w:val="24"/>
              </w:rPr>
              <w:tab/>
            </w:r>
            <w:r w:rsidRPr="001D1535">
              <w:rPr>
                <w:rFonts w:ascii="Arial" w:hAnsi="Arial" w:cs="Arial"/>
                <w:sz w:val="24"/>
                <w:szCs w:val="24"/>
              </w:rPr>
              <w:tab/>
            </w:r>
            <w:r w:rsidRPr="001D1535">
              <w:rPr>
                <w:rFonts w:ascii="Arial" w:hAnsi="Arial" w:cs="Arial"/>
                <w:sz w:val="24"/>
                <w:szCs w:val="24"/>
              </w:rPr>
              <w:tab/>
            </w:r>
          </w:p>
          <w:p w14:paraId="358D64AE" w14:textId="77777777" w:rsidR="001D1535" w:rsidRPr="006D7199" w:rsidRDefault="001D1535" w:rsidP="00806F65">
            <w:pPr>
              <w:pStyle w:val="NoSpacing"/>
              <w:numPr>
                <w:ilvl w:val="0"/>
                <w:numId w:val="7"/>
              </w:numPr>
              <w:rPr>
                <w:rFonts w:ascii="Arial" w:hAnsi="Arial" w:cs="Arial"/>
                <w:sz w:val="24"/>
                <w:szCs w:val="24"/>
              </w:rPr>
            </w:pPr>
            <w:r w:rsidRPr="001D1535">
              <w:rPr>
                <w:rFonts w:ascii="Arial" w:hAnsi="Arial" w:cs="Arial"/>
                <w:sz w:val="24"/>
                <w:szCs w:val="24"/>
              </w:rPr>
              <w:t>Blood warmer</w:t>
            </w:r>
            <w:r w:rsidRPr="001D1535">
              <w:rPr>
                <w:rFonts w:ascii="Arial" w:hAnsi="Arial" w:cs="Arial"/>
                <w:sz w:val="24"/>
                <w:szCs w:val="24"/>
              </w:rPr>
              <w:tab/>
            </w:r>
            <w:r w:rsidRPr="001D1535">
              <w:rPr>
                <w:rFonts w:ascii="Arial" w:hAnsi="Arial" w:cs="Arial"/>
                <w:sz w:val="24"/>
                <w:szCs w:val="24"/>
              </w:rPr>
              <w:tab/>
            </w:r>
            <w:r w:rsidRPr="006D7199">
              <w:rPr>
                <w:rFonts w:ascii="Arial" w:hAnsi="Arial" w:cs="Arial"/>
                <w:sz w:val="24"/>
                <w:szCs w:val="24"/>
              </w:rPr>
              <w:tab/>
            </w:r>
            <w:r w:rsidRPr="006D7199">
              <w:rPr>
                <w:rFonts w:ascii="Arial" w:hAnsi="Arial" w:cs="Arial"/>
                <w:sz w:val="24"/>
                <w:szCs w:val="24"/>
              </w:rPr>
              <w:tab/>
            </w:r>
          </w:p>
          <w:p w14:paraId="0C5C30CB" w14:textId="77777777" w:rsidR="001D1535" w:rsidRPr="001D1535" w:rsidRDefault="001D1535" w:rsidP="00806F65">
            <w:pPr>
              <w:pStyle w:val="NoSpacing"/>
              <w:numPr>
                <w:ilvl w:val="0"/>
                <w:numId w:val="7"/>
              </w:numPr>
              <w:rPr>
                <w:rFonts w:ascii="Arial" w:hAnsi="Arial" w:cs="Arial"/>
                <w:sz w:val="24"/>
                <w:szCs w:val="24"/>
              </w:rPr>
            </w:pPr>
            <w:r w:rsidRPr="001D1535">
              <w:rPr>
                <w:rFonts w:ascii="Arial" w:hAnsi="Arial" w:cs="Arial"/>
                <w:sz w:val="24"/>
                <w:szCs w:val="24"/>
              </w:rPr>
              <w:t xml:space="preserve">Transport trolley </w:t>
            </w:r>
            <w:r w:rsidRPr="001D1535">
              <w:rPr>
                <w:rFonts w:ascii="Arial" w:hAnsi="Arial" w:cs="Arial"/>
                <w:sz w:val="24"/>
                <w:szCs w:val="24"/>
              </w:rPr>
              <w:tab/>
            </w:r>
            <w:r w:rsidRPr="001D1535">
              <w:rPr>
                <w:rFonts w:ascii="Arial" w:hAnsi="Arial" w:cs="Arial"/>
                <w:sz w:val="24"/>
                <w:szCs w:val="24"/>
              </w:rPr>
              <w:tab/>
            </w:r>
          </w:p>
          <w:p w14:paraId="47C89D75" w14:textId="77777777" w:rsidR="001D1535" w:rsidRPr="00E30210" w:rsidRDefault="001D1535" w:rsidP="00806F65">
            <w:pPr>
              <w:pStyle w:val="NoSpacing"/>
              <w:numPr>
                <w:ilvl w:val="0"/>
                <w:numId w:val="7"/>
              </w:numPr>
              <w:rPr>
                <w:rFonts w:ascii="Arial" w:hAnsi="Arial" w:cs="Arial"/>
                <w:sz w:val="24"/>
                <w:szCs w:val="24"/>
              </w:rPr>
            </w:pPr>
            <w:r w:rsidRPr="001D1535">
              <w:rPr>
                <w:rFonts w:ascii="Arial" w:hAnsi="Arial" w:cs="Arial"/>
                <w:sz w:val="24"/>
                <w:szCs w:val="24"/>
              </w:rPr>
              <w:t xml:space="preserve">Stethoscope                                 </w:t>
            </w:r>
            <w:r w:rsidRPr="00E30210">
              <w:rPr>
                <w:rFonts w:ascii="Arial" w:hAnsi="Arial" w:cs="Arial"/>
                <w:sz w:val="24"/>
                <w:szCs w:val="24"/>
              </w:rPr>
              <w:tab/>
            </w:r>
            <w:r w:rsidRPr="00E30210">
              <w:rPr>
                <w:rFonts w:ascii="Arial" w:hAnsi="Arial" w:cs="Arial"/>
                <w:sz w:val="24"/>
                <w:szCs w:val="24"/>
              </w:rPr>
              <w:tab/>
              <w:t xml:space="preserve"> </w:t>
            </w:r>
          </w:p>
          <w:p w14:paraId="764D76CE" w14:textId="77777777" w:rsidR="001D1535" w:rsidRPr="001D1535" w:rsidRDefault="001D1535" w:rsidP="00806F65">
            <w:pPr>
              <w:pStyle w:val="NoSpacing"/>
              <w:numPr>
                <w:ilvl w:val="0"/>
                <w:numId w:val="7"/>
              </w:numPr>
              <w:rPr>
                <w:rFonts w:ascii="Arial" w:hAnsi="Arial" w:cs="Arial"/>
                <w:sz w:val="24"/>
                <w:szCs w:val="24"/>
              </w:rPr>
            </w:pPr>
            <w:r w:rsidRPr="001D1535">
              <w:rPr>
                <w:rFonts w:ascii="Arial" w:hAnsi="Arial" w:cs="Arial"/>
                <w:sz w:val="24"/>
                <w:szCs w:val="24"/>
              </w:rPr>
              <w:t>Laerdal bag and mask</w:t>
            </w:r>
          </w:p>
          <w:p w14:paraId="14D3ACDB" w14:textId="77777777" w:rsidR="001D1535" w:rsidRPr="001D1535" w:rsidRDefault="001D1535" w:rsidP="00806F65">
            <w:pPr>
              <w:pStyle w:val="NoSpacing"/>
              <w:numPr>
                <w:ilvl w:val="0"/>
                <w:numId w:val="7"/>
              </w:numPr>
              <w:rPr>
                <w:rFonts w:ascii="Arial" w:hAnsi="Arial" w:cs="Arial"/>
                <w:sz w:val="24"/>
                <w:szCs w:val="24"/>
              </w:rPr>
            </w:pPr>
            <w:r w:rsidRPr="001D1535">
              <w:rPr>
                <w:rFonts w:ascii="Arial" w:hAnsi="Arial" w:cs="Arial"/>
                <w:sz w:val="24"/>
                <w:szCs w:val="24"/>
              </w:rPr>
              <w:t>High/low grade suction</w:t>
            </w:r>
          </w:p>
          <w:p w14:paraId="179B1651" w14:textId="77777777" w:rsidR="001D1535" w:rsidRPr="001D1535" w:rsidRDefault="001D1535" w:rsidP="00806F65">
            <w:pPr>
              <w:pStyle w:val="NoSpacing"/>
              <w:numPr>
                <w:ilvl w:val="0"/>
                <w:numId w:val="7"/>
              </w:numPr>
              <w:rPr>
                <w:rFonts w:ascii="Arial" w:hAnsi="Arial" w:cs="Arial"/>
                <w:sz w:val="24"/>
                <w:szCs w:val="24"/>
              </w:rPr>
            </w:pPr>
            <w:r w:rsidRPr="001D1535">
              <w:rPr>
                <w:rFonts w:ascii="Arial" w:hAnsi="Arial" w:cs="Arial"/>
                <w:sz w:val="24"/>
                <w:szCs w:val="24"/>
              </w:rPr>
              <w:t xml:space="preserve">Baxter colleague </w:t>
            </w:r>
          </w:p>
          <w:p w14:paraId="33B3E337" w14:textId="77777777" w:rsidR="001D1535" w:rsidRPr="001D1535" w:rsidRDefault="001D1535" w:rsidP="00806F65">
            <w:pPr>
              <w:pStyle w:val="NoSpacing"/>
              <w:numPr>
                <w:ilvl w:val="0"/>
                <w:numId w:val="7"/>
              </w:numPr>
              <w:rPr>
                <w:rFonts w:ascii="Arial" w:hAnsi="Arial" w:cs="Arial"/>
                <w:sz w:val="24"/>
                <w:szCs w:val="24"/>
              </w:rPr>
            </w:pPr>
            <w:r w:rsidRPr="001D1535">
              <w:rPr>
                <w:rFonts w:ascii="Arial" w:hAnsi="Arial" w:cs="Arial"/>
                <w:sz w:val="24"/>
                <w:szCs w:val="24"/>
              </w:rPr>
              <w:t>Bbraun infusion pumps</w:t>
            </w:r>
          </w:p>
          <w:p w14:paraId="17207AE4" w14:textId="77777777" w:rsidR="001D1535" w:rsidRDefault="001D1535" w:rsidP="00806F65">
            <w:pPr>
              <w:pStyle w:val="NoSpacing"/>
              <w:numPr>
                <w:ilvl w:val="0"/>
                <w:numId w:val="7"/>
              </w:numPr>
              <w:rPr>
                <w:rFonts w:ascii="Arial" w:hAnsi="Arial" w:cs="Arial"/>
                <w:sz w:val="24"/>
                <w:szCs w:val="24"/>
              </w:rPr>
            </w:pPr>
            <w:r w:rsidRPr="001D1535">
              <w:rPr>
                <w:rFonts w:ascii="Arial" w:hAnsi="Arial" w:cs="Arial"/>
                <w:sz w:val="24"/>
                <w:szCs w:val="24"/>
              </w:rPr>
              <w:t>Specialised beds – for spinal injury or rotational therapy</w:t>
            </w:r>
          </w:p>
          <w:p w14:paraId="5417425C" w14:textId="77777777" w:rsidR="00460A9A" w:rsidRPr="001D1535" w:rsidRDefault="00460A9A" w:rsidP="00806F65">
            <w:pPr>
              <w:pStyle w:val="NoSpacing"/>
              <w:numPr>
                <w:ilvl w:val="0"/>
                <w:numId w:val="7"/>
              </w:numPr>
              <w:rPr>
                <w:rFonts w:ascii="Arial" w:hAnsi="Arial" w:cs="Arial"/>
                <w:sz w:val="24"/>
                <w:szCs w:val="24"/>
              </w:rPr>
            </w:pPr>
            <w:r>
              <w:rPr>
                <w:rFonts w:ascii="Arial" w:hAnsi="Arial" w:cs="Arial"/>
                <w:sz w:val="24"/>
                <w:szCs w:val="24"/>
              </w:rPr>
              <w:t>Central ascular access devices</w:t>
            </w:r>
          </w:p>
          <w:p w14:paraId="1B59B2D8" w14:textId="77777777" w:rsidR="001D1535" w:rsidRPr="001D1535" w:rsidRDefault="001D1535" w:rsidP="00806F65">
            <w:pPr>
              <w:pStyle w:val="NoSpacing"/>
              <w:rPr>
                <w:rFonts w:ascii="Arial" w:hAnsi="Arial" w:cs="Arial"/>
                <w:b/>
                <w:sz w:val="24"/>
                <w:szCs w:val="24"/>
              </w:rPr>
            </w:pPr>
          </w:p>
          <w:p w14:paraId="5B2EBFC4" w14:textId="77777777" w:rsidR="001D1535" w:rsidRPr="001D1535" w:rsidRDefault="001D1535" w:rsidP="001D1535">
            <w:pPr>
              <w:pStyle w:val="NoSpacing"/>
              <w:rPr>
                <w:rFonts w:ascii="Arial" w:hAnsi="Arial" w:cs="Arial"/>
                <w:b/>
                <w:sz w:val="24"/>
                <w:szCs w:val="24"/>
                <w:u w:val="single"/>
              </w:rPr>
            </w:pPr>
            <w:r w:rsidRPr="001D1535">
              <w:rPr>
                <w:rFonts w:ascii="Arial" w:hAnsi="Arial" w:cs="Arial"/>
                <w:b/>
                <w:sz w:val="24"/>
                <w:szCs w:val="24"/>
                <w:u w:val="single"/>
              </w:rPr>
              <w:t>Very Specialised:</w:t>
            </w:r>
          </w:p>
          <w:p w14:paraId="2B7F9DFE" w14:textId="77777777" w:rsidR="001D1535" w:rsidRPr="001D1535" w:rsidRDefault="001D1535" w:rsidP="001D1535">
            <w:pPr>
              <w:pStyle w:val="NoSpacing"/>
              <w:numPr>
                <w:ilvl w:val="0"/>
                <w:numId w:val="14"/>
              </w:numPr>
              <w:rPr>
                <w:rFonts w:ascii="Arial" w:hAnsi="Arial" w:cs="Arial"/>
                <w:sz w:val="24"/>
                <w:szCs w:val="24"/>
              </w:rPr>
            </w:pPr>
            <w:r w:rsidRPr="001D1535">
              <w:rPr>
                <w:rFonts w:ascii="Arial" w:hAnsi="Arial" w:cs="Arial"/>
                <w:sz w:val="24"/>
                <w:szCs w:val="24"/>
              </w:rPr>
              <w:t>Defibrillators</w:t>
            </w:r>
          </w:p>
          <w:p w14:paraId="59DCE04E" w14:textId="77777777" w:rsidR="00A437F3" w:rsidRPr="006D7199" w:rsidRDefault="001D1535" w:rsidP="006D7199">
            <w:pPr>
              <w:pStyle w:val="NoSpacing"/>
              <w:numPr>
                <w:ilvl w:val="0"/>
                <w:numId w:val="14"/>
              </w:numPr>
              <w:rPr>
                <w:rFonts w:ascii="Arial" w:hAnsi="Arial" w:cs="Arial"/>
                <w:sz w:val="24"/>
                <w:szCs w:val="24"/>
              </w:rPr>
            </w:pPr>
            <w:r w:rsidRPr="001D1535">
              <w:rPr>
                <w:rFonts w:ascii="Arial" w:hAnsi="Arial" w:cs="Arial"/>
                <w:sz w:val="24"/>
                <w:szCs w:val="24"/>
              </w:rPr>
              <w:t xml:space="preserve">Intubation tray (equipment including laryngoscope, introducer etc). </w:t>
            </w:r>
            <w:r w:rsidRPr="006D7199">
              <w:rPr>
                <w:rFonts w:ascii="Arial" w:hAnsi="Arial" w:cs="Arial"/>
                <w:sz w:val="24"/>
                <w:szCs w:val="24"/>
              </w:rPr>
              <w:t xml:space="preserve"> </w:t>
            </w:r>
          </w:p>
        </w:tc>
      </w:tr>
    </w:tbl>
    <w:p w14:paraId="58650516" w14:textId="77777777" w:rsidR="003B64ED" w:rsidRPr="00563015" w:rsidRDefault="003B64E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3B64ED" w:rsidRPr="00563015" w14:paraId="6FE4B955" w14:textId="77777777" w:rsidTr="00E56F9E">
        <w:tc>
          <w:tcPr>
            <w:tcW w:w="10106" w:type="dxa"/>
          </w:tcPr>
          <w:p w14:paraId="36810046" w14:textId="77777777" w:rsidR="003B64ED" w:rsidRPr="00563015" w:rsidRDefault="003B64ED" w:rsidP="00E56F9E">
            <w:pPr>
              <w:spacing w:after="0" w:line="240" w:lineRule="auto"/>
              <w:rPr>
                <w:rFonts w:ascii="Arial" w:hAnsi="Arial" w:cs="Arial"/>
                <w:sz w:val="24"/>
                <w:szCs w:val="24"/>
              </w:rPr>
            </w:pPr>
          </w:p>
          <w:p w14:paraId="0DF44AC2" w14:textId="77777777" w:rsidR="003B64ED" w:rsidRPr="00563015" w:rsidRDefault="003B64ED" w:rsidP="00E56F9E">
            <w:pPr>
              <w:spacing w:after="0" w:line="240" w:lineRule="auto"/>
              <w:rPr>
                <w:rFonts w:ascii="Arial" w:hAnsi="Arial" w:cs="Arial"/>
                <w:sz w:val="24"/>
                <w:szCs w:val="24"/>
              </w:rPr>
            </w:pPr>
            <w:r w:rsidRPr="00563015">
              <w:rPr>
                <w:rFonts w:ascii="Arial" w:eastAsia="Times New Roman" w:hAnsi="Arial" w:cs="Arial"/>
                <w:b/>
                <w:bCs/>
                <w:sz w:val="24"/>
                <w:szCs w:val="24"/>
                <w:lang w:eastAsia="en-GB"/>
              </w:rPr>
              <w:t>7b.  SYSTEMS</w:t>
            </w:r>
          </w:p>
        </w:tc>
      </w:tr>
      <w:tr w:rsidR="003B64ED" w:rsidRPr="00563015" w14:paraId="1717965F" w14:textId="77777777" w:rsidTr="00E56F9E">
        <w:tc>
          <w:tcPr>
            <w:tcW w:w="10106" w:type="dxa"/>
          </w:tcPr>
          <w:p w14:paraId="34A6EF4F" w14:textId="77777777" w:rsidR="003B64ED" w:rsidRPr="00563015" w:rsidRDefault="003B64ED" w:rsidP="00E56F9E">
            <w:pPr>
              <w:spacing w:after="0" w:line="240" w:lineRule="auto"/>
              <w:rPr>
                <w:rFonts w:ascii="Arial" w:hAnsi="Arial" w:cs="Arial"/>
                <w:sz w:val="24"/>
                <w:szCs w:val="24"/>
              </w:rPr>
            </w:pPr>
          </w:p>
          <w:p w14:paraId="0337863D" w14:textId="77777777" w:rsidR="003B64ED"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IT systems – Clinical portal/ECS/SCI-store/e-mail</w:t>
            </w:r>
          </w:p>
          <w:p w14:paraId="04259227" w14:textId="77777777" w:rsidR="00460A9A" w:rsidRPr="00563015" w:rsidRDefault="00460A9A"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Pr>
                <w:rFonts w:ascii="Arial" w:eastAsia="Times New Roman" w:hAnsi="Arial" w:cs="Arial"/>
                <w:sz w:val="24"/>
                <w:szCs w:val="24"/>
                <w:lang w:eastAsia="en-GB"/>
              </w:rPr>
              <w:t>Chemocare</w:t>
            </w:r>
          </w:p>
          <w:p w14:paraId="30649A4B" w14:textId="77777777" w:rsidR="003B64ED" w:rsidRPr="00563015"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Telephone/communication system</w:t>
            </w:r>
          </w:p>
          <w:p w14:paraId="1E7FFB97" w14:textId="77777777" w:rsidR="003B64ED" w:rsidRPr="00563015"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Maintenance of patient care records</w:t>
            </w:r>
            <w:r w:rsidR="005C0BEA" w:rsidRPr="00563015">
              <w:rPr>
                <w:rFonts w:ascii="Arial" w:eastAsia="Times New Roman" w:hAnsi="Arial" w:cs="Arial"/>
                <w:sz w:val="24"/>
                <w:szCs w:val="24"/>
                <w:lang w:eastAsia="en-GB"/>
              </w:rPr>
              <w:t xml:space="preserve"> complying with patient confidentiality</w:t>
            </w:r>
          </w:p>
          <w:p w14:paraId="2EE39DF8" w14:textId="77777777" w:rsidR="003B64ED" w:rsidRDefault="004A16B2"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Pr>
                <w:rFonts w:ascii="Arial" w:eastAsia="Times New Roman" w:hAnsi="Arial" w:cs="Arial"/>
                <w:sz w:val="24"/>
                <w:szCs w:val="24"/>
                <w:lang w:eastAsia="en-GB"/>
              </w:rPr>
              <w:t>TrakCare</w:t>
            </w:r>
          </w:p>
          <w:p w14:paraId="6D300793" w14:textId="77777777" w:rsidR="001D1535" w:rsidRDefault="001D1535"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Microsoft Teams</w:t>
            </w:r>
          </w:p>
          <w:p w14:paraId="669F77BE" w14:textId="77777777" w:rsidR="001D1535" w:rsidRPr="001D1535" w:rsidRDefault="001D1535" w:rsidP="001D1535">
            <w:pPr>
              <w:pStyle w:val="ListParagraph"/>
              <w:numPr>
                <w:ilvl w:val="0"/>
                <w:numId w:val="1"/>
              </w:numPr>
              <w:spacing w:after="0" w:line="240" w:lineRule="auto"/>
              <w:ind w:right="-160"/>
              <w:jc w:val="both"/>
              <w:rPr>
                <w:rFonts w:ascii="Arial" w:eastAsia="Times New Roman" w:hAnsi="Arial" w:cs="Arial"/>
                <w:sz w:val="24"/>
                <w:szCs w:val="24"/>
                <w:lang w:eastAsia="en-GB"/>
              </w:rPr>
            </w:pPr>
            <w:r>
              <w:rPr>
                <w:rFonts w:ascii="Arial" w:eastAsia="Times New Roman" w:hAnsi="Arial" w:cs="Arial"/>
                <w:sz w:val="24"/>
                <w:szCs w:val="24"/>
                <w:lang w:eastAsia="en-GB"/>
              </w:rPr>
              <w:t>Microsoft Outlook</w:t>
            </w:r>
          </w:p>
          <w:p w14:paraId="0EC19476" w14:textId="77777777" w:rsidR="004A16B2" w:rsidRPr="00563015" w:rsidRDefault="004A16B2"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Pr>
                <w:rFonts w:ascii="Arial" w:eastAsia="Times New Roman" w:hAnsi="Arial" w:cs="Arial"/>
                <w:sz w:val="24"/>
                <w:szCs w:val="24"/>
                <w:lang w:eastAsia="en-GB"/>
              </w:rPr>
              <w:t>Clinical Portal</w:t>
            </w:r>
          </w:p>
          <w:p w14:paraId="33691D94" w14:textId="77777777" w:rsidR="003B64ED" w:rsidRPr="00563015"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DATIX</w:t>
            </w:r>
            <w:r w:rsidR="005E4687">
              <w:rPr>
                <w:rFonts w:ascii="Arial" w:eastAsia="Times New Roman" w:hAnsi="Arial" w:cs="Arial"/>
                <w:sz w:val="24"/>
                <w:szCs w:val="24"/>
                <w:lang w:eastAsia="en-GB"/>
              </w:rPr>
              <w:t>- manage</w:t>
            </w:r>
            <w:r w:rsidRPr="00563015">
              <w:rPr>
                <w:rFonts w:ascii="Arial" w:eastAsia="Times New Roman" w:hAnsi="Arial" w:cs="Arial"/>
                <w:sz w:val="24"/>
                <w:szCs w:val="24"/>
                <w:lang w:eastAsia="en-GB"/>
              </w:rPr>
              <w:t xml:space="preserve"> incident reporting</w:t>
            </w:r>
          </w:p>
          <w:p w14:paraId="62A07EC5" w14:textId="77777777" w:rsidR="003B64ED"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 xml:space="preserve">Internet and Intranet </w:t>
            </w:r>
          </w:p>
          <w:p w14:paraId="422C3AC3" w14:textId="77777777" w:rsidR="00901146" w:rsidRDefault="00901146"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Pr>
                <w:rFonts w:ascii="Arial" w:eastAsia="Times New Roman" w:hAnsi="Arial" w:cs="Arial"/>
                <w:sz w:val="24"/>
                <w:szCs w:val="24"/>
                <w:lang w:eastAsia="en-GB"/>
              </w:rPr>
              <w:t>MIMS</w:t>
            </w:r>
          </w:p>
          <w:p w14:paraId="35D71399" w14:textId="77777777" w:rsidR="003B64ED" w:rsidRPr="00901146" w:rsidRDefault="003B64ED" w:rsidP="00901146">
            <w:pPr>
              <w:spacing w:after="0" w:line="240" w:lineRule="auto"/>
              <w:ind w:left="360" w:right="-160"/>
              <w:jc w:val="both"/>
              <w:rPr>
                <w:rFonts w:ascii="Arial" w:hAnsi="Arial" w:cs="Arial"/>
                <w:sz w:val="24"/>
                <w:szCs w:val="24"/>
              </w:rPr>
            </w:pPr>
          </w:p>
        </w:tc>
      </w:tr>
    </w:tbl>
    <w:p w14:paraId="7EF0806B" w14:textId="77777777" w:rsidR="003B64ED" w:rsidRDefault="003B64ED">
      <w:pPr>
        <w:rPr>
          <w:rFonts w:ascii="Arial" w:hAnsi="Arial" w:cs="Arial"/>
          <w:sz w:val="24"/>
          <w:szCs w:val="24"/>
        </w:rPr>
      </w:pPr>
    </w:p>
    <w:p w14:paraId="6B7B74C4" w14:textId="77777777" w:rsidR="00806F65" w:rsidRDefault="00806F65">
      <w:pPr>
        <w:rPr>
          <w:rFonts w:ascii="Arial" w:hAnsi="Arial" w:cs="Arial"/>
          <w:sz w:val="24"/>
          <w:szCs w:val="24"/>
        </w:rPr>
      </w:pPr>
    </w:p>
    <w:p w14:paraId="7A3B729E" w14:textId="77777777" w:rsidR="00806F65" w:rsidRPr="00563015" w:rsidRDefault="00806F6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3B64ED" w:rsidRPr="00563015" w14:paraId="723B28F8" w14:textId="77777777" w:rsidTr="00E56F9E">
        <w:tc>
          <w:tcPr>
            <w:tcW w:w="10106" w:type="dxa"/>
          </w:tcPr>
          <w:p w14:paraId="55A91B7F" w14:textId="77777777" w:rsidR="003B64ED" w:rsidRPr="00563015" w:rsidRDefault="003B64ED" w:rsidP="00E56F9E">
            <w:pPr>
              <w:spacing w:after="0" w:line="240" w:lineRule="auto"/>
              <w:rPr>
                <w:rFonts w:ascii="Arial" w:hAnsi="Arial" w:cs="Arial"/>
                <w:sz w:val="24"/>
                <w:szCs w:val="24"/>
              </w:rPr>
            </w:pPr>
          </w:p>
          <w:p w14:paraId="5390B9F7" w14:textId="77777777" w:rsidR="003B64ED" w:rsidRPr="00563015" w:rsidRDefault="003B64ED" w:rsidP="00E56F9E">
            <w:pPr>
              <w:spacing w:after="0" w:line="240" w:lineRule="auto"/>
              <w:rPr>
                <w:rFonts w:ascii="Arial" w:hAnsi="Arial" w:cs="Arial"/>
                <w:sz w:val="24"/>
                <w:szCs w:val="24"/>
              </w:rPr>
            </w:pPr>
            <w:r w:rsidRPr="00563015">
              <w:rPr>
                <w:rFonts w:ascii="Arial" w:eastAsia="Times New Roman" w:hAnsi="Arial" w:cs="Arial"/>
                <w:b/>
                <w:bCs/>
                <w:sz w:val="24"/>
                <w:szCs w:val="24"/>
                <w:lang w:eastAsia="en-GB"/>
              </w:rPr>
              <w:t>8. ASSIGNMENT AND REVIEW OF WORK</w:t>
            </w:r>
          </w:p>
        </w:tc>
      </w:tr>
      <w:tr w:rsidR="003B64ED" w:rsidRPr="00563015" w14:paraId="1865BE0F" w14:textId="77777777" w:rsidTr="00E56F9E">
        <w:tc>
          <w:tcPr>
            <w:tcW w:w="10106" w:type="dxa"/>
          </w:tcPr>
          <w:p w14:paraId="629FB60A" w14:textId="77777777" w:rsidR="00AB77C9" w:rsidRPr="006D7199" w:rsidRDefault="00AB77C9" w:rsidP="006D7199">
            <w:pPr>
              <w:pStyle w:val="ListParagraph"/>
              <w:numPr>
                <w:ilvl w:val="0"/>
                <w:numId w:val="17"/>
              </w:numPr>
              <w:jc w:val="both"/>
              <w:rPr>
                <w:rFonts w:ascii="Arial" w:hAnsi="Arial" w:cs="Arial"/>
                <w:sz w:val="24"/>
                <w:szCs w:val="24"/>
              </w:rPr>
            </w:pPr>
            <w:r w:rsidRPr="006D7199">
              <w:rPr>
                <w:rFonts w:ascii="Arial" w:hAnsi="Arial" w:cs="Arial"/>
                <w:sz w:val="24"/>
                <w:szCs w:val="24"/>
              </w:rPr>
              <w:t xml:space="preserve">Working as an autonomous practitioner workload will be generated according to patient need through various referral protocols of multidisciplinary teams in line with legislation and performance indicators set by the Scottish Government Health Department.  </w:t>
            </w:r>
          </w:p>
          <w:p w14:paraId="241798E4" w14:textId="77777777" w:rsidR="00AB77C9" w:rsidRPr="006D7199" w:rsidRDefault="00AB77C9" w:rsidP="006D7199">
            <w:pPr>
              <w:pStyle w:val="ListParagraph"/>
              <w:numPr>
                <w:ilvl w:val="0"/>
                <w:numId w:val="17"/>
              </w:numPr>
              <w:jc w:val="both"/>
              <w:rPr>
                <w:rFonts w:ascii="Arial" w:hAnsi="Arial" w:cs="Arial"/>
                <w:sz w:val="24"/>
                <w:szCs w:val="24"/>
              </w:rPr>
            </w:pPr>
            <w:r w:rsidRPr="006D7199">
              <w:rPr>
                <w:rFonts w:ascii="Arial" w:hAnsi="Arial" w:cs="Arial"/>
                <w:sz w:val="24"/>
                <w:szCs w:val="24"/>
              </w:rPr>
              <w:t>Work will be carried out and reviewed in accordance with NHS Fife policy and guidelines.</w:t>
            </w:r>
          </w:p>
          <w:p w14:paraId="385134F3" w14:textId="77777777" w:rsidR="00AB77C9" w:rsidRPr="006D7199" w:rsidRDefault="00AB77C9" w:rsidP="006D7199">
            <w:pPr>
              <w:pStyle w:val="ListParagraph"/>
              <w:numPr>
                <w:ilvl w:val="0"/>
                <w:numId w:val="17"/>
              </w:numPr>
              <w:jc w:val="both"/>
              <w:rPr>
                <w:rFonts w:ascii="Arial" w:hAnsi="Arial" w:cs="Arial"/>
                <w:sz w:val="24"/>
                <w:szCs w:val="24"/>
              </w:rPr>
            </w:pPr>
            <w:r w:rsidRPr="006D7199">
              <w:rPr>
                <w:rFonts w:ascii="Arial" w:hAnsi="Arial" w:cs="Arial"/>
                <w:sz w:val="24"/>
                <w:szCs w:val="24"/>
              </w:rPr>
              <w:t>Performance review and appraisal will be carried out by identified line manager and professional nursing lead (if required).</w:t>
            </w:r>
          </w:p>
          <w:p w14:paraId="1E692B1E" w14:textId="77777777" w:rsidR="00AB77C9" w:rsidRPr="006D7199" w:rsidRDefault="00A437F3" w:rsidP="006D7199">
            <w:pPr>
              <w:pStyle w:val="ListParagraph"/>
              <w:numPr>
                <w:ilvl w:val="0"/>
                <w:numId w:val="17"/>
              </w:numPr>
              <w:jc w:val="both"/>
              <w:rPr>
                <w:rFonts w:ascii="Arial" w:hAnsi="Arial" w:cs="Arial"/>
                <w:sz w:val="24"/>
                <w:szCs w:val="24"/>
              </w:rPr>
            </w:pPr>
            <w:r w:rsidRPr="006D7199">
              <w:rPr>
                <w:rFonts w:ascii="Arial" w:hAnsi="Arial" w:cs="Arial"/>
                <w:sz w:val="24"/>
                <w:szCs w:val="24"/>
              </w:rPr>
              <w:t xml:space="preserve">Will have a Professional Personal Development Plan, including an assessment of clinical competence which will be reviewed annually by the responsible line manager. </w:t>
            </w:r>
          </w:p>
          <w:p w14:paraId="43A7D366" w14:textId="77777777" w:rsidR="00244AAA" w:rsidRPr="006D7199" w:rsidRDefault="00AB77C9" w:rsidP="006D7199">
            <w:pPr>
              <w:pStyle w:val="ListParagraph"/>
              <w:numPr>
                <w:ilvl w:val="0"/>
                <w:numId w:val="17"/>
              </w:numPr>
              <w:jc w:val="both"/>
              <w:rPr>
                <w:rFonts w:ascii="Arial" w:hAnsi="Arial" w:cs="Arial"/>
                <w:sz w:val="24"/>
                <w:szCs w:val="24"/>
              </w:rPr>
            </w:pPr>
            <w:r w:rsidRPr="006D7199">
              <w:rPr>
                <w:rFonts w:ascii="Arial" w:hAnsi="Arial" w:cs="Arial"/>
                <w:sz w:val="24"/>
                <w:szCs w:val="24"/>
              </w:rPr>
              <w:t>Governance of c</w:t>
            </w:r>
            <w:r w:rsidR="00A437F3" w:rsidRPr="006D7199">
              <w:rPr>
                <w:rFonts w:ascii="Arial" w:hAnsi="Arial" w:cs="Arial"/>
                <w:sz w:val="24"/>
                <w:szCs w:val="24"/>
              </w:rPr>
              <w:t>lini</w:t>
            </w:r>
            <w:r w:rsidR="00257FD0" w:rsidRPr="006D7199">
              <w:rPr>
                <w:rFonts w:ascii="Arial" w:hAnsi="Arial" w:cs="Arial"/>
                <w:sz w:val="24"/>
                <w:szCs w:val="24"/>
              </w:rPr>
              <w:t>cal competence is assessed by an appropriately qualified</w:t>
            </w:r>
            <w:r w:rsidRPr="006D7199">
              <w:rPr>
                <w:rFonts w:ascii="Arial" w:hAnsi="Arial" w:cs="Arial"/>
                <w:sz w:val="24"/>
                <w:szCs w:val="24"/>
              </w:rPr>
              <w:t xml:space="preserve"> designated </w:t>
            </w:r>
            <w:r w:rsidR="00257FD0" w:rsidRPr="006D7199">
              <w:rPr>
                <w:rFonts w:ascii="Arial" w:hAnsi="Arial" w:cs="Arial"/>
                <w:sz w:val="24"/>
                <w:szCs w:val="24"/>
              </w:rPr>
              <w:t xml:space="preserve">clinical lead, </w:t>
            </w:r>
            <w:r w:rsidRPr="006D7199">
              <w:rPr>
                <w:rFonts w:ascii="Arial" w:hAnsi="Arial" w:cs="Arial"/>
                <w:sz w:val="24"/>
                <w:szCs w:val="24"/>
              </w:rPr>
              <w:t>demonstrated and evidenced by a relevant, up-to-date professional portfolio.</w:t>
            </w:r>
          </w:p>
        </w:tc>
      </w:tr>
    </w:tbl>
    <w:p w14:paraId="1238FC4D" w14:textId="77777777" w:rsidR="00DF3546" w:rsidRDefault="00DF3546" w:rsidP="00536FE9">
      <w:pPr>
        <w:spacing w:after="0" w:line="240" w:lineRule="auto"/>
        <w:ind w:right="100"/>
        <w:rPr>
          <w:rFonts w:ascii="Arial" w:eastAsia="Times New Roman" w:hAnsi="Arial" w:cs="Arial"/>
          <w:sz w:val="24"/>
          <w:szCs w:val="24"/>
          <w:lang w:eastAsia="en-GB"/>
        </w:rPr>
      </w:pPr>
    </w:p>
    <w:p w14:paraId="2F33C7F4" w14:textId="77777777" w:rsidR="00E00044" w:rsidRPr="00563015" w:rsidRDefault="00E00044" w:rsidP="006D7199">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536FE9" w:rsidRPr="00563015" w14:paraId="6364BEDD" w14:textId="77777777" w:rsidTr="00E56F9E">
        <w:tc>
          <w:tcPr>
            <w:tcW w:w="10106" w:type="dxa"/>
          </w:tcPr>
          <w:p w14:paraId="708A9508" w14:textId="77777777" w:rsidR="00536FE9" w:rsidRPr="00563015" w:rsidRDefault="00536FE9" w:rsidP="00E56F9E">
            <w:pPr>
              <w:spacing w:after="0" w:line="240" w:lineRule="auto"/>
              <w:ind w:right="100"/>
              <w:rPr>
                <w:rFonts w:ascii="Arial" w:eastAsia="Times New Roman" w:hAnsi="Arial" w:cs="Arial"/>
                <w:sz w:val="24"/>
                <w:szCs w:val="24"/>
                <w:lang w:eastAsia="en-GB"/>
              </w:rPr>
            </w:pPr>
          </w:p>
          <w:p w14:paraId="0F84595B" w14:textId="77777777" w:rsidR="00536FE9" w:rsidRPr="00563015" w:rsidRDefault="00536FE9" w:rsidP="00E56F9E">
            <w:pPr>
              <w:spacing w:after="0" w:line="240" w:lineRule="auto"/>
              <w:ind w:right="100"/>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9.  DECISIONS AND JUDGEMENTS</w:t>
            </w:r>
          </w:p>
        </w:tc>
      </w:tr>
      <w:tr w:rsidR="00536FE9" w:rsidRPr="00563015" w14:paraId="390AFC76" w14:textId="77777777" w:rsidTr="00E56F9E">
        <w:tc>
          <w:tcPr>
            <w:tcW w:w="10106" w:type="dxa"/>
          </w:tcPr>
          <w:p w14:paraId="2AFB1714" w14:textId="77777777" w:rsidR="006D7199" w:rsidRDefault="006D7199" w:rsidP="006D7199">
            <w:pPr>
              <w:numPr>
                <w:ilvl w:val="0"/>
                <w:numId w:val="18"/>
              </w:numPr>
              <w:spacing w:after="0" w:line="240" w:lineRule="auto"/>
              <w:jc w:val="both"/>
              <w:rPr>
                <w:rFonts w:ascii="Arial" w:hAnsi="Arial" w:cs="Arial"/>
                <w:sz w:val="24"/>
                <w:szCs w:val="24"/>
              </w:rPr>
            </w:pPr>
            <w:r w:rsidRPr="000A4001">
              <w:rPr>
                <w:rFonts w:ascii="Arial" w:hAnsi="Arial" w:cs="Arial"/>
                <w:sz w:val="24"/>
                <w:szCs w:val="24"/>
              </w:rPr>
              <w:t xml:space="preserve">The post holder is expected to manage an autonomous caseload and make </w:t>
            </w:r>
            <w:r>
              <w:rPr>
                <w:rFonts w:ascii="Arial" w:hAnsi="Arial" w:cs="Arial"/>
                <w:sz w:val="24"/>
                <w:szCs w:val="24"/>
              </w:rPr>
              <w:t xml:space="preserve">advanced level clinical and professional </w:t>
            </w:r>
            <w:r w:rsidRPr="000A4001">
              <w:rPr>
                <w:rFonts w:ascii="Arial" w:hAnsi="Arial" w:cs="Arial"/>
                <w:sz w:val="24"/>
                <w:szCs w:val="24"/>
              </w:rPr>
              <w:t>decisions regarding patient care, being accountable for own professional actions.</w:t>
            </w:r>
          </w:p>
          <w:p w14:paraId="7DB1183A" w14:textId="77777777" w:rsidR="006D7199" w:rsidRDefault="006D7199" w:rsidP="006D7199">
            <w:pPr>
              <w:numPr>
                <w:ilvl w:val="0"/>
                <w:numId w:val="18"/>
              </w:numPr>
              <w:spacing w:after="0" w:line="240" w:lineRule="auto"/>
              <w:jc w:val="both"/>
              <w:rPr>
                <w:rFonts w:ascii="Arial" w:hAnsi="Arial" w:cs="Arial"/>
                <w:sz w:val="24"/>
                <w:szCs w:val="24"/>
              </w:rPr>
            </w:pPr>
            <w:r w:rsidRPr="006D7199">
              <w:rPr>
                <w:rFonts w:ascii="Arial" w:hAnsi="Arial" w:cs="Arial"/>
                <w:sz w:val="24"/>
                <w:szCs w:val="24"/>
              </w:rPr>
              <w:t>The post holder will independently review, assess, and interpret symptoms and signs relating to their patients and make clinical decisions and develop programmes of care as necessary.</w:t>
            </w:r>
          </w:p>
          <w:p w14:paraId="0DFB7198" w14:textId="77777777" w:rsidR="006D7199" w:rsidRDefault="006D7199" w:rsidP="006D7199">
            <w:pPr>
              <w:numPr>
                <w:ilvl w:val="0"/>
                <w:numId w:val="18"/>
              </w:numPr>
              <w:spacing w:after="0" w:line="240" w:lineRule="auto"/>
              <w:jc w:val="both"/>
              <w:rPr>
                <w:rFonts w:ascii="Arial" w:hAnsi="Arial" w:cs="Arial"/>
                <w:sz w:val="24"/>
                <w:szCs w:val="24"/>
              </w:rPr>
            </w:pPr>
            <w:r w:rsidRPr="006D7199">
              <w:rPr>
                <w:rFonts w:ascii="Arial" w:hAnsi="Arial" w:cs="Arial"/>
                <w:sz w:val="24"/>
                <w:szCs w:val="24"/>
              </w:rPr>
              <w:t xml:space="preserve">Clinically and professionally expected to make autonomous decisions on an individual patient basis, including provision of medications </w:t>
            </w:r>
          </w:p>
          <w:p w14:paraId="024185E6" w14:textId="77777777" w:rsidR="006D7199" w:rsidRDefault="006D7199" w:rsidP="006D7199">
            <w:pPr>
              <w:numPr>
                <w:ilvl w:val="0"/>
                <w:numId w:val="18"/>
              </w:numPr>
              <w:spacing w:after="0" w:line="240" w:lineRule="auto"/>
              <w:jc w:val="both"/>
              <w:rPr>
                <w:rFonts w:ascii="Arial" w:hAnsi="Arial" w:cs="Arial"/>
                <w:sz w:val="24"/>
                <w:szCs w:val="24"/>
              </w:rPr>
            </w:pPr>
            <w:r w:rsidRPr="006D7199">
              <w:rPr>
                <w:rFonts w:ascii="Arial" w:hAnsi="Arial" w:cs="Arial"/>
                <w:sz w:val="24"/>
                <w:szCs w:val="24"/>
              </w:rPr>
              <w:t>The post holder will be expected to anticipate conflicts and difficulties in the development of nurse led services and provide solutions for professional differences.</w:t>
            </w:r>
          </w:p>
          <w:p w14:paraId="26BA8C71" w14:textId="77777777" w:rsidR="006D7199" w:rsidRDefault="006D7199" w:rsidP="006D7199">
            <w:pPr>
              <w:numPr>
                <w:ilvl w:val="0"/>
                <w:numId w:val="18"/>
              </w:numPr>
              <w:spacing w:after="0" w:line="240" w:lineRule="auto"/>
              <w:jc w:val="both"/>
              <w:rPr>
                <w:rFonts w:ascii="Arial" w:hAnsi="Arial" w:cs="Arial"/>
                <w:sz w:val="24"/>
                <w:szCs w:val="24"/>
              </w:rPr>
            </w:pPr>
            <w:r w:rsidRPr="006D7199">
              <w:rPr>
                <w:rFonts w:ascii="Arial" w:hAnsi="Arial" w:cs="Arial"/>
                <w:sz w:val="24"/>
                <w:szCs w:val="24"/>
              </w:rPr>
              <w:t>The post holder will work in close collaboration with the</w:t>
            </w:r>
            <w:r w:rsidR="00460A9A">
              <w:rPr>
                <w:rFonts w:ascii="Arial" w:hAnsi="Arial" w:cs="Arial"/>
                <w:sz w:val="24"/>
                <w:szCs w:val="24"/>
              </w:rPr>
              <w:t xml:space="preserve"> haematology medical</w:t>
            </w:r>
            <w:r w:rsidRPr="006D7199">
              <w:rPr>
                <w:rFonts w:ascii="Arial" w:hAnsi="Arial" w:cs="Arial"/>
                <w:sz w:val="24"/>
                <w:szCs w:val="24"/>
              </w:rPr>
              <w:t xml:space="preserve"> team</w:t>
            </w:r>
            <w:r w:rsidR="00460A9A">
              <w:rPr>
                <w:rFonts w:ascii="Arial" w:hAnsi="Arial" w:cs="Arial"/>
                <w:sz w:val="24"/>
                <w:szCs w:val="24"/>
              </w:rPr>
              <w:t xml:space="preserve"> </w:t>
            </w:r>
            <w:r w:rsidRPr="006D7199">
              <w:rPr>
                <w:rFonts w:ascii="Arial" w:hAnsi="Arial" w:cs="Arial"/>
                <w:sz w:val="24"/>
                <w:szCs w:val="24"/>
              </w:rPr>
              <w:t xml:space="preserve">taking guidance from them when </w:t>
            </w:r>
            <w:r w:rsidR="00806F65" w:rsidRPr="006D7199">
              <w:rPr>
                <w:rFonts w:ascii="Arial" w:hAnsi="Arial" w:cs="Arial"/>
                <w:sz w:val="24"/>
                <w:szCs w:val="24"/>
              </w:rPr>
              <w:t>required but</w:t>
            </w:r>
            <w:r w:rsidRPr="006D7199">
              <w:rPr>
                <w:rFonts w:ascii="Arial" w:hAnsi="Arial" w:cs="Arial"/>
                <w:sz w:val="24"/>
                <w:szCs w:val="24"/>
              </w:rPr>
              <w:t xml:space="preserve"> is not directly supervised</w:t>
            </w:r>
            <w:r w:rsidR="00307CC4">
              <w:rPr>
                <w:rFonts w:ascii="Arial" w:hAnsi="Arial" w:cs="Arial"/>
                <w:sz w:val="24"/>
                <w:szCs w:val="24"/>
              </w:rPr>
              <w:t xml:space="preserve"> at all times</w:t>
            </w:r>
            <w:r w:rsidRPr="006D7199">
              <w:rPr>
                <w:rFonts w:ascii="Arial" w:hAnsi="Arial" w:cs="Arial"/>
                <w:sz w:val="24"/>
                <w:szCs w:val="24"/>
              </w:rPr>
              <w:t xml:space="preserve"> and will be expected to work autonomously.  Training/mentoring as required, dependent on the previous experience of the post holder, will be given at the outset for as long as needed.</w:t>
            </w:r>
          </w:p>
          <w:p w14:paraId="5DAA9442" w14:textId="77777777" w:rsidR="006D7199" w:rsidRDefault="006D7199" w:rsidP="006D7199">
            <w:pPr>
              <w:numPr>
                <w:ilvl w:val="0"/>
                <w:numId w:val="18"/>
              </w:numPr>
              <w:spacing w:after="0" w:line="240" w:lineRule="auto"/>
              <w:jc w:val="both"/>
              <w:rPr>
                <w:rFonts w:ascii="Arial" w:hAnsi="Arial" w:cs="Arial"/>
                <w:sz w:val="24"/>
                <w:szCs w:val="24"/>
              </w:rPr>
            </w:pPr>
            <w:r w:rsidRPr="006D7199">
              <w:rPr>
                <w:rFonts w:ascii="Arial" w:hAnsi="Arial" w:cs="Arial"/>
                <w:sz w:val="24"/>
                <w:szCs w:val="24"/>
              </w:rPr>
              <w:t xml:space="preserve">The post holder will be expected to </w:t>
            </w:r>
            <w:r w:rsidR="00307CC4">
              <w:rPr>
                <w:rFonts w:ascii="Arial" w:hAnsi="Arial" w:cs="Arial"/>
                <w:sz w:val="24"/>
                <w:szCs w:val="24"/>
              </w:rPr>
              <w:t xml:space="preserve">identify </w:t>
            </w:r>
            <w:r w:rsidRPr="006D7199">
              <w:rPr>
                <w:rFonts w:ascii="Arial" w:hAnsi="Arial" w:cs="Arial"/>
                <w:sz w:val="24"/>
                <w:szCs w:val="24"/>
              </w:rPr>
              <w:t>change</w:t>
            </w:r>
            <w:r w:rsidR="00307CC4">
              <w:rPr>
                <w:rFonts w:ascii="Arial" w:hAnsi="Arial" w:cs="Arial"/>
                <w:sz w:val="24"/>
                <w:szCs w:val="24"/>
              </w:rPr>
              <w:t>s in service demands and lead</w:t>
            </w:r>
            <w:r w:rsidRPr="006D7199">
              <w:rPr>
                <w:rFonts w:ascii="Arial" w:hAnsi="Arial" w:cs="Arial"/>
                <w:sz w:val="24"/>
                <w:szCs w:val="24"/>
              </w:rPr>
              <w:t xml:space="preserve"> the development of the </w:t>
            </w:r>
            <w:r w:rsidR="00307CC4">
              <w:rPr>
                <w:rFonts w:ascii="Arial" w:hAnsi="Arial" w:cs="Arial"/>
                <w:sz w:val="24"/>
                <w:szCs w:val="24"/>
              </w:rPr>
              <w:t xml:space="preserve">ANP </w:t>
            </w:r>
            <w:r w:rsidRPr="006D7199">
              <w:rPr>
                <w:rFonts w:ascii="Arial" w:hAnsi="Arial" w:cs="Arial"/>
                <w:sz w:val="24"/>
                <w:szCs w:val="24"/>
              </w:rPr>
              <w:t>service to meet these demands.</w:t>
            </w:r>
          </w:p>
          <w:p w14:paraId="74068436" w14:textId="77777777" w:rsidR="00075F64" w:rsidRPr="006D7199" w:rsidRDefault="006D7199" w:rsidP="006D7199">
            <w:pPr>
              <w:numPr>
                <w:ilvl w:val="0"/>
                <w:numId w:val="18"/>
              </w:numPr>
              <w:spacing w:after="0" w:line="240" w:lineRule="auto"/>
              <w:jc w:val="both"/>
              <w:rPr>
                <w:rFonts w:ascii="Arial" w:hAnsi="Arial" w:cs="Arial"/>
                <w:sz w:val="24"/>
                <w:szCs w:val="24"/>
              </w:rPr>
            </w:pPr>
            <w:r w:rsidRPr="006D7199">
              <w:rPr>
                <w:rFonts w:ascii="Arial" w:hAnsi="Arial" w:cs="Arial"/>
                <w:sz w:val="24"/>
                <w:szCs w:val="24"/>
              </w:rPr>
              <w:t>Acting as the patients advocate to ensure their rights are upheld, when identifying, screening and recruiting subjects into clinical research studies as appropriate</w:t>
            </w:r>
          </w:p>
        </w:tc>
      </w:tr>
    </w:tbl>
    <w:p w14:paraId="7584039F" w14:textId="77777777" w:rsidR="00536FE9" w:rsidRDefault="00536FE9" w:rsidP="00536FE9">
      <w:pPr>
        <w:spacing w:after="0" w:line="240" w:lineRule="auto"/>
        <w:ind w:right="100"/>
        <w:rPr>
          <w:rFonts w:ascii="Arial" w:eastAsia="Times New Roman" w:hAnsi="Arial" w:cs="Arial"/>
          <w:sz w:val="24"/>
          <w:szCs w:val="24"/>
          <w:lang w:eastAsia="en-GB"/>
        </w:rPr>
      </w:pPr>
    </w:p>
    <w:p w14:paraId="648BD2E9" w14:textId="77777777" w:rsidR="00806F65" w:rsidRPr="00563015" w:rsidRDefault="00806F65" w:rsidP="00536FE9">
      <w:pPr>
        <w:spacing w:after="0" w:line="240" w:lineRule="auto"/>
        <w:ind w:right="100"/>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65484D" w:rsidRPr="00563015" w14:paraId="13EB0D1F" w14:textId="77777777" w:rsidTr="00E56F9E">
        <w:tc>
          <w:tcPr>
            <w:tcW w:w="10106" w:type="dxa"/>
          </w:tcPr>
          <w:p w14:paraId="63272110" w14:textId="77777777" w:rsidR="0065484D" w:rsidRPr="00563015" w:rsidRDefault="0065484D" w:rsidP="00E56F9E">
            <w:pPr>
              <w:spacing w:after="0" w:line="240" w:lineRule="auto"/>
              <w:rPr>
                <w:rFonts w:ascii="Arial" w:hAnsi="Arial" w:cs="Arial"/>
                <w:sz w:val="24"/>
                <w:szCs w:val="24"/>
              </w:rPr>
            </w:pPr>
          </w:p>
          <w:p w14:paraId="6F2C5CA5" w14:textId="77777777" w:rsidR="0065484D" w:rsidRPr="00563015" w:rsidRDefault="0065484D" w:rsidP="00E56F9E">
            <w:pPr>
              <w:spacing w:after="0" w:line="240" w:lineRule="auto"/>
              <w:rPr>
                <w:rFonts w:ascii="Arial" w:hAnsi="Arial" w:cs="Arial"/>
                <w:sz w:val="24"/>
                <w:szCs w:val="24"/>
              </w:rPr>
            </w:pPr>
            <w:r w:rsidRPr="00563015">
              <w:rPr>
                <w:rFonts w:ascii="Arial" w:eastAsia="Times New Roman" w:hAnsi="Arial" w:cs="Arial"/>
                <w:b/>
                <w:bCs/>
                <w:sz w:val="24"/>
                <w:szCs w:val="24"/>
                <w:lang w:eastAsia="en-GB"/>
              </w:rPr>
              <w:t>10.  MOST CHALLENGING/DIFFICULT PARTS OF THE JOB</w:t>
            </w:r>
          </w:p>
        </w:tc>
      </w:tr>
      <w:tr w:rsidR="0065484D" w:rsidRPr="00563015" w14:paraId="63C386BC" w14:textId="77777777" w:rsidTr="00E56F9E">
        <w:tc>
          <w:tcPr>
            <w:tcW w:w="10106" w:type="dxa"/>
          </w:tcPr>
          <w:p w14:paraId="3B631662" w14:textId="77777777" w:rsidR="00307CC4" w:rsidRDefault="00307CC4" w:rsidP="006D7199">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Being able to fulfil</w:t>
            </w:r>
            <w:r w:rsidR="00AD6055" w:rsidRPr="006D7199">
              <w:rPr>
                <w:rFonts w:ascii="Arial" w:hAnsi="Arial" w:cs="Arial"/>
                <w:sz w:val="24"/>
                <w:szCs w:val="24"/>
              </w:rPr>
              <w:t xml:space="preserve"> </w:t>
            </w:r>
            <w:r>
              <w:rPr>
                <w:rFonts w:ascii="Arial" w:hAnsi="Arial" w:cs="Arial"/>
                <w:sz w:val="24"/>
                <w:szCs w:val="24"/>
              </w:rPr>
              <w:t xml:space="preserve">both </w:t>
            </w:r>
            <w:r w:rsidR="00AD6055" w:rsidRPr="006D7199">
              <w:rPr>
                <w:rFonts w:ascii="Arial" w:hAnsi="Arial" w:cs="Arial"/>
                <w:sz w:val="24"/>
                <w:szCs w:val="24"/>
              </w:rPr>
              <w:t xml:space="preserve">the organisation requirements </w:t>
            </w:r>
            <w:r>
              <w:rPr>
                <w:rFonts w:ascii="Arial" w:hAnsi="Arial" w:cs="Arial"/>
                <w:sz w:val="24"/>
                <w:szCs w:val="24"/>
              </w:rPr>
              <w:t>of ANP role and the needs of the department</w:t>
            </w:r>
          </w:p>
          <w:p w14:paraId="635E8950" w14:textId="77777777" w:rsidR="006D7199" w:rsidRDefault="00307CC4" w:rsidP="006D7199">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 xml:space="preserve">Balancing increasing clinical demand and ANP clinics with other three pillars of Advanced Practice – research, leadership and education </w:t>
            </w:r>
          </w:p>
          <w:p w14:paraId="3CC6A87D" w14:textId="77777777" w:rsidR="006D7199" w:rsidRDefault="00AD6055" w:rsidP="006D7199">
            <w:pPr>
              <w:pStyle w:val="ListParagraph"/>
              <w:numPr>
                <w:ilvl w:val="0"/>
                <w:numId w:val="19"/>
              </w:numPr>
              <w:spacing w:after="0" w:line="240" w:lineRule="auto"/>
              <w:jc w:val="both"/>
              <w:rPr>
                <w:rFonts w:ascii="Arial" w:hAnsi="Arial" w:cs="Arial"/>
                <w:sz w:val="24"/>
                <w:szCs w:val="24"/>
              </w:rPr>
            </w:pPr>
            <w:r w:rsidRPr="006D7199">
              <w:rPr>
                <w:rFonts w:ascii="Arial" w:hAnsi="Arial" w:cs="Arial"/>
                <w:sz w:val="24"/>
                <w:szCs w:val="24"/>
              </w:rPr>
              <w:t xml:space="preserve">Managing </w:t>
            </w:r>
            <w:r w:rsidR="00307CC4">
              <w:rPr>
                <w:rFonts w:ascii="Arial" w:hAnsi="Arial" w:cs="Arial"/>
                <w:sz w:val="24"/>
                <w:szCs w:val="24"/>
              </w:rPr>
              <w:t xml:space="preserve">dynamic </w:t>
            </w:r>
            <w:r w:rsidRPr="006D7199">
              <w:rPr>
                <w:rFonts w:ascii="Arial" w:hAnsi="Arial" w:cs="Arial"/>
                <w:sz w:val="24"/>
                <w:szCs w:val="24"/>
              </w:rPr>
              <w:t>workload within identified resources</w:t>
            </w:r>
            <w:r w:rsidR="00307CC4">
              <w:rPr>
                <w:rFonts w:ascii="Arial" w:hAnsi="Arial" w:cs="Arial"/>
                <w:sz w:val="24"/>
                <w:szCs w:val="24"/>
              </w:rPr>
              <w:t xml:space="preserve"> and time management within 5 day week</w:t>
            </w:r>
          </w:p>
          <w:p w14:paraId="2C3AA8DD" w14:textId="77777777" w:rsidR="006D7199" w:rsidRDefault="00AD6055" w:rsidP="006D7199">
            <w:pPr>
              <w:pStyle w:val="ListParagraph"/>
              <w:numPr>
                <w:ilvl w:val="0"/>
                <w:numId w:val="19"/>
              </w:numPr>
              <w:spacing w:after="0" w:line="240" w:lineRule="auto"/>
              <w:jc w:val="both"/>
              <w:rPr>
                <w:rFonts w:ascii="Arial" w:hAnsi="Arial" w:cs="Arial"/>
                <w:sz w:val="24"/>
                <w:szCs w:val="24"/>
              </w:rPr>
            </w:pPr>
            <w:r w:rsidRPr="006D7199">
              <w:rPr>
                <w:rFonts w:ascii="Arial" w:hAnsi="Arial" w:cs="Arial"/>
                <w:sz w:val="24"/>
                <w:szCs w:val="24"/>
              </w:rPr>
              <w:t>Working autonomously and making advanced clinical decisions.</w:t>
            </w:r>
          </w:p>
          <w:p w14:paraId="616CFDE0" w14:textId="77777777" w:rsidR="006D7199" w:rsidRDefault="00AD6055" w:rsidP="006D7199">
            <w:pPr>
              <w:pStyle w:val="ListParagraph"/>
              <w:numPr>
                <w:ilvl w:val="0"/>
                <w:numId w:val="19"/>
              </w:numPr>
              <w:spacing w:after="0" w:line="240" w:lineRule="auto"/>
              <w:jc w:val="both"/>
              <w:rPr>
                <w:rFonts w:ascii="Arial" w:hAnsi="Arial" w:cs="Arial"/>
                <w:sz w:val="24"/>
                <w:szCs w:val="24"/>
              </w:rPr>
            </w:pPr>
            <w:r w:rsidRPr="006D7199">
              <w:rPr>
                <w:rFonts w:ascii="Arial" w:hAnsi="Arial" w:cs="Arial"/>
                <w:sz w:val="24"/>
                <w:szCs w:val="24"/>
              </w:rPr>
              <w:t>Leading difficult conversations with patients and families relating to complex conditions</w:t>
            </w:r>
            <w:r w:rsidR="00257FD0" w:rsidRPr="006D7199">
              <w:rPr>
                <w:rFonts w:ascii="Arial" w:hAnsi="Arial" w:cs="Arial"/>
                <w:sz w:val="24"/>
                <w:szCs w:val="24"/>
              </w:rPr>
              <w:t>, situations</w:t>
            </w:r>
            <w:r w:rsidRPr="006D7199">
              <w:rPr>
                <w:rFonts w:ascii="Arial" w:hAnsi="Arial" w:cs="Arial"/>
                <w:sz w:val="24"/>
                <w:szCs w:val="24"/>
              </w:rPr>
              <w:t xml:space="preserve"> and prognoses. </w:t>
            </w:r>
          </w:p>
          <w:p w14:paraId="2D54612E" w14:textId="77777777" w:rsidR="006D7199" w:rsidRPr="006D7199" w:rsidRDefault="00583163" w:rsidP="006D7199">
            <w:pPr>
              <w:pStyle w:val="ListParagraph"/>
              <w:numPr>
                <w:ilvl w:val="0"/>
                <w:numId w:val="19"/>
              </w:numPr>
              <w:spacing w:after="0" w:line="240" w:lineRule="auto"/>
              <w:jc w:val="both"/>
              <w:rPr>
                <w:rFonts w:ascii="Arial" w:hAnsi="Arial" w:cs="Arial"/>
                <w:sz w:val="24"/>
                <w:szCs w:val="24"/>
              </w:rPr>
            </w:pPr>
            <w:r w:rsidRPr="006D7199">
              <w:rPr>
                <w:rFonts w:ascii="Arial" w:hAnsi="Arial" w:cs="Arial"/>
                <w:bCs/>
                <w:sz w:val="24"/>
                <w:szCs w:val="24"/>
              </w:rPr>
              <w:t>Providing a professional advisory role to a wide variety of contacts e.g. patients, relatives, c</w:t>
            </w:r>
            <w:r w:rsidR="00307CC4">
              <w:rPr>
                <w:rFonts w:ascii="Arial" w:hAnsi="Arial" w:cs="Arial"/>
                <w:bCs/>
                <w:sz w:val="24"/>
                <w:szCs w:val="24"/>
              </w:rPr>
              <w:t>arers, junior and senior nurses</w:t>
            </w:r>
            <w:r w:rsidRPr="006D7199">
              <w:rPr>
                <w:rFonts w:ascii="Arial" w:hAnsi="Arial" w:cs="Arial"/>
                <w:bCs/>
                <w:sz w:val="24"/>
                <w:szCs w:val="24"/>
              </w:rPr>
              <w:t>,</w:t>
            </w:r>
            <w:r w:rsidR="00307CC4">
              <w:rPr>
                <w:rFonts w:ascii="Arial" w:hAnsi="Arial" w:cs="Arial"/>
                <w:bCs/>
                <w:sz w:val="24"/>
                <w:szCs w:val="24"/>
              </w:rPr>
              <w:t xml:space="preserve"> students,</w:t>
            </w:r>
            <w:r w:rsidRPr="006D7199">
              <w:rPr>
                <w:rFonts w:ascii="Arial" w:hAnsi="Arial" w:cs="Arial"/>
                <w:bCs/>
                <w:sz w:val="24"/>
                <w:szCs w:val="24"/>
              </w:rPr>
              <w:t xml:space="preserve"> medi</w:t>
            </w:r>
            <w:r w:rsidR="006D7199">
              <w:rPr>
                <w:rFonts w:ascii="Arial" w:hAnsi="Arial" w:cs="Arial"/>
                <w:bCs/>
                <w:sz w:val="24"/>
                <w:szCs w:val="24"/>
              </w:rPr>
              <w:t>cal and paramedical colleagues.</w:t>
            </w:r>
          </w:p>
          <w:p w14:paraId="1920DD48" w14:textId="77777777" w:rsidR="00244AAA" w:rsidRPr="006D7199" w:rsidRDefault="00C075AF" w:rsidP="00244AAA">
            <w:pPr>
              <w:pStyle w:val="ListParagraph"/>
              <w:numPr>
                <w:ilvl w:val="0"/>
                <w:numId w:val="19"/>
              </w:numPr>
              <w:spacing w:after="0" w:line="240" w:lineRule="auto"/>
              <w:jc w:val="both"/>
              <w:rPr>
                <w:rFonts w:ascii="Arial" w:hAnsi="Arial" w:cs="Arial"/>
                <w:sz w:val="24"/>
                <w:szCs w:val="24"/>
              </w:rPr>
            </w:pPr>
            <w:r w:rsidRPr="006D7199">
              <w:rPr>
                <w:rFonts w:ascii="Arial" w:hAnsi="Arial" w:cs="Arial"/>
                <w:bCs/>
                <w:sz w:val="24"/>
                <w:szCs w:val="24"/>
              </w:rPr>
              <w:t>Acting</w:t>
            </w:r>
            <w:r w:rsidR="00583163" w:rsidRPr="006D7199">
              <w:rPr>
                <w:rFonts w:ascii="Arial" w:hAnsi="Arial" w:cs="Arial"/>
                <w:bCs/>
                <w:sz w:val="24"/>
                <w:szCs w:val="24"/>
              </w:rPr>
              <w:t xml:space="preserve"> as an effective change agent integrating information gained from research and audit into clinical practice. </w:t>
            </w:r>
          </w:p>
          <w:p w14:paraId="1CD5D625" w14:textId="77777777" w:rsidR="006D7199" w:rsidRDefault="006D7199" w:rsidP="006D7199">
            <w:pPr>
              <w:spacing w:after="0" w:line="240" w:lineRule="auto"/>
              <w:jc w:val="both"/>
              <w:rPr>
                <w:rFonts w:ascii="Arial" w:hAnsi="Arial" w:cs="Arial"/>
                <w:sz w:val="24"/>
                <w:szCs w:val="24"/>
              </w:rPr>
            </w:pPr>
          </w:p>
          <w:p w14:paraId="52850BC1" w14:textId="77777777" w:rsidR="006D7199" w:rsidRDefault="006D7199" w:rsidP="006D7199">
            <w:pPr>
              <w:spacing w:after="0" w:line="240" w:lineRule="auto"/>
              <w:jc w:val="both"/>
              <w:rPr>
                <w:rFonts w:ascii="Arial" w:hAnsi="Arial" w:cs="Arial"/>
                <w:sz w:val="24"/>
                <w:szCs w:val="24"/>
              </w:rPr>
            </w:pPr>
          </w:p>
          <w:p w14:paraId="5520BB6F" w14:textId="77777777" w:rsidR="006D7199" w:rsidRPr="006D7199" w:rsidRDefault="006D7199" w:rsidP="006D7199">
            <w:pPr>
              <w:spacing w:after="0" w:line="240" w:lineRule="auto"/>
              <w:jc w:val="both"/>
              <w:rPr>
                <w:rFonts w:ascii="Arial" w:hAnsi="Arial" w:cs="Arial"/>
                <w:sz w:val="24"/>
                <w:szCs w:val="24"/>
              </w:rPr>
            </w:pPr>
          </w:p>
        </w:tc>
      </w:tr>
    </w:tbl>
    <w:p w14:paraId="5F14CC56" w14:textId="77777777" w:rsidR="0065484D" w:rsidRPr="00563015" w:rsidRDefault="0065484D" w:rsidP="00E00044">
      <w:pPr>
        <w:spacing w:after="0" w:line="240" w:lineRule="auto"/>
        <w:ind w:right="160"/>
        <w:jc w:val="both"/>
        <w:rPr>
          <w:rFonts w:ascii="Arial" w:eastAsia="Times New Roman" w:hAnsi="Arial" w:cs="Arial"/>
          <w:sz w:val="24"/>
          <w:szCs w:val="24"/>
          <w:lang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tblGrid>
      <w:tr w:rsidR="0065484D" w:rsidRPr="00563015" w14:paraId="247249C8" w14:textId="77777777" w:rsidTr="00EE0A28">
        <w:tc>
          <w:tcPr>
            <w:tcW w:w="10140" w:type="dxa"/>
          </w:tcPr>
          <w:p w14:paraId="3BEFEA9D" w14:textId="77777777" w:rsidR="0065484D" w:rsidRPr="00563015" w:rsidRDefault="0065484D" w:rsidP="00E56F9E">
            <w:pPr>
              <w:spacing w:after="0" w:line="240" w:lineRule="auto"/>
              <w:ind w:right="160"/>
              <w:jc w:val="both"/>
              <w:rPr>
                <w:rFonts w:ascii="Arial" w:eastAsia="Times New Roman" w:hAnsi="Arial" w:cs="Arial"/>
                <w:sz w:val="24"/>
                <w:szCs w:val="24"/>
                <w:lang w:eastAsia="en-GB"/>
              </w:rPr>
            </w:pPr>
          </w:p>
          <w:p w14:paraId="7E086E09" w14:textId="77777777" w:rsidR="0065484D" w:rsidRPr="00563015" w:rsidRDefault="0065484D" w:rsidP="00E56F9E">
            <w:p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b/>
                <w:bCs/>
                <w:sz w:val="24"/>
                <w:szCs w:val="24"/>
                <w:lang w:eastAsia="en-GB"/>
              </w:rPr>
              <w:t>11.  COMMUNICATIONS AND RELATIONSHIPS</w:t>
            </w:r>
          </w:p>
        </w:tc>
      </w:tr>
      <w:tr w:rsidR="0065484D" w:rsidRPr="00563015" w14:paraId="12CFB5B4" w14:textId="77777777" w:rsidTr="00EE0A28">
        <w:tc>
          <w:tcPr>
            <w:tcW w:w="10140" w:type="dxa"/>
          </w:tcPr>
          <w:p w14:paraId="4F853088" w14:textId="77777777" w:rsidR="00075F64" w:rsidRPr="00075F64" w:rsidRDefault="00075F64" w:rsidP="006359BE">
            <w:pPr>
              <w:pStyle w:val="BodyText"/>
              <w:spacing w:beforeLines="40" w:before="96" w:afterLines="40" w:after="96"/>
              <w:rPr>
                <w:rFonts w:ascii="Arial" w:hAnsi="Arial" w:cs="Arial"/>
                <w:sz w:val="24"/>
                <w:szCs w:val="24"/>
              </w:rPr>
            </w:pPr>
            <w:r w:rsidRPr="00075F64">
              <w:rPr>
                <w:rFonts w:ascii="Arial" w:hAnsi="Arial" w:cs="Arial"/>
                <w:sz w:val="24"/>
                <w:szCs w:val="24"/>
              </w:rPr>
              <w:t xml:space="preserve">Communicate verbally and in writing to members </w:t>
            </w:r>
            <w:r w:rsidR="00257FD0">
              <w:rPr>
                <w:rFonts w:ascii="Arial" w:hAnsi="Arial" w:cs="Arial"/>
                <w:sz w:val="24"/>
                <w:szCs w:val="24"/>
              </w:rPr>
              <w:t xml:space="preserve">of all Health and </w:t>
            </w:r>
            <w:r w:rsidRPr="00075F64">
              <w:rPr>
                <w:rFonts w:ascii="Arial" w:hAnsi="Arial" w:cs="Arial"/>
                <w:sz w:val="24"/>
                <w:szCs w:val="24"/>
              </w:rPr>
              <w:t>Social Care</w:t>
            </w:r>
            <w:r w:rsidR="00257FD0">
              <w:rPr>
                <w:rFonts w:ascii="Arial" w:hAnsi="Arial" w:cs="Arial"/>
                <w:sz w:val="24"/>
                <w:szCs w:val="24"/>
              </w:rPr>
              <w:t xml:space="preserve"> teams, including third sector and local authority </w:t>
            </w:r>
            <w:r w:rsidRPr="00075F64">
              <w:rPr>
                <w:rFonts w:ascii="Arial" w:hAnsi="Arial" w:cs="Arial"/>
                <w:sz w:val="24"/>
                <w:szCs w:val="24"/>
              </w:rPr>
              <w:t xml:space="preserve">services </w:t>
            </w:r>
            <w:r>
              <w:rPr>
                <w:rFonts w:ascii="Arial" w:hAnsi="Arial" w:cs="Arial"/>
                <w:sz w:val="24"/>
                <w:szCs w:val="24"/>
              </w:rPr>
              <w:t>as necessary.</w:t>
            </w:r>
          </w:p>
          <w:p w14:paraId="43A3B80F" w14:textId="77777777" w:rsidR="00075F64" w:rsidRPr="00075F64" w:rsidRDefault="00075F64" w:rsidP="00075F64">
            <w:pPr>
              <w:spacing w:after="0" w:line="240" w:lineRule="auto"/>
              <w:rPr>
                <w:rFonts w:ascii="Arial" w:hAnsi="Arial" w:cs="Arial"/>
                <w:sz w:val="24"/>
                <w:szCs w:val="24"/>
              </w:rPr>
            </w:pPr>
            <w:r w:rsidRPr="00075F64">
              <w:rPr>
                <w:rFonts w:ascii="Arial" w:hAnsi="Arial" w:cs="Arial"/>
                <w:sz w:val="24"/>
                <w:szCs w:val="24"/>
              </w:rPr>
              <w:t>The patient, their relatives and the multidisciplinary team involved in the provision of care.</w:t>
            </w:r>
          </w:p>
          <w:p w14:paraId="7AD8EB71" w14:textId="77777777" w:rsidR="00075F64" w:rsidRDefault="00075F64" w:rsidP="00075F64">
            <w:pPr>
              <w:spacing w:after="0" w:line="240" w:lineRule="auto"/>
              <w:rPr>
                <w:rFonts w:ascii="Arial" w:hAnsi="Arial" w:cs="Arial"/>
                <w:sz w:val="24"/>
                <w:szCs w:val="24"/>
              </w:rPr>
            </w:pPr>
          </w:p>
          <w:p w14:paraId="6ECD3FA4" w14:textId="77777777" w:rsidR="00075F64" w:rsidRDefault="00075F64" w:rsidP="00075F64">
            <w:pPr>
              <w:spacing w:after="0" w:line="240" w:lineRule="auto"/>
              <w:rPr>
                <w:rFonts w:ascii="Arial" w:hAnsi="Arial" w:cs="Arial"/>
                <w:sz w:val="24"/>
                <w:szCs w:val="24"/>
              </w:rPr>
            </w:pPr>
            <w:r w:rsidRPr="00075F64">
              <w:rPr>
                <w:rFonts w:ascii="Arial" w:hAnsi="Arial" w:cs="Arial"/>
                <w:sz w:val="24"/>
                <w:szCs w:val="24"/>
              </w:rPr>
              <w:t>Partnership, Trade Union and Professional Organisation representatives in relation to service and staffing issues.</w:t>
            </w:r>
          </w:p>
          <w:p w14:paraId="530F5E81" w14:textId="77777777" w:rsidR="00075F64" w:rsidRPr="00075F64" w:rsidRDefault="00075F64" w:rsidP="00075F64">
            <w:pPr>
              <w:spacing w:after="0" w:line="240" w:lineRule="auto"/>
              <w:rPr>
                <w:rFonts w:ascii="Arial" w:hAnsi="Arial" w:cs="Arial"/>
                <w:sz w:val="24"/>
                <w:szCs w:val="24"/>
              </w:rPr>
            </w:pPr>
          </w:p>
          <w:p w14:paraId="0FA9524F" w14:textId="77777777" w:rsidR="0065484D" w:rsidRPr="00257FD0" w:rsidRDefault="00075F64" w:rsidP="00257FD0">
            <w:pPr>
              <w:jc w:val="both"/>
              <w:rPr>
                <w:rFonts w:ascii="Arial" w:hAnsi="Arial" w:cs="Arial"/>
                <w:sz w:val="24"/>
                <w:szCs w:val="24"/>
              </w:rPr>
            </w:pPr>
            <w:r w:rsidRPr="00075F64">
              <w:rPr>
                <w:rFonts w:ascii="Arial" w:hAnsi="Arial" w:cs="Arial"/>
                <w:sz w:val="24"/>
                <w:szCs w:val="24"/>
              </w:rPr>
              <w:t>Acts as a patient /staff advocate through the application of ethical, legal and professional knowledge and skills</w:t>
            </w:r>
          </w:p>
          <w:p w14:paraId="6DC75333" w14:textId="77777777" w:rsidR="00075F64" w:rsidRPr="00563015" w:rsidRDefault="00075F64" w:rsidP="00244AAA">
            <w:pPr>
              <w:spacing w:after="0" w:line="240" w:lineRule="auto"/>
              <w:ind w:right="100"/>
              <w:jc w:val="both"/>
              <w:rPr>
                <w:rFonts w:ascii="Arial" w:eastAsia="Times New Roman" w:hAnsi="Arial" w:cs="Arial"/>
                <w:sz w:val="24"/>
                <w:szCs w:val="24"/>
                <w:lang w:eastAsia="en-GB"/>
              </w:rPr>
            </w:pPr>
          </w:p>
        </w:tc>
      </w:tr>
    </w:tbl>
    <w:p w14:paraId="457A7CB4" w14:textId="77777777" w:rsidR="00343C8E" w:rsidRPr="00563015" w:rsidRDefault="00343C8E">
      <w:pPr>
        <w:rPr>
          <w:rFonts w:ascii="Arial" w:eastAsia="Times New Roman" w:hAnsi="Arial" w:cs="Arial"/>
          <w:sz w:val="24"/>
          <w:szCs w:val="24"/>
          <w:lang w:eastAsia="en-GB"/>
        </w:rPr>
      </w:pPr>
    </w:p>
    <w:p w14:paraId="070ED5B8" w14:textId="77777777" w:rsidR="00DF3546" w:rsidRDefault="00DF354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343C8E" w:rsidRPr="00563015" w14:paraId="36A2E601" w14:textId="77777777" w:rsidTr="00E56F9E">
        <w:tc>
          <w:tcPr>
            <w:tcW w:w="10106" w:type="dxa"/>
          </w:tcPr>
          <w:p w14:paraId="5F299C87" w14:textId="77777777" w:rsidR="00343C8E" w:rsidRPr="00563015" w:rsidRDefault="00343C8E" w:rsidP="00E56F9E">
            <w:pPr>
              <w:spacing w:after="0" w:line="240" w:lineRule="auto"/>
              <w:ind w:right="100"/>
              <w:jc w:val="both"/>
              <w:rPr>
                <w:rFonts w:ascii="Arial" w:eastAsia="Times New Roman" w:hAnsi="Arial" w:cs="Arial"/>
                <w:sz w:val="24"/>
                <w:szCs w:val="24"/>
                <w:lang w:eastAsia="en-GB"/>
              </w:rPr>
            </w:pPr>
          </w:p>
          <w:p w14:paraId="5A66D915" w14:textId="77777777" w:rsidR="00343C8E" w:rsidRPr="00563015" w:rsidRDefault="00343C8E" w:rsidP="00E56F9E">
            <w:pPr>
              <w:spacing w:after="0" w:line="240" w:lineRule="auto"/>
              <w:ind w:right="100"/>
              <w:jc w:val="both"/>
              <w:rPr>
                <w:rFonts w:ascii="Arial" w:eastAsia="Times New Roman" w:hAnsi="Arial" w:cs="Arial"/>
                <w:sz w:val="24"/>
                <w:szCs w:val="24"/>
                <w:lang w:eastAsia="en-GB"/>
              </w:rPr>
            </w:pPr>
            <w:r w:rsidRPr="00563015">
              <w:rPr>
                <w:rFonts w:ascii="Arial" w:eastAsia="Times New Roman" w:hAnsi="Arial" w:cs="Arial"/>
                <w:b/>
                <w:bCs/>
                <w:sz w:val="24"/>
                <w:szCs w:val="24"/>
                <w:lang w:eastAsia="en-GB"/>
              </w:rPr>
              <w:t>12. PHYSICAL, MENTAL, EMOTIONAL AND ENVIRONMENTAL DEMANDS OF THE JOB</w:t>
            </w:r>
          </w:p>
        </w:tc>
      </w:tr>
      <w:tr w:rsidR="00343C8E" w:rsidRPr="00563015" w14:paraId="2B8CB891" w14:textId="77777777" w:rsidTr="00E56F9E">
        <w:tc>
          <w:tcPr>
            <w:tcW w:w="10106" w:type="dxa"/>
          </w:tcPr>
          <w:p w14:paraId="225E7301" w14:textId="77777777" w:rsidR="00075F64" w:rsidRPr="00075F64" w:rsidRDefault="00075F64" w:rsidP="00075F64">
            <w:pPr>
              <w:pStyle w:val="BodyText"/>
              <w:spacing w:line="264" w:lineRule="auto"/>
              <w:rPr>
                <w:rFonts w:ascii="Arial" w:hAnsi="Arial" w:cs="Arial"/>
                <w:sz w:val="24"/>
                <w:szCs w:val="24"/>
              </w:rPr>
            </w:pPr>
            <w:r w:rsidRPr="00075F64">
              <w:rPr>
                <w:rFonts w:ascii="Arial" w:hAnsi="Arial" w:cs="Arial"/>
                <w:sz w:val="24"/>
                <w:szCs w:val="24"/>
              </w:rPr>
              <w:t>This section may vary depending on clinical area. Examples may include:</w:t>
            </w:r>
          </w:p>
          <w:p w14:paraId="1C6EC183" w14:textId="77777777" w:rsidR="00075F64" w:rsidRDefault="00075F64" w:rsidP="006D7199">
            <w:pPr>
              <w:jc w:val="both"/>
              <w:rPr>
                <w:rFonts w:ascii="Arial" w:hAnsi="Arial" w:cs="Arial"/>
                <w:b/>
                <w:sz w:val="24"/>
                <w:szCs w:val="24"/>
              </w:rPr>
            </w:pPr>
            <w:r w:rsidRPr="00075F64">
              <w:rPr>
                <w:rFonts w:ascii="Arial" w:hAnsi="Arial" w:cs="Arial"/>
                <w:b/>
                <w:sz w:val="24"/>
                <w:szCs w:val="24"/>
              </w:rPr>
              <w:t>Physical Skills:</w:t>
            </w:r>
          </w:p>
          <w:p w14:paraId="60027164" w14:textId="77777777" w:rsidR="006D7199" w:rsidRDefault="006D7199" w:rsidP="006D7199">
            <w:pPr>
              <w:spacing w:after="0"/>
              <w:jc w:val="both"/>
              <w:rPr>
                <w:rFonts w:ascii="Arial" w:hAnsi="Arial" w:cs="Arial"/>
                <w:sz w:val="24"/>
                <w:szCs w:val="24"/>
              </w:rPr>
            </w:pPr>
            <w:r>
              <w:rPr>
                <w:rFonts w:ascii="Arial" w:hAnsi="Arial" w:cs="Arial"/>
                <w:sz w:val="24"/>
                <w:szCs w:val="24"/>
              </w:rPr>
              <w:t>Perform clinical examination of patients.</w:t>
            </w:r>
          </w:p>
          <w:p w14:paraId="58C4E903" w14:textId="77777777" w:rsidR="006D7199" w:rsidRDefault="006D7199" w:rsidP="006D7199">
            <w:pPr>
              <w:spacing w:after="0"/>
              <w:jc w:val="both"/>
              <w:rPr>
                <w:rFonts w:ascii="Arial" w:hAnsi="Arial" w:cs="Arial"/>
                <w:sz w:val="24"/>
                <w:szCs w:val="24"/>
              </w:rPr>
            </w:pPr>
            <w:r w:rsidRPr="00075F64">
              <w:rPr>
                <w:rFonts w:ascii="Arial" w:hAnsi="Arial" w:cs="Arial"/>
                <w:sz w:val="24"/>
                <w:szCs w:val="24"/>
              </w:rPr>
              <w:t>Administer medicines, injections, syringe drivers, intravenous infusions and blood transfusions.</w:t>
            </w:r>
          </w:p>
          <w:p w14:paraId="152BF035" w14:textId="77777777" w:rsidR="006D7199" w:rsidRDefault="006D7199" w:rsidP="006D7199">
            <w:pPr>
              <w:spacing w:after="0"/>
              <w:jc w:val="both"/>
              <w:rPr>
                <w:rFonts w:ascii="Arial" w:hAnsi="Arial" w:cs="Arial"/>
                <w:sz w:val="24"/>
                <w:szCs w:val="24"/>
              </w:rPr>
            </w:pPr>
            <w:r>
              <w:rPr>
                <w:rFonts w:ascii="Arial" w:hAnsi="Arial" w:cs="Arial"/>
                <w:sz w:val="24"/>
                <w:szCs w:val="24"/>
              </w:rPr>
              <w:t xml:space="preserve">Undertake venepuncture, cannulation and arterial sampling. </w:t>
            </w:r>
          </w:p>
          <w:p w14:paraId="51AAEC1B" w14:textId="77777777" w:rsidR="006D7199" w:rsidRDefault="006D7199" w:rsidP="006D7199">
            <w:pPr>
              <w:spacing w:after="0"/>
              <w:jc w:val="both"/>
              <w:rPr>
                <w:rFonts w:ascii="Arial" w:hAnsi="Arial" w:cs="Arial"/>
                <w:sz w:val="24"/>
                <w:szCs w:val="24"/>
              </w:rPr>
            </w:pPr>
            <w:r>
              <w:rPr>
                <w:rFonts w:ascii="Arial" w:hAnsi="Arial" w:cs="Arial"/>
                <w:sz w:val="24"/>
                <w:szCs w:val="24"/>
              </w:rPr>
              <w:t>Insert complex intravenous lines e.g. midlines/PICC lines.</w:t>
            </w:r>
          </w:p>
          <w:p w14:paraId="2530B342" w14:textId="77777777" w:rsidR="006359BE" w:rsidRDefault="006359BE" w:rsidP="006359BE">
            <w:pPr>
              <w:pStyle w:val="CommentText"/>
              <w:rPr>
                <w:rFonts w:ascii="Arial" w:hAnsi="Arial" w:cs="Arial"/>
                <w:sz w:val="24"/>
                <w:szCs w:val="24"/>
              </w:rPr>
            </w:pPr>
            <w:r w:rsidRPr="006359BE">
              <w:rPr>
                <w:rFonts w:ascii="Arial" w:hAnsi="Arial" w:cs="Arial"/>
                <w:sz w:val="24"/>
                <w:szCs w:val="24"/>
              </w:rPr>
              <w:t>New Line Removal of Central v</w:t>
            </w:r>
            <w:r>
              <w:rPr>
                <w:rFonts w:ascii="Arial" w:hAnsi="Arial" w:cs="Arial"/>
                <w:sz w:val="24"/>
                <w:szCs w:val="24"/>
              </w:rPr>
              <w:t>enous access devices including s</w:t>
            </w:r>
            <w:r w:rsidRPr="006359BE">
              <w:rPr>
                <w:rFonts w:ascii="Arial" w:hAnsi="Arial" w:cs="Arial"/>
                <w:sz w:val="24"/>
                <w:szCs w:val="24"/>
              </w:rPr>
              <w:t>kin tunnelled catheters</w:t>
            </w:r>
          </w:p>
          <w:p w14:paraId="5859B095" w14:textId="77777777" w:rsidR="006359BE" w:rsidRDefault="006D7199" w:rsidP="006359BE">
            <w:pPr>
              <w:pStyle w:val="CommentText"/>
              <w:rPr>
                <w:rFonts w:ascii="Arial" w:hAnsi="Arial" w:cs="Arial"/>
                <w:sz w:val="24"/>
                <w:szCs w:val="24"/>
              </w:rPr>
            </w:pPr>
            <w:r>
              <w:rPr>
                <w:rFonts w:ascii="Arial" w:hAnsi="Arial" w:cs="Arial"/>
                <w:sz w:val="24"/>
                <w:szCs w:val="24"/>
              </w:rPr>
              <w:t xml:space="preserve">Undertake procures specific to speciality e.g. </w:t>
            </w:r>
            <w:r w:rsidR="00460A9A">
              <w:rPr>
                <w:rFonts w:ascii="Arial" w:hAnsi="Arial" w:cs="Arial"/>
                <w:sz w:val="24"/>
                <w:szCs w:val="24"/>
              </w:rPr>
              <w:t>chemotherapy, b</w:t>
            </w:r>
            <w:r w:rsidR="00E30210">
              <w:rPr>
                <w:rFonts w:ascii="Arial" w:hAnsi="Arial" w:cs="Arial"/>
                <w:sz w:val="24"/>
                <w:szCs w:val="24"/>
              </w:rPr>
              <w:t>one marrow</w:t>
            </w:r>
            <w:r w:rsidR="00460A9A">
              <w:rPr>
                <w:rFonts w:ascii="Arial" w:hAnsi="Arial" w:cs="Arial"/>
                <w:sz w:val="24"/>
                <w:szCs w:val="24"/>
              </w:rPr>
              <w:t xml:space="preserve"> aspirate and trephine</w:t>
            </w:r>
          </w:p>
          <w:p w14:paraId="03D83A85" w14:textId="77777777" w:rsidR="006359BE" w:rsidRDefault="006D7199" w:rsidP="006359BE">
            <w:pPr>
              <w:pStyle w:val="CommentText"/>
              <w:rPr>
                <w:rFonts w:ascii="Arial" w:hAnsi="Arial" w:cs="Arial"/>
                <w:sz w:val="24"/>
                <w:szCs w:val="24"/>
              </w:rPr>
            </w:pPr>
            <w:r w:rsidRPr="00075F64">
              <w:rPr>
                <w:rFonts w:ascii="Arial" w:hAnsi="Arial" w:cs="Arial"/>
                <w:sz w:val="24"/>
                <w:szCs w:val="24"/>
              </w:rPr>
              <w:t>Administer enteral tube feeding.</w:t>
            </w:r>
          </w:p>
          <w:p w14:paraId="1949B37F" w14:textId="77777777" w:rsidR="006D7199" w:rsidRPr="00075F64" w:rsidRDefault="006D7199" w:rsidP="006359BE">
            <w:pPr>
              <w:pStyle w:val="CommentText"/>
              <w:rPr>
                <w:rFonts w:ascii="Arial" w:hAnsi="Arial" w:cs="Arial"/>
                <w:sz w:val="24"/>
                <w:szCs w:val="24"/>
              </w:rPr>
            </w:pPr>
            <w:r w:rsidRPr="00075F64">
              <w:rPr>
                <w:rFonts w:ascii="Arial" w:hAnsi="Arial" w:cs="Arial"/>
                <w:sz w:val="24"/>
                <w:szCs w:val="24"/>
              </w:rPr>
              <w:t>Insert urinary catheters.</w:t>
            </w:r>
          </w:p>
          <w:p w14:paraId="3B77C4F0" w14:textId="77777777" w:rsidR="006D7199" w:rsidRPr="00075F64" w:rsidRDefault="006D7199" w:rsidP="006D7199">
            <w:pPr>
              <w:spacing w:after="0"/>
              <w:jc w:val="both"/>
              <w:rPr>
                <w:rFonts w:ascii="Arial" w:hAnsi="Arial" w:cs="Arial"/>
                <w:sz w:val="24"/>
                <w:szCs w:val="24"/>
              </w:rPr>
            </w:pPr>
            <w:r w:rsidRPr="00075F64">
              <w:rPr>
                <w:rFonts w:ascii="Arial" w:hAnsi="Arial" w:cs="Arial"/>
                <w:sz w:val="24"/>
                <w:szCs w:val="24"/>
              </w:rPr>
              <w:t>Apply wound dressings.</w:t>
            </w:r>
          </w:p>
          <w:p w14:paraId="7CCAEEB2" w14:textId="77777777" w:rsidR="006D7199" w:rsidRPr="00075F64" w:rsidRDefault="006D7199" w:rsidP="006D7199">
            <w:pPr>
              <w:spacing w:after="0"/>
              <w:jc w:val="both"/>
              <w:rPr>
                <w:rFonts w:ascii="Arial" w:hAnsi="Arial" w:cs="Arial"/>
                <w:sz w:val="24"/>
                <w:szCs w:val="24"/>
              </w:rPr>
            </w:pPr>
            <w:r w:rsidRPr="00075F64">
              <w:rPr>
                <w:rFonts w:ascii="Arial" w:hAnsi="Arial" w:cs="Arial"/>
                <w:sz w:val="24"/>
                <w:szCs w:val="24"/>
              </w:rPr>
              <w:t>Manual handling techniques.</w:t>
            </w:r>
          </w:p>
          <w:p w14:paraId="103415C2" w14:textId="77777777" w:rsidR="006D7199" w:rsidRPr="00075F64" w:rsidRDefault="006D7199" w:rsidP="006D7199">
            <w:pPr>
              <w:spacing w:after="0"/>
              <w:jc w:val="both"/>
              <w:rPr>
                <w:rFonts w:ascii="Arial" w:hAnsi="Arial" w:cs="Arial"/>
                <w:sz w:val="24"/>
                <w:szCs w:val="24"/>
              </w:rPr>
            </w:pPr>
            <w:r w:rsidRPr="00075F64">
              <w:rPr>
                <w:rFonts w:ascii="Arial" w:hAnsi="Arial" w:cs="Arial"/>
                <w:sz w:val="24"/>
                <w:szCs w:val="24"/>
              </w:rPr>
              <w:t>Keyboard</w:t>
            </w:r>
            <w:r>
              <w:rPr>
                <w:rFonts w:ascii="Arial" w:hAnsi="Arial" w:cs="Arial"/>
                <w:sz w:val="24"/>
                <w:szCs w:val="24"/>
              </w:rPr>
              <w:t>/ IT</w:t>
            </w:r>
            <w:r w:rsidRPr="00075F64">
              <w:rPr>
                <w:rFonts w:ascii="Arial" w:hAnsi="Arial" w:cs="Arial"/>
                <w:sz w:val="24"/>
                <w:szCs w:val="24"/>
              </w:rPr>
              <w:t xml:space="preserve"> skills.</w:t>
            </w:r>
          </w:p>
          <w:p w14:paraId="393366F4" w14:textId="77777777" w:rsidR="006D7199" w:rsidRDefault="006D7199" w:rsidP="00075F64">
            <w:pPr>
              <w:pStyle w:val="BodyText"/>
              <w:spacing w:line="264" w:lineRule="auto"/>
              <w:rPr>
                <w:rFonts w:ascii="Arial" w:hAnsi="Arial" w:cs="Arial"/>
                <w:b/>
                <w:sz w:val="24"/>
                <w:szCs w:val="24"/>
              </w:rPr>
            </w:pPr>
          </w:p>
          <w:p w14:paraId="04017051" w14:textId="77777777" w:rsidR="00075F64" w:rsidRPr="00075F64" w:rsidRDefault="00075F64" w:rsidP="00075F64">
            <w:pPr>
              <w:pStyle w:val="BodyText"/>
              <w:spacing w:line="264" w:lineRule="auto"/>
              <w:rPr>
                <w:rFonts w:ascii="Arial" w:hAnsi="Arial" w:cs="Arial"/>
                <w:b/>
                <w:sz w:val="24"/>
                <w:szCs w:val="24"/>
              </w:rPr>
            </w:pPr>
            <w:r w:rsidRPr="00075F64">
              <w:rPr>
                <w:rFonts w:ascii="Arial" w:hAnsi="Arial" w:cs="Arial"/>
                <w:b/>
                <w:sz w:val="24"/>
                <w:szCs w:val="24"/>
              </w:rPr>
              <w:t>Physical Demands:</w:t>
            </w:r>
          </w:p>
          <w:p w14:paraId="463E8674"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Physical manual handling of patient, patient movement with use of mechanical aides</w:t>
            </w:r>
          </w:p>
          <w:p w14:paraId="67B8DE5D"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Push wheelchairs and other mobile equipment.</w:t>
            </w:r>
          </w:p>
          <w:p w14:paraId="3A3787E7" w14:textId="77777777" w:rsidR="00075F64" w:rsidRDefault="00075F64" w:rsidP="00EE0A28">
            <w:pPr>
              <w:spacing w:after="0"/>
              <w:jc w:val="both"/>
              <w:rPr>
                <w:rFonts w:ascii="Arial" w:hAnsi="Arial" w:cs="Arial"/>
                <w:sz w:val="24"/>
                <w:szCs w:val="24"/>
              </w:rPr>
            </w:pPr>
            <w:r w:rsidRPr="00075F64">
              <w:rPr>
                <w:rFonts w:ascii="Arial" w:hAnsi="Arial" w:cs="Arial"/>
                <w:sz w:val="24"/>
                <w:szCs w:val="24"/>
              </w:rPr>
              <w:t>Stand/walk for the majority of shift.</w:t>
            </w:r>
          </w:p>
          <w:p w14:paraId="7F6574E4" w14:textId="77777777" w:rsidR="00EE0A28" w:rsidRPr="00075F64" w:rsidRDefault="00EE0A28" w:rsidP="00EE0A28">
            <w:pPr>
              <w:spacing w:after="120"/>
              <w:jc w:val="both"/>
              <w:rPr>
                <w:rFonts w:ascii="Arial" w:hAnsi="Arial" w:cs="Arial"/>
                <w:sz w:val="24"/>
                <w:szCs w:val="24"/>
              </w:rPr>
            </w:pPr>
          </w:p>
          <w:p w14:paraId="72425612" w14:textId="77777777" w:rsidR="00075F64" w:rsidRPr="00075F64" w:rsidRDefault="00075F64" w:rsidP="00075F64">
            <w:pPr>
              <w:pStyle w:val="BodyText"/>
              <w:spacing w:line="264" w:lineRule="auto"/>
              <w:rPr>
                <w:rFonts w:ascii="Arial" w:hAnsi="Arial" w:cs="Arial"/>
                <w:b/>
                <w:sz w:val="24"/>
                <w:szCs w:val="24"/>
              </w:rPr>
            </w:pPr>
            <w:r w:rsidRPr="00075F64">
              <w:rPr>
                <w:rFonts w:ascii="Arial" w:hAnsi="Arial" w:cs="Arial"/>
                <w:b/>
                <w:sz w:val="24"/>
                <w:szCs w:val="24"/>
              </w:rPr>
              <w:t>Mental Demands:</w:t>
            </w:r>
          </w:p>
          <w:p w14:paraId="75ECEB7E"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Concentration is required at all times when caring for patients and undertaking clinical decision making.</w:t>
            </w:r>
          </w:p>
          <w:p w14:paraId="1D1343D3"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Maintenance of precise and accurate records and report writing.</w:t>
            </w:r>
          </w:p>
          <w:p w14:paraId="071DC3A8"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Frequent interruptions from patients / relatives / team members.</w:t>
            </w:r>
          </w:p>
          <w:p w14:paraId="1BE7BAE2" w14:textId="77777777" w:rsidR="00075F64" w:rsidRDefault="00075F64" w:rsidP="00EE0A28">
            <w:pPr>
              <w:spacing w:after="0"/>
              <w:jc w:val="both"/>
              <w:rPr>
                <w:rFonts w:ascii="Arial" w:hAnsi="Arial" w:cs="Arial"/>
                <w:sz w:val="24"/>
                <w:szCs w:val="24"/>
              </w:rPr>
            </w:pPr>
            <w:r w:rsidRPr="00075F64">
              <w:rPr>
                <w:rFonts w:ascii="Arial" w:hAnsi="Arial" w:cs="Arial"/>
                <w:sz w:val="24"/>
                <w:szCs w:val="24"/>
              </w:rPr>
              <w:t xml:space="preserve">Concentration required when </w:t>
            </w:r>
            <w:r>
              <w:rPr>
                <w:rFonts w:ascii="Arial" w:hAnsi="Arial" w:cs="Arial"/>
                <w:sz w:val="24"/>
                <w:szCs w:val="24"/>
              </w:rPr>
              <w:t>decision-making</w:t>
            </w:r>
            <w:r w:rsidR="006D7199">
              <w:rPr>
                <w:rFonts w:ascii="Arial" w:hAnsi="Arial" w:cs="Arial"/>
                <w:sz w:val="24"/>
                <w:szCs w:val="24"/>
              </w:rPr>
              <w:t>.</w:t>
            </w:r>
          </w:p>
          <w:p w14:paraId="23F92215" w14:textId="77777777" w:rsidR="006D7199" w:rsidRDefault="006D7199" w:rsidP="00EE0A28">
            <w:pPr>
              <w:spacing w:after="0"/>
              <w:jc w:val="both"/>
              <w:rPr>
                <w:rFonts w:ascii="Arial" w:hAnsi="Arial" w:cs="Arial"/>
                <w:sz w:val="24"/>
                <w:szCs w:val="24"/>
              </w:rPr>
            </w:pPr>
            <w:r>
              <w:rPr>
                <w:rFonts w:ascii="Arial" w:hAnsi="Arial" w:cs="Arial"/>
                <w:sz w:val="24"/>
                <w:szCs w:val="24"/>
              </w:rPr>
              <w:t>Clinical decision making includ</w:t>
            </w:r>
            <w:r w:rsidR="00CA4946">
              <w:rPr>
                <w:rFonts w:ascii="Arial" w:hAnsi="Arial" w:cs="Arial"/>
                <w:sz w:val="24"/>
                <w:szCs w:val="24"/>
              </w:rPr>
              <w:t>ing prescribing of medications</w:t>
            </w:r>
          </w:p>
          <w:p w14:paraId="279D3907" w14:textId="77777777" w:rsidR="006D7199" w:rsidRPr="00075F64" w:rsidRDefault="006D7199" w:rsidP="00EE0A28">
            <w:pPr>
              <w:spacing w:after="0"/>
              <w:jc w:val="both"/>
              <w:rPr>
                <w:rFonts w:ascii="Arial" w:hAnsi="Arial" w:cs="Arial"/>
                <w:sz w:val="24"/>
                <w:szCs w:val="24"/>
              </w:rPr>
            </w:pPr>
            <w:r>
              <w:rPr>
                <w:rFonts w:ascii="Arial" w:hAnsi="Arial" w:cs="Arial"/>
                <w:sz w:val="24"/>
                <w:szCs w:val="24"/>
              </w:rPr>
              <w:t>Dealing with unpredictable workload.</w:t>
            </w:r>
          </w:p>
          <w:p w14:paraId="55A17A43" w14:textId="77777777" w:rsidR="00075F64" w:rsidRPr="00075F64" w:rsidRDefault="00075F64" w:rsidP="00075F64">
            <w:pPr>
              <w:pStyle w:val="BodyText"/>
              <w:spacing w:line="264" w:lineRule="auto"/>
              <w:ind w:left="360" w:hanging="348"/>
              <w:rPr>
                <w:rFonts w:ascii="Arial" w:hAnsi="Arial" w:cs="Arial"/>
                <w:sz w:val="24"/>
                <w:szCs w:val="24"/>
              </w:rPr>
            </w:pPr>
          </w:p>
          <w:p w14:paraId="2EDC4970" w14:textId="77777777" w:rsidR="00075F64" w:rsidRPr="00075F64" w:rsidRDefault="00075F64" w:rsidP="00075F64">
            <w:pPr>
              <w:pStyle w:val="BodyText"/>
              <w:spacing w:line="264" w:lineRule="auto"/>
              <w:rPr>
                <w:rFonts w:ascii="Arial" w:hAnsi="Arial" w:cs="Arial"/>
                <w:b/>
                <w:sz w:val="24"/>
                <w:szCs w:val="24"/>
              </w:rPr>
            </w:pPr>
            <w:r w:rsidRPr="00075F64">
              <w:rPr>
                <w:rFonts w:ascii="Arial" w:hAnsi="Arial" w:cs="Arial"/>
                <w:b/>
                <w:sz w:val="24"/>
                <w:szCs w:val="24"/>
              </w:rPr>
              <w:t>Emotional Demands:</w:t>
            </w:r>
          </w:p>
          <w:p w14:paraId="53FA1325" w14:textId="77777777" w:rsidR="00075F64" w:rsidRPr="00075F64" w:rsidRDefault="00075F64" w:rsidP="00EE0A28">
            <w:pPr>
              <w:pStyle w:val="BodyText"/>
              <w:spacing w:after="0" w:line="264" w:lineRule="auto"/>
              <w:rPr>
                <w:rFonts w:ascii="Arial" w:hAnsi="Arial" w:cs="Arial"/>
                <w:sz w:val="24"/>
                <w:szCs w:val="24"/>
              </w:rPr>
            </w:pPr>
            <w:r w:rsidRPr="00075F64">
              <w:rPr>
                <w:rFonts w:ascii="Arial" w:hAnsi="Arial" w:cs="Arial"/>
                <w:sz w:val="24"/>
                <w:szCs w:val="24"/>
              </w:rPr>
              <w:t>Communicating with distressed / anxious / worried patients and relatives.</w:t>
            </w:r>
          </w:p>
          <w:p w14:paraId="3BBD5AE4" w14:textId="77777777" w:rsidR="00075F64" w:rsidRPr="00075F64" w:rsidRDefault="00075F64" w:rsidP="00EE0A28">
            <w:pPr>
              <w:pStyle w:val="BodyText"/>
              <w:spacing w:after="0" w:line="264" w:lineRule="auto"/>
              <w:rPr>
                <w:rFonts w:ascii="Arial" w:hAnsi="Arial" w:cs="Arial"/>
                <w:sz w:val="24"/>
                <w:szCs w:val="24"/>
              </w:rPr>
            </w:pPr>
            <w:r w:rsidRPr="00075F64">
              <w:rPr>
                <w:rFonts w:ascii="Arial" w:hAnsi="Arial" w:cs="Arial"/>
                <w:sz w:val="24"/>
                <w:szCs w:val="24"/>
              </w:rPr>
              <w:t>Caring for patients and relatives following receipt of bad news and supporting them in identifying realistic expectations in relation to clinical conditions.</w:t>
            </w:r>
          </w:p>
          <w:p w14:paraId="6A54BE9B"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Communicating with and caring for patients who have reduced understanding and insight due to cognitive impairments.</w:t>
            </w:r>
          </w:p>
          <w:p w14:paraId="50214215"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Caring for the terminally ill.</w:t>
            </w:r>
          </w:p>
          <w:p w14:paraId="26F1108C"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Motivating and supporting junior staff / colleagues in the work environment.</w:t>
            </w:r>
          </w:p>
          <w:p w14:paraId="09149A70" w14:textId="77777777" w:rsidR="00075F64" w:rsidRPr="00075F64" w:rsidRDefault="00075F64" w:rsidP="00075F64">
            <w:pPr>
              <w:pStyle w:val="BodyText"/>
              <w:spacing w:line="264" w:lineRule="auto"/>
              <w:ind w:left="360" w:hanging="348"/>
              <w:rPr>
                <w:rFonts w:ascii="Arial" w:hAnsi="Arial" w:cs="Arial"/>
                <w:sz w:val="24"/>
                <w:szCs w:val="24"/>
              </w:rPr>
            </w:pPr>
          </w:p>
          <w:p w14:paraId="76756A6A" w14:textId="77777777" w:rsidR="00075F64" w:rsidRPr="00075F64" w:rsidRDefault="00075F64" w:rsidP="00075F64">
            <w:pPr>
              <w:pStyle w:val="BodyText"/>
              <w:spacing w:line="264" w:lineRule="auto"/>
              <w:rPr>
                <w:rFonts w:ascii="Arial" w:hAnsi="Arial" w:cs="Arial"/>
                <w:sz w:val="24"/>
                <w:szCs w:val="24"/>
              </w:rPr>
            </w:pPr>
            <w:r w:rsidRPr="00075F64">
              <w:rPr>
                <w:rFonts w:ascii="Arial" w:hAnsi="Arial" w:cs="Arial"/>
                <w:b/>
                <w:sz w:val="24"/>
                <w:szCs w:val="24"/>
              </w:rPr>
              <w:t>Working Conditions:</w:t>
            </w:r>
          </w:p>
          <w:p w14:paraId="11805966"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Exposure to body fluids.</w:t>
            </w:r>
          </w:p>
          <w:p w14:paraId="03F25F52" w14:textId="77777777"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Potential exposure to verbal and physical aggression from patients and relatives / other visitors.</w:t>
            </w:r>
          </w:p>
          <w:p w14:paraId="043F8849" w14:textId="77777777" w:rsidR="004205BC" w:rsidRPr="006D7199" w:rsidRDefault="00075F64" w:rsidP="006D7199">
            <w:pPr>
              <w:spacing w:after="0"/>
              <w:jc w:val="both"/>
              <w:rPr>
                <w:rFonts w:ascii="Arial" w:hAnsi="Arial" w:cs="Arial"/>
                <w:sz w:val="24"/>
                <w:szCs w:val="24"/>
              </w:rPr>
            </w:pPr>
            <w:r w:rsidRPr="00075F64">
              <w:rPr>
                <w:rFonts w:ascii="Arial" w:hAnsi="Arial" w:cs="Arial"/>
                <w:sz w:val="24"/>
                <w:szCs w:val="24"/>
              </w:rPr>
              <w:t>Exposure to infections and temperature variations.</w:t>
            </w:r>
          </w:p>
          <w:p w14:paraId="145C148A" w14:textId="77777777" w:rsidR="00EE0A28" w:rsidRPr="00075F64" w:rsidRDefault="00EE0A28" w:rsidP="00E56F9E">
            <w:pPr>
              <w:spacing w:after="0" w:line="240" w:lineRule="auto"/>
              <w:ind w:right="100"/>
              <w:jc w:val="both"/>
              <w:rPr>
                <w:rFonts w:ascii="Arial" w:eastAsia="Times New Roman" w:hAnsi="Arial" w:cs="Arial"/>
                <w:sz w:val="24"/>
                <w:szCs w:val="24"/>
                <w:lang w:eastAsia="en-GB"/>
              </w:rPr>
            </w:pPr>
          </w:p>
        </w:tc>
      </w:tr>
    </w:tbl>
    <w:p w14:paraId="509162A0" w14:textId="77777777" w:rsidR="00DF3546" w:rsidRPr="00563015" w:rsidRDefault="00DF3546" w:rsidP="00075F64">
      <w:pPr>
        <w:spacing w:after="0" w:line="260" w:lineRule="atLeast"/>
        <w:ind w:right="100"/>
        <w:jc w:val="both"/>
        <w:rPr>
          <w:rFonts w:ascii="Arial" w:eastAsia="Times New Roman" w:hAnsi="Arial" w:cs="Arial"/>
          <w:sz w:val="24"/>
          <w:szCs w:val="24"/>
          <w:lang w:eastAsia="en-GB"/>
        </w:rPr>
      </w:pPr>
    </w:p>
    <w:p w14:paraId="748166B1" w14:textId="77777777" w:rsidR="002E5FDB" w:rsidRPr="00563015" w:rsidRDefault="002E5FDB" w:rsidP="00343C8E">
      <w:pPr>
        <w:spacing w:after="0" w:line="240" w:lineRule="auto"/>
        <w:ind w:right="100"/>
        <w:jc w:val="both"/>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2E5FDB" w:rsidRPr="00563015" w14:paraId="314AD5A1" w14:textId="77777777" w:rsidTr="03AAACCE">
        <w:tc>
          <w:tcPr>
            <w:tcW w:w="10106" w:type="dxa"/>
          </w:tcPr>
          <w:p w14:paraId="234D9AF3" w14:textId="77777777" w:rsidR="002E5FDB" w:rsidRPr="00563015" w:rsidRDefault="002E5FDB" w:rsidP="00E56F9E">
            <w:pPr>
              <w:spacing w:after="0" w:line="240" w:lineRule="auto"/>
              <w:ind w:right="100"/>
              <w:jc w:val="both"/>
              <w:rPr>
                <w:rFonts w:ascii="Arial" w:eastAsia="Times New Roman" w:hAnsi="Arial" w:cs="Arial"/>
                <w:sz w:val="24"/>
                <w:szCs w:val="24"/>
                <w:lang w:eastAsia="en-GB"/>
              </w:rPr>
            </w:pPr>
          </w:p>
          <w:p w14:paraId="733E1F7C" w14:textId="77777777" w:rsidR="002E5FDB" w:rsidRPr="00563015" w:rsidRDefault="002E5FDB" w:rsidP="00E56F9E">
            <w:pPr>
              <w:spacing w:after="0" w:line="240" w:lineRule="auto"/>
              <w:ind w:right="100"/>
              <w:jc w:val="both"/>
              <w:rPr>
                <w:rFonts w:ascii="Arial" w:eastAsia="Times New Roman" w:hAnsi="Arial" w:cs="Arial"/>
                <w:sz w:val="24"/>
                <w:szCs w:val="24"/>
                <w:lang w:eastAsia="en-GB"/>
              </w:rPr>
            </w:pPr>
            <w:r w:rsidRPr="00563015">
              <w:rPr>
                <w:rFonts w:ascii="Arial" w:eastAsia="Times New Roman" w:hAnsi="Arial" w:cs="Arial"/>
                <w:b/>
                <w:bCs/>
                <w:sz w:val="24"/>
                <w:szCs w:val="24"/>
                <w:lang w:eastAsia="en-GB"/>
              </w:rPr>
              <w:t>13.  KNOWLEDGE, TRAINING AND EXPERIENCE REQUIRED TO DO THE JOB</w:t>
            </w:r>
          </w:p>
        </w:tc>
      </w:tr>
      <w:tr w:rsidR="002E5FDB" w:rsidRPr="00563015" w14:paraId="7912D223" w14:textId="77777777" w:rsidTr="03AAACCE">
        <w:tc>
          <w:tcPr>
            <w:tcW w:w="10106" w:type="dxa"/>
          </w:tcPr>
          <w:p w14:paraId="1EF24573" w14:textId="77777777" w:rsidR="002E5FDB" w:rsidRPr="00563015" w:rsidRDefault="002E5FDB" w:rsidP="00E56F9E">
            <w:pPr>
              <w:spacing w:after="0" w:line="240" w:lineRule="auto"/>
              <w:ind w:right="100"/>
              <w:jc w:val="both"/>
              <w:rPr>
                <w:rFonts w:ascii="Arial" w:eastAsia="Times New Roman" w:hAnsi="Arial" w:cs="Arial"/>
                <w:sz w:val="24"/>
                <w:szCs w:val="24"/>
                <w:lang w:eastAsia="en-GB"/>
              </w:rPr>
            </w:pPr>
          </w:p>
          <w:p w14:paraId="4F5F1CF3" w14:textId="77777777" w:rsidR="00E75313" w:rsidRDefault="00E75313" w:rsidP="00E75313">
            <w:pPr>
              <w:pStyle w:val="PlainText"/>
              <w:jc w:val="both"/>
              <w:rPr>
                <w:rFonts w:ascii="Arial" w:hAnsi="Arial" w:cs="Arial"/>
                <w:color w:val="000000"/>
                <w:sz w:val="24"/>
                <w:szCs w:val="24"/>
              </w:rPr>
            </w:pPr>
            <w:r w:rsidRPr="00852E00">
              <w:rPr>
                <w:rFonts w:ascii="Arial" w:hAnsi="Arial" w:cs="Arial"/>
                <w:color w:val="000000"/>
                <w:sz w:val="24"/>
                <w:szCs w:val="24"/>
              </w:rPr>
              <w:t>ANPs are educated at Masters Level in advanced practice and are assessed as competent in this level of practice. As a clinical leader they have the freedom and authority to act and accept the responsibility and accountability for those actions. This level of practice is characterised by high level autonomous decision making, including assessment, diagnosis and treatment (including prescribing) of patients with complex, multi-dimensional problems. Decisions are made using high level, expert knowledge and skills. This includes the authority to refer, admit and discharge within appropriate clinical areas.</w:t>
            </w:r>
          </w:p>
          <w:p w14:paraId="0EE67DC2" w14:textId="77777777" w:rsidR="00583163" w:rsidRDefault="00583163" w:rsidP="00583163">
            <w:pPr>
              <w:pStyle w:val="Default"/>
              <w:jc w:val="both"/>
              <w:rPr>
                <w:color w:val="auto"/>
                <w:szCs w:val="20"/>
              </w:rPr>
            </w:pPr>
          </w:p>
          <w:p w14:paraId="3B732909" w14:textId="77777777" w:rsidR="00583163" w:rsidRPr="00504E6E" w:rsidRDefault="00583163" w:rsidP="00583163">
            <w:pPr>
              <w:pStyle w:val="Default"/>
              <w:jc w:val="both"/>
              <w:rPr>
                <w:color w:val="auto"/>
                <w:szCs w:val="20"/>
              </w:rPr>
            </w:pPr>
            <w:r w:rsidRPr="00504E6E">
              <w:rPr>
                <w:color w:val="auto"/>
                <w:szCs w:val="20"/>
              </w:rPr>
              <w:t>Registered Nurse on the NMC Register</w:t>
            </w:r>
          </w:p>
          <w:p w14:paraId="4BFA0287" w14:textId="77777777" w:rsidR="00583163" w:rsidRPr="00504E6E" w:rsidRDefault="00583163" w:rsidP="00583163">
            <w:pPr>
              <w:pStyle w:val="Default"/>
              <w:jc w:val="both"/>
              <w:rPr>
                <w:color w:val="auto"/>
                <w:szCs w:val="20"/>
              </w:rPr>
            </w:pPr>
          </w:p>
          <w:p w14:paraId="513FE117" w14:textId="77777777" w:rsidR="00583163" w:rsidRPr="00504E6E" w:rsidRDefault="00583163" w:rsidP="00583163">
            <w:pPr>
              <w:pStyle w:val="Default"/>
              <w:jc w:val="both"/>
              <w:rPr>
                <w:color w:val="auto"/>
                <w:szCs w:val="20"/>
              </w:rPr>
            </w:pPr>
            <w:r w:rsidRPr="00504E6E">
              <w:rPr>
                <w:color w:val="auto"/>
                <w:szCs w:val="20"/>
              </w:rPr>
              <w:t xml:space="preserve">Be recorded as a </w:t>
            </w:r>
            <w:r>
              <w:rPr>
                <w:color w:val="auto"/>
                <w:szCs w:val="20"/>
              </w:rPr>
              <w:t>Non-medical</w:t>
            </w:r>
            <w:r w:rsidRPr="00504E6E">
              <w:rPr>
                <w:color w:val="auto"/>
                <w:szCs w:val="20"/>
              </w:rPr>
              <w:t xml:space="preserve"> Prescriber (V300) with the NMC</w:t>
            </w:r>
          </w:p>
          <w:p w14:paraId="1AAB065A" w14:textId="77777777" w:rsidR="00583163" w:rsidRPr="00504E6E" w:rsidRDefault="00583163" w:rsidP="00583163">
            <w:pPr>
              <w:pStyle w:val="Default"/>
              <w:jc w:val="both"/>
              <w:rPr>
                <w:color w:val="auto"/>
                <w:szCs w:val="20"/>
              </w:rPr>
            </w:pPr>
          </w:p>
          <w:p w14:paraId="2E1F59C0" w14:textId="77777777" w:rsidR="00583163" w:rsidRDefault="00583163" w:rsidP="00583163">
            <w:pPr>
              <w:pStyle w:val="Default"/>
              <w:jc w:val="both"/>
              <w:rPr>
                <w:color w:val="auto"/>
                <w:szCs w:val="20"/>
              </w:rPr>
            </w:pPr>
            <w:r w:rsidRPr="00504E6E">
              <w:rPr>
                <w:color w:val="auto"/>
                <w:szCs w:val="20"/>
              </w:rPr>
              <w:t xml:space="preserve">An appropriate Masters level qualification in Advanced Practice </w:t>
            </w:r>
            <w:r w:rsidR="00806F65">
              <w:rPr>
                <w:color w:val="auto"/>
                <w:szCs w:val="20"/>
              </w:rPr>
              <w:t xml:space="preserve">or </w:t>
            </w:r>
            <w:r w:rsidR="008C1A57">
              <w:rPr>
                <w:color w:val="auto"/>
                <w:szCs w:val="20"/>
              </w:rPr>
              <w:t xml:space="preserve">a </w:t>
            </w:r>
            <w:r w:rsidR="00806F65">
              <w:rPr>
                <w:color w:val="auto"/>
                <w:szCs w:val="20"/>
              </w:rPr>
              <w:t>trainee working towards</w:t>
            </w:r>
            <w:r w:rsidR="008C1A57">
              <w:rPr>
                <w:color w:val="auto"/>
                <w:szCs w:val="20"/>
              </w:rPr>
              <w:t xml:space="preserve"> Post Graduate degree with </w:t>
            </w:r>
            <w:r w:rsidRPr="00504E6E">
              <w:rPr>
                <w:color w:val="auto"/>
                <w:szCs w:val="20"/>
              </w:rPr>
              <w:t>enabled competence in:</w:t>
            </w:r>
          </w:p>
          <w:p w14:paraId="03C2F74A" w14:textId="77777777" w:rsidR="008C1A57" w:rsidRPr="00504E6E" w:rsidRDefault="008C1A57" w:rsidP="00583163">
            <w:pPr>
              <w:pStyle w:val="Default"/>
              <w:jc w:val="both"/>
              <w:rPr>
                <w:color w:val="auto"/>
                <w:szCs w:val="20"/>
              </w:rPr>
            </w:pPr>
          </w:p>
          <w:p w14:paraId="699591DF" w14:textId="77777777" w:rsidR="00583163" w:rsidRPr="00504E6E" w:rsidRDefault="00583163" w:rsidP="00C075AF">
            <w:pPr>
              <w:pStyle w:val="Default"/>
              <w:numPr>
                <w:ilvl w:val="0"/>
                <w:numId w:val="12"/>
              </w:numPr>
              <w:jc w:val="both"/>
              <w:rPr>
                <w:i/>
                <w:color w:val="auto"/>
                <w:szCs w:val="20"/>
              </w:rPr>
            </w:pPr>
            <w:r w:rsidRPr="00504E6E">
              <w:rPr>
                <w:i/>
                <w:color w:val="auto"/>
                <w:szCs w:val="20"/>
              </w:rPr>
              <w:t xml:space="preserve">Clinical assessment </w:t>
            </w:r>
          </w:p>
          <w:p w14:paraId="2A09F67F" w14:textId="77777777" w:rsidR="00583163" w:rsidRPr="00504E6E" w:rsidRDefault="00583163" w:rsidP="00C075AF">
            <w:pPr>
              <w:pStyle w:val="Default"/>
              <w:numPr>
                <w:ilvl w:val="0"/>
                <w:numId w:val="12"/>
              </w:numPr>
              <w:jc w:val="both"/>
              <w:rPr>
                <w:i/>
                <w:color w:val="auto"/>
                <w:szCs w:val="20"/>
              </w:rPr>
            </w:pPr>
            <w:r w:rsidRPr="00504E6E">
              <w:rPr>
                <w:i/>
                <w:color w:val="auto"/>
                <w:szCs w:val="20"/>
              </w:rPr>
              <w:t xml:space="preserve">Clinical reasoning, judgement and diagnostic decision making </w:t>
            </w:r>
          </w:p>
          <w:p w14:paraId="5B4241D9" w14:textId="77777777" w:rsidR="00583163" w:rsidRPr="00504E6E" w:rsidRDefault="00583163" w:rsidP="00C075AF">
            <w:pPr>
              <w:pStyle w:val="Default"/>
              <w:numPr>
                <w:ilvl w:val="0"/>
                <w:numId w:val="12"/>
              </w:numPr>
              <w:jc w:val="both"/>
              <w:rPr>
                <w:i/>
                <w:color w:val="auto"/>
                <w:szCs w:val="20"/>
              </w:rPr>
            </w:pPr>
            <w:r w:rsidRPr="00504E6E">
              <w:rPr>
                <w:i/>
                <w:color w:val="auto"/>
                <w:szCs w:val="20"/>
              </w:rPr>
              <w:t xml:space="preserve">Anatomy and pathophysiology </w:t>
            </w:r>
          </w:p>
          <w:p w14:paraId="17E50843" w14:textId="063E18D1" w:rsidR="00583163" w:rsidRPr="00504E6E" w:rsidRDefault="00706EBA" w:rsidP="00C075AF">
            <w:pPr>
              <w:pStyle w:val="Default"/>
              <w:numPr>
                <w:ilvl w:val="0"/>
                <w:numId w:val="12"/>
              </w:numPr>
              <w:jc w:val="both"/>
              <w:rPr>
                <w:i/>
                <w:color w:val="auto"/>
                <w:szCs w:val="20"/>
              </w:rPr>
            </w:pPr>
            <w:r w:rsidRPr="00504E6E">
              <w:rPr>
                <w:i/>
                <w:color w:val="auto"/>
                <w:szCs w:val="20"/>
              </w:rPr>
              <w:t>Non-medical</w:t>
            </w:r>
            <w:r w:rsidR="00583163" w:rsidRPr="00504E6E">
              <w:rPr>
                <w:i/>
                <w:color w:val="auto"/>
                <w:szCs w:val="20"/>
              </w:rPr>
              <w:t xml:space="preserve"> prescribing- V300 </w:t>
            </w:r>
          </w:p>
          <w:p w14:paraId="487AB16E" w14:textId="77777777" w:rsidR="00583163" w:rsidRPr="00504E6E" w:rsidRDefault="00583163" w:rsidP="00C075AF">
            <w:pPr>
              <w:pStyle w:val="Default"/>
              <w:numPr>
                <w:ilvl w:val="0"/>
                <w:numId w:val="12"/>
              </w:numPr>
              <w:jc w:val="both"/>
              <w:rPr>
                <w:i/>
                <w:color w:val="auto"/>
                <w:szCs w:val="20"/>
              </w:rPr>
            </w:pPr>
            <w:r w:rsidRPr="00504E6E">
              <w:rPr>
                <w:i/>
                <w:color w:val="auto"/>
                <w:szCs w:val="20"/>
              </w:rPr>
              <w:t xml:space="preserve">Leading, delivering and evaluating care </w:t>
            </w:r>
          </w:p>
          <w:p w14:paraId="25F5A08E" w14:textId="69A7BB26" w:rsidR="00583163" w:rsidRDefault="00583163" w:rsidP="00C075AF">
            <w:pPr>
              <w:pStyle w:val="Default"/>
              <w:numPr>
                <w:ilvl w:val="0"/>
                <w:numId w:val="12"/>
              </w:numPr>
              <w:jc w:val="both"/>
              <w:rPr>
                <w:i/>
                <w:color w:val="auto"/>
                <w:szCs w:val="20"/>
              </w:rPr>
            </w:pPr>
            <w:r w:rsidRPr="03AAACCE">
              <w:rPr>
                <w:i/>
                <w:iCs/>
                <w:color w:val="auto"/>
              </w:rPr>
              <w:t xml:space="preserve">Practice learning/transferable </w:t>
            </w:r>
            <w:r w:rsidR="00706EBA" w:rsidRPr="03AAACCE">
              <w:rPr>
                <w:i/>
                <w:iCs/>
                <w:color w:val="auto"/>
              </w:rPr>
              <w:t>work-based</w:t>
            </w:r>
            <w:r w:rsidRPr="03AAACCE">
              <w:rPr>
                <w:i/>
                <w:iCs/>
                <w:color w:val="auto"/>
              </w:rPr>
              <w:t xml:space="preserve"> learning</w:t>
            </w:r>
          </w:p>
          <w:p w14:paraId="5B1D2806" w14:textId="77777777" w:rsidR="2911D920" w:rsidRDefault="2911D920" w:rsidP="03AAACCE">
            <w:pPr>
              <w:pStyle w:val="Default"/>
              <w:numPr>
                <w:ilvl w:val="0"/>
                <w:numId w:val="12"/>
              </w:numPr>
              <w:jc w:val="both"/>
              <w:rPr>
                <w:i/>
                <w:iCs/>
                <w:color w:val="auto"/>
              </w:rPr>
            </w:pPr>
            <w:r w:rsidRPr="03AAACCE">
              <w:rPr>
                <w:i/>
                <w:iCs/>
                <w:color w:val="auto"/>
              </w:rPr>
              <w:t>Research for Practice</w:t>
            </w:r>
          </w:p>
          <w:p w14:paraId="0895501D" w14:textId="77777777" w:rsidR="00583163" w:rsidRDefault="00583163" w:rsidP="00583163">
            <w:pPr>
              <w:pStyle w:val="Default"/>
              <w:ind w:left="720"/>
              <w:jc w:val="both"/>
              <w:rPr>
                <w:i/>
                <w:color w:val="auto"/>
                <w:szCs w:val="20"/>
              </w:rPr>
            </w:pPr>
          </w:p>
          <w:p w14:paraId="632F2B85" w14:textId="1DBE0763" w:rsidR="00583163" w:rsidRDefault="00583163" w:rsidP="00583163">
            <w:pPr>
              <w:pStyle w:val="Default"/>
              <w:jc w:val="both"/>
              <w:rPr>
                <w:color w:val="auto"/>
                <w:szCs w:val="20"/>
              </w:rPr>
            </w:pPr>
            <w:r>
              <w:rPr>
                <w:color w:val="auto"/>
                <w:szCs w:val="20"/>
              </w:rPr>
              <w:t>Significant comprehensive post registration experience within a healthcare setting some of which must be at a senior practitioner level</w:t>
            </w:r>
            <w:r w:rsidR="006D7199">
              <w:rPr>
                <w:color w:val="auto"/>
                <w:szCs w:val="20"/>
              </w:rPr>
              <w:t xml:space="preserve"> ideally with some experience </w:t>
            </w:r>
            <w:r w:rsidR="00CA4946">
              <w:rPr>
                <w:color w:val="auto"/>
                <w:szCs w:val="20"/>
              </w:rPr>
              <w:t>of</w:t>
            </w:r>
            <w:r w:rsidR="00E30210">
              <w:rPr>
                <w:color w:val="auto"/>
                <w:szCs w:val="20"/>
              </w:rPr>
              <w:t xml:space="preserve"> haematology/</w:t>
            </w:r>
            <w:r w:rsidR="00706EBA">
              <w:rPr>
                <w:color w:val="auto"/>
                <w:szCs w:val="20"/>
              </w:rPr>
              <w:t>oncology.</w:t>
            </w:r>
          </w:p>
          <w:p w14:paraId="23A575FE" w14:textId="77777777" w:rsidR="00583163" w:rsidRDefault="00583163" w:rsidP="00583163">
            <w:pPr>
              <w:pStyle w:val="Default"/>
              <w:jc w:val="both"/>
              <w:rPr>
                <w:color w:val="auto"/>
                <w:szCs w:val="20"/>
              </w:rPr>
            </w:pPr>
          </w:p>
          <w:p w14:paraId="1DAC6199" w14:textId="77777777" w:rsidR="00583163" w:rsidRDefault="00583163" w:rsidP="00583163">
            <w:pPr>
              <w:pStyle w:val="Default"/>
              <w:jc w:val="both"/>
              <w:rPr>
                <w:color w:val="auto"/>
                <w:szCs w:val="20"/>
              </w:rPr>
            </w:pPr>
            <w:r>
              <w:rPr>
                <w:color w:val="auto"/>
                <w:szCs w:val="20"/>
              </w:rPr>
              <w:t>A commitment to lifelong learning and demonstrates evidence of continuing professional development</w:t>
            </w:r>
          </w:p>
          <w:p w14:paraId="7928F9A1" w14:textId="77777777" w:rsidR="00583163" w:rsidRDefault="00583163" w:rsidP="00583163">
            <w:pPr>
              <w:pStyle w:val="Default"/>
              <w:jc w:val="both"/>
              <w:rPr>
                <w:color w:val="auto"/>
                <w:szCs w:val="20"/>
              </w:rPr>
            </w:pPr>
          </w:p>
          <w:p w14:paraId="33FD8788" w14:textId="77777777" w:rsidR="00583163" w:rsidRPr="001C3902" w:rsidRDefault="00583163" w:rsidP="00583163">
            <w:pPr>
              <w:pStyle w:val="Default"/>
              <w:jc w:val="both"/>
              <w:rPr>
                <w:color w:val="auto"/>
                <w:szCs w:val="20"/>
              </w:rPr>
            </w:pPr>
            <w:r>
              <w:rPr>
                <w:color w:val="auto"/>
                <w:szCs w:val="20"/>
              </w:rPr>
              <w:t>Can demonstrate experience in managing staff, leading a team, providing education and training and establishing a supportive, learning environment</w:t>
            </w:r>
          </w:p>
          <w:p w14:paraId="20453191" w14:textId="77777777" w:rsidR="00583163" w:rsidRDefault="00583163" w:rsidP="00583163">
            <w:pPr>
              <w:pStyle w:val="Default"/>
              <w:jc w:val="both"/>
              <w:rPr>
                <w:color w:val="auto"/>
                <w:szCs w:val="20"/>
              </w:rPr>
            </w:pPr>
          </w:p>
          <w:p w14:paraId="198B5441" w14:textId="77777777" w:rsidR="00583163" w:rsidRPr="00504E6E" w:rsidRDefault="00583163" w:rsidP="00583163">
            <w:pPr>
              <w:pStyle w:val="Default"/>
              <w:jc w:val="both"/>
              <w:rPr>
                <w:color w:val="auto"/>
                <w:szCs w:val="20"/>
              </w:rPr>
            </w:pPr>
            <w:r>
              <w:rPr>
                <w:color w:val="auto"/>
                <w:szCs w:val="20"/>
              </w:rPr>
              <w:t>Successful track record in working in multi-disciplinary team settings and promoting collaborative approaches to delivering excellent patient care</w:t>
            </w:r>
          </w:p>
          <w:p w14:paraId="112C0D85" w14:textId="77777777" w:rsidR="00583163" w:rsidRDefault="00583163" w:rsidP="00583163">
            <w:pPr>
              <w:pStyle w:val="Default"/>
              <w:jc w:val="both"/>
              <w:rPr>
                <w:color w:val="auto"/>
                <w:szCs w:val="20"/>
              </w:rPr>
            </w:pPr>
          </w:p>
          <w:p w14:paraId="620F5ADE" w14:textId="77777777" w:rsidR="00583163" w:rsidRPr="00583163" w:rsidRDefault="22AB42BC" w:rsidP="00583163">
            <w:pPr>
              <w:pStyle w:val="PlainText"/>
              <w:jc w:val="both"/>
              <w:rPr>
                <w:rFonts w:ascii="Arial" w:hAnsi="Arial" w:cs="Arial"/>
                <w:color w:val="000000"/>
                <w:sz w:val="24"/>
                <w:szCs w:val="24"/>
              </w:rPr>
            </w:pPr>
            <w:r w:rsidRPr="03AAACCE">
              <w:rPr>
                <w:rFonts w:ascii="Arial" w:hAnsi="Arial" w:cs="Arial"/>
                <w:sz w:val="24"/>
                <w:szCs w:val="24"/>
              </w:rPr>
              <w:t>Advanced</w:t>
            </w:r>
            <w:r w:rsidR="00583163" w:rsidRPr="03AAACCE">
              <w:rPr>
                <w:rFonts w:ascii="Arial" w:hAnsi="Arial" w:cs="Arial"/>
                <w:sz w:val="24"/>
                <w:szCs w:val="24"/>
              </w:rPr>
              <w:t xml:space="preserve"> Life Support</w:t>
            </w:r>
          </w:p>
          <w:p w14:paraId="021DCF4B" w14:textId="77777777" w:rsidR="03AAACCE" w:rsidRDefault="03AAACCE" w:rsidP="03AAACCE">
            <w:pPr>
              <w:pStyle w:val="PlainText"/>
              <w:jc w:val="both"/>
              <w:rPr>
                <w:rFonts w:ascii="Arial" w:hAnsi="Arial" w:cs="Arial"/>
                <w:sz w:val="24"/>
                <w:szCs w:val="24"/>
              </w:rPr>
            </w:pPr>
          </w:p>
          <w:p w14:paraId="4CA61F27" w14:textId="77777777" w:rsidR="13DA0CFE" w:rsidRDefault="13DA0CFE" w:rsidP="03AAACCE">
            <w:pPr>
              <w:pStyle w:val="PlainText"/>
              <w:jc w:val="both"/>
              <w:rPr>
                <w:rFonts w:ascii="Arial" w:hAnsi="Arial" w:cs="Arial"/>
                <w:sz w:val="24"/>
                <w:szCs w:val="24"/>
              </w:rPr>
            </w:pPr>
            <w:r w:rsidRPr="03AAACCE">
              <w:rPr>
                <w:rFonts w:ascii="Arial" w:hAnsi="Arial" w:cs="Arial"/>
                <w:sz w:val="24"/>
                <w:szCs w:val="24"/>
              </w:rPr>
              <w:t>IRMER- (NHS Fife)</w:t>
            </w:r>
          </w:p>
          <w:p w14:paraId="1C05E9C6" w14:textId="77777777" w:rsidR="002E5FDB" w:rsidRDefault="002E5FDB" w:rsidP="00075F64">
            <w:pPr>
              <w:pStyle w:val="ListParagraph"/>
              <w:spacing w:after="0" w:line="240" w:lineRule="auto"/>
              <w:ind w:right="100"/>
              <w:jc w:val="both"/>
              <w:rPr>
                <w:rFonts w:ascii="Arial" w:eastAsia="Times New Roman" w:hAnsi="Arial" w:cs="Arial"/>
                <w:sz w:val="24"/>
                <w:szCs w:val="24"/>
                <w:lang w:eastAsia="en-GB"/>
              </w:rPr>
            </w:pPr>
          </w:p>
          <w:p w14:paraId="29E609CD" w14:textId="77777777" w:rsidR="008C1A57" w:rsidRPr="00563015" w:rsidRDefault="008C1A57" w:rsidP="00075F64">
            <w:pPr>
              <w:pStyle w:val="ListParagraph"/>
              <w:spacing w:after="0" w:line="240" w:lineRule="auto"/>
              <w:ind w:right="100"/>
              <w:jc w:val="both"/>
              <w:rPr>
                <w:rFonts w:ascii="Arial" w:eastAsia="Times New Roman" w:hAnsi="Arial" w:cs="Arial"/>
                <w:sz w:val="24"/>
                <w:szCs w:val="24"/>
                <w:lang w:eastAsia="en-GB"/>
              </w:rPr>
            </w:pPr>
          </w:p>
        </w:tc>
      </w:tr>
    </w:tbl>
    <w:p w14:paraId="621492A8" w14:textId="77777777" w:rsidR="002E5FDB" w:rsidRPr="00563015" w:rsidRDefault="002E5FDB" w:rsidP="002E5FDB">
      <w:pPr>
        <w:spacing w:after="0" w:line="240" w:lineRule="auto"/>
        <w:ind w:right="100"/>
        <w:jc w:val="both"/>
        <w:rPr>
          <w:rFonts w:ascii="Arial" w:eastAsia="Times New Roman" w:hAnsi="Arial" w:cs="Arial"/>
          <w:sz w:val="24"/>
          <w:szCs w:val="24"/>
          <w:lang w:eastAsia="en-GB"/>
        </w:rPr>
      </w:pPr>
    </w:p>
    <w:tbl>
      <w:tblPr>
        <w:tblW w:w="10005" w:type="dxa"/>
        <w:tblLayout w:type="fixed"/>
        <w:tblCellMar>
          <w:top w:w="15" w:type="dxa"/>
          <w:left w:w="15" w:type="dxa"/>
          <w:bottom w:w="15" w:type="dxa"/>
          <w:right w:w="15" w:type="dxa"/>
        </w:tblCellMar>
        <w:tblLook w:val="04A0" w:firstRow="1" w:lastRow="0" w:firstColumn="1" w:lastColumn="0" w:noHBand="0" w:noVBand="1"/>
      </w:tblPr>
      <w:tblGrid>
        <w:gridCol w:w="7575"/>
        <w:gridCol w:w="2430"/>
      </w:tblGrid>
      <w:tr w:rsidR="002E5FDB" w:rsidRPr="00563015" w14:paraId="3F23320B" w14:textId="77777777" w:rsidTr="002E5FDB">
        <w:tc>
          <w:tcPr>
            <w:tcW w:w="10005" w:type="dxa"/>
            <w:gridSpan w:val="2"/>
            <w:tcBorders>
              <w:top w:val="single" w:sz="8" w:space="0" w:color="000000"/>
              <w:left w:val="single" w:sz="8" w:space="0" w:color="000000"/>
              <w:bottom w:val="single" w:sz="8" w:space="0" w:color="000000"/>
              <w:right w:val="single" w:sz="8" w:space="0" w:color="000000"/>
            </w:tcBorders>
            <w:noWrap/>
            <w:hideMark/>
          </w:tcPr>
          <w:p w14:paraId="4A4B204E" w14:textId="77777777" w:rsidR="002E5FDB" w:rsidRPr="00563015" w:rsidRDefault="002E5FDB" w:rsidP="00E56F9E">
            <w:pPr>
              <w:spacing w:before="120" w:after="120" w:line="240" w:lineRule="auto"/>
              <w:ind w:left="100" w:right="100"/>
              <w:jc w:val="both"/>
              <w:rPr>
                <w:rFonts w:ascii="Arial" w:eastAsia="Times New Roman" w:hAnsi="Arial" w:cs="Arial"/>
                <w:sz w:val="24"/>
                <w:szCs w:val="24"/>
                <w:lang w:eastAsia="en-GB"/>
              </w:rPr>
            </w:pPr>
            <w:r w:rsidRPr="00563015">
              <w:rPr>
                <w:rFonts w:ascii="Arial" w:eastAsia="Times New Roman" w:hAnsi="Arial" w:cs="Arial"/>
                <w:b/>
                <w:bCs/>
                <w:sz w:val="24"/>
                <w:szCs w:val="24"/>
                <w:lang w:eastAsia="en-GB"/>
              </w:rPr>
              <w:t>14.  JOB DESCRIPTION AGREEMENT</w:t>
            </w:r>
          </w:p>
        </w:tc>
      </w:tr>
      <w:tr w:rsidR="002E5FDB" w:rsidRPr="00563015" w14:paraId="3A5D3597" w14:textId="77777777" w:rsidTr="002E5FDB">
        <w:trPr>
          <w:trHeight w:val="1335"/>
        </w:trPr>
        <w:tc>
          <w:tcPr>
            <w:tcW w:w="7575" w:type="dxa"/>
            <w:tcBorders>
              <w:top w:val="single" w:sz="8" w:space="0" w:color="000000"/>
              <w:left w:val="single" w:sz="8" w:space="0" w:color="000000"/>
              <w:bottom w:val="single" w:sz="8" w:space="0" w:color="000000"/>
              <w:right w:val="single" w:sz="8" w:space="0" w:color="000000"/>
            </w:tcBorders>
            <w:hideMark/>
          </w:tcPr>
          <w:p w14:paraId="4443A471" w14:textId="77777777" w:rsidR="002E5FDB" w:rsidRPr="00563015" w:rsidRDefault="002E5FDB" w:rsidP="00E56F9E">
            <w:pPr>
              <w:spacing w:after="0" w:line="260" w:lineRule="atLeast"/>
              <w:ind w:left="100" w:right="10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A separate job description will need to be signed off by each jobholder to whom the job description applies.</w:t>
            </w:r>
          </w:p>
          <w:p w14:paraId="720851B9" w14:textId="77777777"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44341BC5" w14:textId="77777777" w:rsidR="002E5FDB" w:rsidRPr="00563015" w:rsidRDefault="002E5FDB" w:rsidP="00E56F9E">
            <w:pPr>
              <w:spacing w:after="0" w:line="240" w:lineRule="auto"/>
              <w:ind w:left="100"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Job Holder’s Signature:</w:t>
            </w:r>
          </w:p>
          <w:p w14:paraId="1E1A2E42" w14:textId="77777777"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6D6D5DB6" w14:textId="77777777" w:rsidR="002E5FDB" w:rsidRPr="00563015" w:rsidRDefault="002E5FDB" w:rsidP="006D7199">
            <w:pPr>
              <w:spacing w:after="0" w:line="240" w:lineRule="auto"/>
              <w:ind w:left="100"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Head of Department Signature:</w:t>
            </w:r>
            <w:r w:rsidR="004A16B2">
              <w:rPr>
                <w:rFonts w:ascii="Arial" w:eastAsia="Times New Roman" w:hAnsi="Arial" w:cs="Arial"/>
                <w:sz w:val="24"/>
                <w:szCs w:val="24"/>
                <w:lang w:eastAsia="en-GB"/>
              </w:rPr>
              <w:t xml:space="preserve"> </w:t>
            </w:r>
          </w:p>
        </w:tc>
        <w:tc>
          <w:tcPr>
            <w:tcW w:w="2430" w:type="dxa"/>
            <w:tcBorders>
              <w:top w:val="single" w:sz="8" w:space="0" w:color="000000"/>
              <w:left w:val="single" w:sz="8" w:space="0" w:color="000000"/>
              <w:bottom w:val="single" w:sz="8" w:space="0" w:color="000000"/>
              <w:right w:val="single" w:sz="8" w:space="0" w:color="000000"/>
            </w:tcBorders>
            <w:hideMark/>
          </w:tcPr>
          <w:p w14:paraId="17B0F0C0" w14:textId="77777777"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7A10C34C" w14:textId="77777777"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70213ABC" w14:textId="77777777"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45D72F83" w14:textId="77777777" w:rsidR="002E5FDB" w:rsidRPr="00563015" w:rsidRDefault="002E5FDB" w:rsidP="00E56F9E">
            <w:pPr>
              <w:spacing w:after="0" w:line="240" w:lineRule="auto"/>
              <w:ind w:left="100"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Date:</w:t>
            </w:r>
          </w:p>
          <w:p w14:paraId="6B46A01C" w14:textId="77777777"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14:paraId="0F79451D" w14:textId="77777777" w:rsidR="002E5FDB" w:rsidRPr="00563015" w:rsidRDefault="002E5FDB" w:rsidP="006D7199">
            <w:p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Date:</w:t>
            </w:r>
            <w:r w:rsidR="004A16B2">
              <w:rPr>
                <w:rFonts w:ascii="Arial" w:eastAsia="Times New Roman" w:hAnsi="Arial" w:cs="Arial"/>
                <w:sz w:val="24"/>
                <w:szCs w:val="24"/>
                <w:lang w:eastAsia="en-GB"/>
              </w:rPr>
              <w:t xml:space="preserve"> </w:t>
            </w:r>
          </w:p>
        </w:tc>
      </w:tr>
    </w:tbl>
    <w:p w14:paraId="24DDA358" w14:textId="77777777" w:rsidR="00730149" w:rsidRDefault="00730149" w:rsidP="00730149">
      <w:pPr>
        <w:jc w:val="center"/>
        <w:rPr>
          <w:rFonts w:ascii="Arial" w:hAnsi="Arial" w:cs="Arial"/>
          <w:b/>
          <w:sz w:val="24"/>
          <w:szCs w:val="24"/>
        </w:rPr>
      </w:pPr>
    </w:p>
    <w:p w14:paraId="65D0375D" w14:textId="77777777" w:rsidR="00730149" w:rsidRDefault="00730149" w:rsidP="00730149">
      <w:pPr>
        <w:jc w:val="center"/>
        <w:rPr>
          <w:rFonts w:ascii="Arial" w:hAnsi="Arial" w:cs="Arial"/>
          <w:b/>
          <w:sz w:val="24"/>
          <w:szCs w:val="24"/>
        </w:rPr>
      </w:pPr>
    </w:p>
    <w:p w14:paraId="7FE8E72A" w14:textId="77777777" w:rsidR="00730149" w:rsidRDefault="00730149" w:rsidP="00730149">
      <w:pPr>
        <w:jc w:val="center"/>
        <w:rPr>
          <w:rFonts w:ascii="Arial" w:hAnsi="Arial" w:cs="Arial"/>
          <w:b/>
          <w:sz w:val="24"/>
          <w:szCs w:val="24"/>
        </w:rPr>
      </w:pPr>
    </w:p>
    <w:p w14:paraId="24F9242E" w14:textId="77777777" w:rsidR="00730149" w:rsidRDefault="00730149" w:rsidP="00730149">
      <w:pPr>
        <w:jc w:val="center"/>
        <w:rPr>
          <w:rFonts w:ascii="Arial" w:hAnsi="Arial" w:cs="Arial"/>
          <w:b/>
          <w:sz w:val="24"/>
          <w:szCs w:val="24"/>
        </w:rPr>
      </w:pPr>
    </w:p>
    <w:p w14:paraId="04EDBE2C" w14:textId="77777777" w:rsidR="00730149" w:rsidRDefault="00730149" w:rsidP="00730149">
      <w:pPr>
        <w:jc w:val="center"/>
        <w:rPr>
          <w:rFonts w:ascii="Arial" w:hAnsi="Arial" w:cs="Arial"/>
          <w:b/>
          <w:sz w:val="24"/>
          <w:szCs w:val="24"/>
        </w:rPr>
      </w:pPr>
    </w:p>
    <w:p w14:paraId="2FA56013" w14:textId="77777777" w:rsidR="00730149" w:rsidRDefault="00730149" w:rsidP="00730149">
      <w:pPr>
        <w:jc w:val="center"/>
        <w:rPr>
          <w:rFonts w:ascii="Arial" w:hAnsi="Arial" w:cs="Arial"/>
          <w:b/>
          <w:sz w:val="24"/>
          <w:szCs w:val="24"/>
        </w:rPr>
      </w:pPr>
    </w:p>
    <w:p w14:paraId="76637451" w14:textId="77777777" w:rsidR="00730149" w:rsidRDefault="00730149" w:rsidP="00730149">
      <w:pPr>
        <w:jc w:val="center"/>
        <w:rPr>
          <w:rFonts w:ascii="Arial" w:hAnsi="Arial" w:cs="Arial"/>
          <w:b/>
          <w:sz w:val="24"/>
          <w:szCs w:val="24"/>
        </w:rPr>
      </w:pPr>
    </w:p>
    <w:p w14:paraId="60724933" w14:textId="77777777" w:rsidR="00730149" w:rsidRDefault="00730149" w:rsidP="00730149">
      <w:pPr>
        <w:jc w:val="center"/>
        <w:rPr>
          <w:rFonts w:ascii="Arial" w:hAnsi="Arial" w:cs="Arial"/>
          <w:b/>
          <w:sz w:val="24"/>
          <w:szCs w:val="24"/>
        </w:rPr>
      </w:pPr>
    </w:p>
    <w:p w14:paraId="1B6F1A72" w14:textId="77777777" w:rsidR="00730149" w:rsidRDefault="00730149" w:rsidP="00730149">
      <w:pPr>
        <w:jc w:val="center"/>
        <w:rPr>
          <w:rFonts w:ascii="Arial" w:hAnsi="Arial" w:cs="Arial"/>
          <w:b/>
          <w:sz w:val="24"/>
          <w:szCs w:val="24"/>
        </w:rPr>
      </w:pPr>
    </w:p>
    <w:p w14:paraId="105656FE" w14:textId="77777777" w:rsidR="00730149" w:rsidRDefault="00730149" w:rsidP="00730149">
      <w:pPr>
        <w:jc w:val="center"/>
        <w:rPr>
          <w:rFonts w:ascii="Arial" w:hAnsi="Arial" w:cs="Arial"/>
          <w:b/>
          <w:sz w:val="24"/>
          <w:szCs w:val="24"/>
        </w:rPr>
      </w:pPr>
    </w:p>
    <w:p w14:paraId="5B53FE00" w14:textId="77777777" w:rsidR="00730149" w:rsidRDefault="00730149" w:rsidP="00730149">
      <w:pPr>
        <w:jc w:val="center"/>
        <w:rPr>
          <w:rFonts w:ascii="Arial" w:hAnsi="Arial" w:cs="Arial"/>
          <w:b/>
          <w:sz w:val="24"/>
          <w:szCs w:val="24"/>
        </w:rPr>
      </w:pPr>
    </w:p>
    <w:p w14:paraId="40443AE3" w14:textId="77777777" w:rsidR="00730149" w:rsidRDefault="00730149" w:rsidP="00730149">
      <w:pPr>
        <w:jc w:val="center"/>
        <w:rPr>
          <w:rFonts w:ascii="Arial" w:hAnsi="Arial" w:cs="Arial"/>
          <w:b/>
          <w:sz w:val="24"/>
          <w:szCs w:val="24"/>
        </w:rPr>
      </w:pPr>
    </w:p>
    <w:p w14:paraId="1493FE18" w14:textId="77777777" w:rsidR="00730149" w:rsidRDefault="00730149" w:rsidP="00730149">
      <w:pPr>
        <w:jc w:val="center"/>
        <w:rPr>
          <w:rFonts w:ascii="Arial" w:hAnsi="Arial" w:cs="Arial"/>
          <w:b/>
          <w:sz w:val="24"/>
          <w:szCs w:val="24"/>
        </w:rPr>
      </w:pPr>
    </w:p>
    <w:p w14:paraId="0C879A37" w14:textId="77777777" w:rsidR="00730149" w:rsidRDefault="00730149" w:rsidP="00730149">
      <w:pPr>
        <w:jc w:val="center"/>
        <w:rPr>
          <w:rFonts w:ascii="Arial" w:hAnsi="Arial" w:cs="Arial"/>
          <w:b/>
          <w:sz w:val="24"/>
          <w:szCs w:val="24"/>
        </w:rPr>
      </w:pPr>
    </w:p>
    <w:p w14:paraId="4933EBFF" w14:textId="77777777" w:rsidR="00343C8E" w:rsidRPr="00563015" w:rsidRDefault="00343C8E" w:rsidP="00931488">
      <w:pPr>
        <w:spacing w:after="0" w:line="240" w:lineRule="auto"/>
        <w:ind w:right="100"/>
        <w:jc w:val="both"/>
        <w:rPr>
          <w:rFonts w:ascii="Arial" w:eastAsia="Times New Roman" w:hAnsi="Arial" w:cs="Arial"/>
          <w:sz w:val="24"/>
          <w:szCs w:val="24"/>
          <w:lang w:eastAsia="en-GB"/>
        </w:rPr>
      </w:pPr>
    </w:p>
    <w:sectPr w:rsidR="00343C8E" w:rsidRPr="00563015" w:rsidSect="007C012A">
      <w:headerReference w:type="even" r:id="rId13"/>
      <w:headerReference w:type="default" r:id="rId14"/>
      <w:footerReference w:type="even" r:id="rId15"/>
      <w:footerReference w:type="default" r:id="rId16"/>
      <w:headerReference w:type="first" r:id="rId17"/>
      <w:footerReference w:type="first" r:id="rId18"/>
      <w:pgSz w:w="11906" w:h="16838"/>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2140" w14:textId="77777777" w:rsidR="00FD3FA4" w:rsidRDefault="00FD3FA4" w:rsidP="00874941">
      <w:pPr>
        <w:spacing w:after="0" w:line="240" w:lineRule="auto"/>
      </w:pPr>
      <w:r>
        <w:separator/>
      </w:r>
    </w:p>
  </w:endnote>
  <w:endnote w:type="continuationSeparator" w:id="0">
    <w:p w14:paraId="6F678E21" w14:textId="77777777" w:rsidR="00FD3FA4" w:rsidRDefault="00FD3FA4" w:rsidP="0087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2C38" w14:textId="77777777" w:rsidR="00B039E7" w:rsidRDefault="00B03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1822" w14:textId="77777777" w:rsidR="009279A9" w:rsidRDefault="009279A9">
    <w:pPr>
      <w:pStyle w:val="Footer"/>
    </w:pPr>
    <w:r>
      <w:t xml:space="preserve">NHF Fife ANP </w:t>
    </w:r>
    <w:r w:rsidR="00B039E7">
      <w:t>Haematology 2025</w:t>
    </w:r>
    <w:r>
      <w:t xml:space="preserve"> Banded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B487" w14:textId="77777777" w:rsidR="00B039E7" w:rsidRDefault="00B03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4D0BD" w14:textId="77777777" w:rsidR="00FD3FA4" w:rsidRDefault="00FD3FA4" w:rsidP="00874941">
      <w:pPr>
        <w:spacing w:after="0" w:line="240" w:lineRule="auto"/>
      </w:pPr>
      <w:r>
        <w:separator/>
      </w:r>
    </w:p>
  </w:footnote>
  <w:footnote w:type="continuationSeparator" w:id="0">
    <w:p w14:paraId="1B2228FF" w14:textId="77777777" w:rsidR="00FD3FA4" w:rsidRDefault="00FD3FA4" w:rsidP="00874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1B8D" w14:textId="77777777" w:rsidR="00B039E7" w:rsidRDefault="00B03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4362" w14:textId="057D3C9C" w:rsidR="00B039E7" w:rsidRDefault="00B03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D5A1" w14:textId="77777777" w:rsidR="00B039E7" w:rsidRDefault="00B03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7065"/>
    <w:multiLevelType w:val="hybridMultilevel"/>
    <w:tmpl w:val="2B3633C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82DAA"/>
    <w:multiLevelType w:val="hybridMultilevel"/>
    <w:tmpl w:val="3F9C8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FC6CFD"/>
    <w:multiLevelType w:val="hybridMultilevel"/>
    <w:tmpl w:val="0D689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55F12"/>
    <w:multiLevelType w:val="hybridMultilevel"/>
    <w:tmpl w:val="13D6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F6E15"/>
    <w:multiLevelType w:val="hybridMultilevel"/>
    <w:tmpl w:val="55C85102"/>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C019B6"/>
    <w:multiLevelType w:val="multilevel"/>
    <w:tmpl w:val="2788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85412"/>
    <w:multiLevelType w:val="hybridMultilevel"/>
    <w:tmpl w:val="AB68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71014"/>
    <w:multiLevelType w:val="hybridMultilevel"/>
    <w:tmpl w:val="0BB4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9094B"/>
    <w:multiLevelType w:val="hybridMultilevel"/>
    <w:tmpl w:val="4FF82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8B7C97"/>
    <w:multiLevelType w:val="hybridMultilevel"/>
    <w:tmpl w:val="FB885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943E15"/>
    <w:multiLevelType w:val="hybridMultilevel"/>
    <w:tmpl w:val="C1D0C1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D2569F"/>
    <w:multiLevelType w:val="hybridMultilevel"/>
    <w:tmpl w:val="DBE8D8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600E60"/>
    <w:multiLevelType w:val="hybridMultilevel"/>
    <w:tmpl w:val="62A847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46C98"/>
    <w:multiLevelType w:val="hybridMultilevel"/>
    <w:tmpl w:val="08D8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045653"/>
    <w:multiLevelType w:val="hybridMultilevel"/>
    <w:tmpl w:val="B4E67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2956B0"/>
    <w:multiLevelType w:val="hybridMultilevel"/>
    <w:tmpl w:val="6C36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A504B0"/>
    <w:multiLevelType w:val="hybridMultilevel"/>
    <w:tmpl w:val="16C2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361E8B"/>
    <w:multiLevelType w:val="hybridMultilevel"/>
    <w:tmpl w:val="F0DC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A59FF"/>
    <w:multiLevelType w:val="hybridMultilevel"/>
    <w:tmpl w:val="6EE2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B0FCF"/>
    <w:multiLevelType w:val="hybridMultilevel"/>
    <w:tmpl w:val="501E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E651BA"/>
    <w:multiLevelType w:val="hybridMultilevel"/>
    <w:tmpl w:val="1FE26C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05333646">
    <w:abstractNumId w:val="13"/>
  </w:num>
  <w:num w:numId="2" w16cid:durableId="1411461011">
    <w:abstractNumId w:val="0"/>
  </w:num>
  <w:num w:numId="3" w16cid:durableId="1366444219">
    <w:abstractNumId w:val="3"/>
  </w:num>
  <w:num w:numId="4" w16cid:durableId="1891846456">
    <w:abstractNumId w:val="18"/>
  </w:num>
  <w:num w:numId="5" w16cid:durableId="2067953889">
    <w:abstractNumId w:val="9"/>
  </w:num>
  <w:num w:numId="6" w16cid:durableId="1058087727">
    <w:abstractNumId w:val="11"/>
  </w:num>
  <w:num w:numId="7" w16cid:durableId="1143736373">
    <w:abstractNumId w:val="4"/>
  </w:num>
  <w:num w:numId="8" w16cid:durableId="1663579114">
    <w:abstractNumId w:val="12"/>
  </w:num>
  <w:num w:numId="9" w16cid:durableId="1763139796">
    <w:abstractNumId w:val="10"/>
  </w:num>
  <w:num w:numId="10" w16cid:durableId="1501193675">
    <w:abstractNumId w:val="8"/>
  </w:num>
  <w:num w:numId="11" w16cid:durableId="982931488">
    <w:abstractNumId w:val="2"/>
  </w:num>
  <w:num w:numId="12" w16cid:durableId="2006007897">
    <w:abstractNumId w:val="21"/>
  </w:num>
  <w:num w:numId="13" w16cid:durableId="1933389638">
    <w:abstractNumId w:val="5"/>
  </w:num>
  <w:num w:numId="14" w16cid:durableId="1822430440">
    <w:abstractNumId w:val="16"/>
  </w:num>
  <w:num w:numId="15" w16cid:durableId="1626889054">
    <w:abstractNumId w:val="14"/>
  </w:num>
  <w:num w:numId="16" w16cid:durableId="1382287065">
    <w:abstractNumId w:val="6"/>
  </w:num>
  <w:num w:numId="17" w16cid:durableId="761800885">
    <w:abstractNumId w:val="15"/>
  </w:num>
  <w:num w:numId="18" w16cid:durableId="1677029762">
    <w:abstractNumId w:val="20"/>
  </w:num>
  <w:num w:numId="19" w16cid:durableId="1392312733">
    <w:abstractNumId w:val="17"/>
  </w:num>
  <w:num w:numId="20" w16cid:durableId="1598056394">
    <w:abstractNumId w:val="19"/>
  </w:num>
  <w:num w:numId="21" w16cid:durableId="1534540694">
    <w:abstractNumId w:val="7"/>
  </w:num>
  <w:num w:numId="22" w16cid:durableId="99341509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2A"/>
    <w:rsid w:val="00005F72"/>
    <w:rsid w:val="0001127E"/>
    <w:rsid w:val="0004641F"/>
    <w:rsid w:val="00065EC9"/>
    <w:rsid w:val="00073790"/>
    <w:rsid w:val="00075F64"/>
    <w:rsid w:val="0008345D"/>
    <w:rsid w:val="000A31E8"/>
    <w:rsid w:val="000B29B0"/>
    <w:rsid w:val="000C67D5"/>
    <w:rsid w:val="000E5B53"/>
    <w:rsid w:val="0010028D"/>
    <w:rsid w:val="00114BEF"/>
    <w:rsid w:val="00136C79"/>
    <w:rsid w:val="00146728"/>
    <w:rsid w:val="00146BFE"/>
    <w:rsid w:val="001661AD"/>
    <w:rsid w:val="001714F1"/>
    <w:rsid w:val="00171B01"/>
    <w:rsid w:val="001A2A72"/>
    <w:rsid w:val="001B0303"/>
    <w:rsid w:val="001D1535"/>
    <w:rsid w:val="001E15A7"/>
    <w:rsid w:val="002079F5"/>
    <w:rsid w:val="00231A39"/>
    <w:rsid w:val="00244AAA"/>
    <w:rsid w:val="00246E5F"/>
    <w:rsid w:val="00250E97"/>
    <w:rsid w:val="00252260"/>
    <w:rsid w:val="0025290A"/>
    <w:rsid w:val="00255673"/>
    <w:rsid w:val="00257FD0"/>
    <w:rsid w:val="002A70D5"/>
    <w:rsid w:val="002D20D4"/>
    <w:rsid w:val="002E44EE"/>
    <w:rsid w:val="002E5FDB"/>
    <w:rsid w:val="00304329"/>
    <w:rsid w:val="00307CC4"/>
    <w:rsid w:val="00322636"/>
    <w:rsid w:val="00325EFF"/>
    <w:rsid w:val="003364C9"/>
    <w:rsid w:val="003372BD"/>
    <w:rsid w:val="00343C8E"/>
    <w:rsid w:val="003625FA"/>
    <w:rsid w:val="00376354"/>
    <w:rsid w:val="00377DBB"/>
    <w:rsid w:val="003801B3"/>
    <w:rsid w:val="003B64ED"/>
    <w:rsid w:val="003D0B0B"/>
    <w:rsid w:val="003D672F"/>
    <w:rsid w:val="004064BE"/>
    <w:rsid w:val="004120AC"/>
    <w:rsid w:val="004161C9"/>
    <w:rsid w:val="004205BC"/>
    <w:rsid w:val="004220ED"/>
    <w:rsid w:val="00423827"/>
    <w:rsid w:val="00440F0E"/>
    <w:rsid w:val="0045125A"/>
    <w:rsid w:val="00460A9A"/>
    <w:rsid w:val="004714FF"/>
    <w:rsid w:val="00492E93"/>
    <w:rsid w:val="004A04CE"/>
    <w:rsid w:val="004A16B2"/>
    <w:rsid w:val="004A44F4"/>
    <w:rsid w:val="004B541E"/>
    <w:rsid w:val="004B764A"/>
    <w:rsid w:val="004D403B"/>
    <w:rsid w:val="004E4DB1"/>
    <w:rsid w:val="00500DB6"/>
    <w:rsid w:val="005058B6"/>
    <w:rsid w:val="005177CD"/>
    <w:rsid w:val="00524B91"/>
    <w:rsid w:val="00524E3F"/>
    <w:rsid w:val="00525A39"/>
    <w:rsid w:val="00536FE9"/>
    <w:rsid w:val="00563015"/>
    <w:rsid w:val="00570B79"/>
    <w:rsid w:val="00583163"/>
    <w:rsid w:val="00595E90"/>
    <w:rsid w:val="005C0BEA"/>
    <w:rsid w:val="005C6FA7"/>
    <w:rsid w:val="005D2F31"/>
    <w:rsid w:val="005E4687"/>
    <w:rsid w:val="005F53AA"/>
    <w:rsid w:val="005F6DD2"/>
    <w:rsid w:val="006243C3"/>
    <w:rsid w:val="006359BE"/>
    <w:rsid w:val="00642D3C"/>
    <w:rsid w:val="006511AE"/>
    <w:rsid w:val="0065484D"/>
    <w:rsid w:val="0069085D"/>
    <w:rsid w:val="006B3E65"/>
    <w:rsid w:val="006C5521"/>
    <w:rsid w:val="006D7199"/>
    <w:rsid w:val="00706EBA"/>
    <w:rsid w:val="00717752"/>
    <w:rsid w:val="007237A8"/>
    <w:rsid w:val="00730149"/>
    <w:rsid w:val="00735E66"/>
    <w:rsid w:val="00740BA7"/>
    <w:rsid w:val="0074791D"/>
    <w:rsid w:val="00766F1B"/>
    <w:rsid w:val="00781C97"/>
    <w:rsid w:val="00783B86"/>
    <w:rsid w:val="007B0B0C"/>
    <w:rsid w:val="007C012A"/>
    <w:rsid w:val="00806F65"/>
    <w:rsid w:val="00811A0D"/>
    <w:rsid w:val="008158D1"/>
    <w:rsid w:val="008300CC"/>
    <w:rsid w:val="00852E00"/>
    <w:rsid w:val="00874941"/>
    <w:rsid w:val="008917C6"/>
    <w:rsid w:val="008B417E"/>
    <w:rsid w:val="008C1A57"/>
    <w:rsid w:val="008C4FC6"/>
    <w:rsid w:val="008D1EAF"/>
    <w:rsid w:val="008F0343"/>
    <w:rsid w:val="00901146"/>
    <w:rsid w:val="00912F87"/>
    <w:rsid w:val="009242EC"/>
    <w:rsid w:val="009265E2"/>
    <w:rsid w:val="009279A9"/>
    <w:rsid w:val="00931488"/>
    <w:rsid w:val="0093552B"/>
    <w:rsid w:val="009725C5"/>
    <w:rsid w:val="00975A19"/>
    <w:rsid w:val="009E0B7E"/>
    <w:rsid w:val="009E34D7"/>
    <w:rsid w:val="00A04C6B"/>
    <w:rsid w:val="00A437F3"/>
    <w:rsid w:val="00A517E2"/>
    <w:rsid w:val="00A6531B"/>
    <w:rsid w:val="00A76BA7"/>
    <w:rsid w:val="00A8111F"/>
    <w:rsid w:val="00A946DF"/>
    <w:rsid w:val="00AB027E"/>
    <w:rsid w:val="00AB30B9"/>
    <w:rsid w:val="00AB77C9"/>
    <w:rsid w:val="00AB79CB"/>
    <w:rsid w:val="00AC02C3"/>
    <w:rsid w:val="00AD6055"/>
    <w:rsid w:val="00AE124C"/>
    <w:rsid w:val="00AE1841"/>
    <w:rsid w:val="00AE66B4"/>
    <w:rsid w:val="00AF1FAA"/>
    <w:rsid w:val="00B039E7"/>
    <w:rsid w:val="00B20B4B"/>
    <w:rsid w:val="00B4505E"/>
    <w:rsid w:val="00B553CD"/>
    <w:rsid w:val="00B7133B"/>
    <w:rsid w:val="00B73F06"/>
    <w:rsid w:val="00B82EB4"/>
    <w:rsid w:val="00B85112"/>
    <w:rsid w:val="00B8665F"/>
    <w:rsid w:val="00B93850"/>
    <w:rsid w:val="00B94A9F"/>
    <w:rsid w:val="00B952BD"/>
    <w:rsid w:val="00BC28F4"/>
    <w:rsid w:val="00BE208B"/>
    <w:rsid w:val="00BF40F6"/>
    <w:rsid w:val="00C075AF"/>
    <w:rsid w:val="00C13A77"/>
    <w:rsid w:val="00C1480B"/>
    <w:rsid w:val="00C15704"/>
    <w:rsid w:val="00C46F91"/>
    <w:rsid w:val="00C938D7"/>
    <w:rsid w:val="00CA4946"/>
    <w:rsid w:val="00CB58C6"/>
    <w:rsid w:val="00CE37A9"/>
    <w:rsid w:val="00CE4C0F"/>
    <w:rsid w:val="00CE6C4D"/>
    <w:rsid w:val="00D40ABF"/>
    <w:rsid w:val="00D53C90"/>
    <w:rsid w:val="00D93891"/>
    <w:rsid w:val="00D93D9F"/>
    <w:rsid w:val="00D96768"/>
    <w:rsid w:val="00DF33E9"/>
    <w:rsid w:val="00DF3546"/>
    <w:rsid w:val="00E00044"/>
    <w:rsid w:val="00E30210"/>
    <w:rsid w:val="00E56296"/>
    <w:rsid w:val="00E56F9E"/>
    <w:rsid w:val="00E63C1B"/>
    <w:rsid w:val="00E72BC1"/>
    <w:rsid w:val="00E742EE"/>
    <w:rsid w:val="00E75160"/>
    <w:rsid w:val="00E75313"/>
    <w:rsid w:val="00E851FA"/>
    <w:rsid w:val="00E864AC"/>
    <w:rsid w:val="00E97EBD"/>
    <w:rsid w:val="00ED16C0"/>
    <w:rsid w:val="00ED4290"/>
    <w:rsid w:val="00EE0A28"/>
    <w:rsid w:val="00EF1B95"/>
    <w:rsid w:val="00F14A80"/>
    <w:rsid w:val="00F16291"/>
    <w:rsid w:val="00F23AC1"/>
    <w:rsid w:val="00F67C16"/>
    <w:rsid w:val="00F91A48"/>
    <w:rsid w:val="00FA163D"/>
    <w:rsid w:val="00FA1FFE"/>
    <w:rsid w:val="00FC1237"/>
    <w:rsid w:val="00FD3FA4"/>
    <w:rsid w:val="00FD4DA7"/>
    <w:rsid w:val="00FE0409"/>
    <w:rsid w:val="00FE6935"/>
    <w:rsid w:val="03AAACCE"/>
    <w:rsid w:val="13DA0CFE"/>
    <w:rsid w:val="22AB42BC"/>
    <w:rsid w:val="2911D920"/>
    <w:rsid w:val="2FFC2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A3E10"/>
  <w15:docId w15:val="{3365A0E0-86B6-4298-9518-E96BF781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DA7"/>
    <w:pPr>
      <w:spacing w:after="200" w:line="276" w:lineRule="auto"/>
    </w:pPr>
    <w:rPr>
      <w:sz w:val="22"/>
      <w:szCs w:val="22"/>
      <w:lang w:eastAsia="en-US"/>
    </w:rPr>
  </w:style>
  <w:style w:type="paragraph" w:styleId="Heading2">
    <w:name w:val="heading 2"/>
    <w:basedOn w:val="Normal"/>
    <w:next w:val="Normal"/>
    <w:link w:val="Heading2Char"/>
    <w:qFormat/>
    <w:rsid w:val="00075F64"/>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semiHidden/>
    <w:unhideWhenUsed/>
    <w:qFormat/>
    <w:rsid w:val="00730149"/>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B64ED"/>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0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12A"/>
    <w:pPr>
      <w:ind w:left="720"/>
      <w:contextualSpacing/>
    </w:pPr>
  </w:style>
  <w:style w:type="character" w:customStyle="1" w:styleId="Heading6Char">
    <w:name w:val="Heading 6 Char"/>
    <w:basedOn w:val="DefaultParagraphFont"/>
    <w:link w:val="Heading6"/>
    <w:uiPriority w:val="9"/>
    <w:semiHidden/>
    <w:rsid w:val="003B64ED"/>
    <w:rPr>
      <w:rFonts w:ascii="Cambria" w:eastAsia="Times New Roman" w:hAnsi="Cambria" w:cs="Times New Roman"/>
      <w:i/>
      <w:iCs/>
      <w:color w:val="243F60"/>
    </w:rPr>
  </w:style>
  <w:style w:type="paragraph" w:styleId="BodyText">
    <w:name w:val="Body Text"/>
    <w:basedOn w:val="Normal"/>
    <w:link w:val="BodyTextChar"/>
    <w:uiPriority w:val="99"/>
    <w:semiHidden/>
    <w:unhideWhenUsed/>
    <w:rsid w:val="00343C8E"/>
    <w:pPr>
      <w:spacing w:after="120"/>
    </w:pPr>
  </w:style>
  <w:style w:type="character" w:customStyle="1" w:styleId="BodyTextChar">
    <w:name w:val="Body Text Char"/>
    <w:basedOn w:val="DefaultParagraphFont"/>
    <w:link w:val="BodyText"/>
    <w:uiPriority w:val="99"/>
    <w:semiHidden/>
    <w:rsid w:val="00343C8E"/>
  </w:style>
  <w:style w:type="character" w:styleId="CommentReference">
    <w:name w:val="annotation reference"/>
    <w:basedOn w:val="DefaultParagraphFont"/>
    <w:uiPriority w:val="99"/>
    <w:semiHidden/>
    <w:unhideWhenUsed/>
    <w:rsid w:val="00F16291"/>
    <w:rPr>
      <w:sz w:val="16"/>
      <w:szCs w:val="16"/>
    </w:rPr>
  </w:style>
  <w:style w:type="paragraph" w:styleId="CommentText">
    <w:name w:val="annotation text"/>
    <w:basedOn w:val="Normal"/>
    <w:link w:val="CommentTextChar"/>
    <w:uiPriority w:val="99"/>
    <w:unhideWhenUsed/>
    <w:rsid w:val="00F16291"/>
    <w:rPr>
      <w:sz w:val="20"/>
      <w:szCs w:val="20"/>
    </w:rPr>
  </w:style>
  <w:style w:type="character" w:customStyle="1" w:styleId="CommentTextChar">
    <w:name w:val="Comment Text Char"/>
    <w:basedOn w:val="DefaultParagraphFont"/>
    <w:link w:val="CommentText"/>
    <w:uiPriority w:val="99"/>
    <w:rsid w:val="00F16291"/>
    <w:rPr>
      <w:lang w:eastAsia="en-US"/>
    </w:rPr>
  </w:style>
  <w:style w:type="paragraph" w:styleId="CommentSubject">
    <w:name w:val="annotation subject"/>
    <w:basedOn w:val="CommentText"/>
    <w:next w:val="CommentText"/>
    <w:link w:val="CommentSubjectChar"/>
    <w:uiPriority w:val="99"/>
    <w:semiHidden/>
    <w:unhideWhenUsed/>
    <w:rsid w:val="00F16291"/>
    <w:rPr>
      <w:b/>
      <w:bCs/>
    </w:rPr>
  </w:style>
  <w:style w:type="character" w:customStyle="1" w:styleId="CommentSubjectChar">
    <w:name w:val="Comment Subject Char"/>
    <w:basedOn w:val="CommentTextChar"/>
    <w:link w:val="CommentSubject"/>
    <w:uiPriority w:val="99"/>
    <w:semiHidden/>
    <w:rsid w:val="00F16291"/>
    <w:rPr>
      <w:b/>
      <w:bCs/>
      <w:lang w:eastAsia="en-US"/>
    </w:rPr>
  </w:style>
  <w:style w:type="paragraph" w:styleId="BalloonText">
    <w:name w:val="Balloon Text"/>
    <w:basedOn w:val="Normal"/>
    <w:link w:val="BalloonTextChar"/>
    <w:uiPriority w:val="99"/>
    <w:semiHidden/>
    <w:unhideWhenUsed/>
    <w:rsid w:val="00F16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291"/>
    <w:rPr>
      <w:rFonts w:ascii="Tahoma" w:hAnsi="Tahoma" w:cs="Tahoma"/>
      <w:sz w:val="16"/>
      <w:szCs w:val="16"/>
      <w:lang w:eastAsia="en-US"/>
    </w:rPr>
  </w:style>
  <w:style w:type="paragraph" w:styleId="Revision">
    <w:name w:val="Revision"/>
    <w:hidden/>
    <w:uiPriority w:val="99"/>
    <w:semiHidden/>
    <w:rsid w:val="00F91A48"/>
    <w:rPr>
      <w:sz w:val="22"/>
      <w:szCs w:val="22"/>
      <w:lang w:eastAsia="en-US"/>
    </w:rPr>
  </w:style>
  <w:style w:type="paragraph" w:styleId="PlainText">
    <w:name w:val="Plain Text"/>
    <w:basedOn w:val="Normal"/>
    <w:link w:val="PlainTextChar"/>
    <w:uiPriority w:val="99"/>
    <w:unhideWhenUsed/>
    <w:rsid w:val="00852E0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52E00"/>
    <w:rPr>
      <w:rFonts w:ascii="Consolas" w:hAnsi="Consolas" w:cs="Consolas"/>
      <w:sz w:val="21"/>
      <w:szCs w:val="21"/>
      <w:lang w:eastAsia="en-US"/>
    </w:rPr>
  </w:style>
  <w:style w:type="character" w:customStyle="1" w:styleId="Heading2Char">
    <w:name w:val="Heading 2 Char"/>
    <w:basedOn w:val="DefaultParagraphFont"/>
    <w:link w:val="Heading2"/>
    <w:rsid w:val="00075F64"/>
    <w:rPr>
      <w:rFonts w:ascii="Arial" w:eastAsia="Times New Roman" w:hAnsi="Arial" w:cs="Arial"/>
      <w:b/>
      <w:bCs/>
      <w:i/>
      <w:iCs/>
      <w:sz w:val="28"/>
      <w:szCs w:val="28"/>
      <w:lang w:val="en-US" w:eastAsia="en-US"/>
    </w:rPr>
  </w:style>
  <w:style w:type="paragraph" w:styleId="Header">
    <w:name w:val="header"/>
    <w:basedOn w:val="Normal"/>
    <w:link w:val="HeaderChar"/>
    <w:uiPriority w:val="99"/>
    <w:unhideWhenUsed/>
    <w:rsid w:val="00874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941"/>
    <w:rPr>
      <w:sz w:val="22"/>
      <w:szCs w:val="22"/>
      <w:lang w:eastAsia="en-US"/>
    </w:rPr>
  </w:style>
  <w:style w:type="paragraph" w:styleId="Footer">
    <w:name w:val="footer"/>
    <w:basedOn w:val="Normal"/>
    <w:link w:val="FooterChar"/>
    <w:uiPriority w:val="99"/>
    <w:unhideWhenUsed/>
    <w:rsid w:val="00874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941"/>
    <w:rPr>
      <w:sz w:val="22"/>
      <w:szCs w:val="22"/>
      <w:lang w:eastAsia="en-US"/>
    </w:rPr>
  </w:style>
  <w:style w:type="character" w:customStyle="1" w:styleId="Heading3Char">
    <w:name w:val="Heading 3 Char"/>
    <w:basedOn w:val="DefaultParagraphFont"/>
    <w:link w:val="Heading3"/>
    <w:uiPriority w:val="9"/>
    <w:semiHidden/>
    <w:rsid w:val="00730149"/>
    <w:rPr>
      <w:rFonts w:asciiTheme="majorHAnsi" w:eastAsiaTheme="majorEastAsia" w:hAnsiTheme="majorHAnsi" w:cstheme="majorBidi"/>
      <w:b/>
      <w:bCs/>
      <w:color w:val="4F81BD" w:themeColor="accent1"/>
      <w:sz w:val="22"/>
      <w:szCs w:val="22"/>
      <w:lang w:eastAsia="en-US"/>
    </w:rPr>
  </w:style>
  <w:style w:type="paragraph" w:customStyle="1" w:styleId="Default">
    <w:name w:val="Default"/>
    <w:rsid w:val="00583163"/>
    <w:pPr>
      <w:autoSpaceDE w:val="0"/>
      <w:autoSpaceDN w:val="0"/>
      <w:adjustRightInd w:val="0"/>
    </w:pPr>
    <w:rPr>
      <w:rFonts w:ascii="Arial" w:eastAsia="Times New Roman" w:hAnsi="Arial" w:cs="Arial"/>
      <w:color w:val="000000"/>
      <w:sz w:val="24"/>
      <w:szCs w:val="24"/>
    </w:rPr>
  </w:style>
  <w:style w:type="paragraph" w:styleId="NoSpacing">
    <w:name w:val="No Spacing"/>
    <w:uiPriority w:val="1"/>
    <w:qFormat/>
    <w:rsid w:val="001D1535"/>
    <w:rPr>
      <w:sz w:val="22"/>
      <w:szCs w:val="22"/>
      <w:lang w:eastAsia="en-US"/>
    </w:rPr>
  </w:style>
  <w:style w:type="paragraph" w:styleId="BodyTextIndent2">
    <w:name w:val="Body Text Indent 2"/>
    <w:basedOn w:val="Normal"/>
    <w:link w:val="BodyTextIndent2Char"/>
    <w:uiPriority w:val="99"/>
    <w:unhideWhenUsed/>
    <w:rsid w:val="006D7199"/>
    <w:pPr>
      <w:spacing w:after="120" w:line="480" w:lineRule="auto"/>
      <w:ind w:left="283"/>
    </w:pPr>
  </w:style>
  <w:style w:type="character" w:customStyle="1" w:styleId="BodyTextIndent2Char">
    <w:name w:val="Body Text Indent 2 Char"/>
    <w:basedOn w:val="DefaultParagraphFont"/>
    <w:link w:val="BodyTextIndent2"/>
    <w:uiPriority w:val="99"/>
    <w:rsid w:val="006D71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807120">
      <w:bodyDiv w:val="1"/>
      <w:marLeft w:val="0"/>
      <w:marRight w:val="0"/>
      <w:marTop w:val="0"/>
      <w:marBottom w:val="0"/>
      <w:divBdr>
        <w:top w:val="none" w:sz="0" w:space="0" w:color="auto"/>
        <w:left w:val="none" w:sz="0" w:space="0" w:color="auto"/>
        <w:bottom w:val="none" w:sz="0" w:space="0" w:color="auto"/>
        <w:right w:val="none" w:sz="0" w:space="0" w:color="auto"/>
      </w:divBdr>
    </w:div>
    <w:div w:id="1312980115">
      <w:bodyDiv w:val="1"/>
      <w:marLeft w:val="0"/>
      <w:marRight w:val="0"/>
      <w:marTop w:val="0"/>
      <w:marBottom w:val="0"/>
      <w:divBdr>
        <w:top w:val="none" w:sz="0" w:space="0" w:color="auto"/>
        <w:left w:val="none" w:sz="0" w:space="0" w:color="auto"/>
        <w:bottom w:val="none" w:sz="0" w:space="0" w:color="auto"/>
        <w:right w:val="none" w:sz="0" w:space="0" w:color="auto"/>
      </w:divBdr>
      <w:divsChild>
        <w:div w:id="2080252288">
          <w:marLeft w:val="0"/>
          <w:marRight w:val="0"/>
          <w:marTop w:val="0"/>
          <w:marBottom w:val="0"/>
          <w:divBdr>
            <w:top w:val="none" w:sz="0" w:space="0" w:color="auto"/>
            <w:left w:val="none" w:sz="0" w:space="0" w:color="auto"/>
            <w:bottom w:val="none" w:sz="0" w:space="0" w:color="auto"/>
            <w:right w:val="none" w:sz="0" w:space="0" w:color="auto"/>
          </w:divBdr>
          <w:divsChild>
            <w:div w:id="743911934">
              <w:marLeft w:val="0"/>
              <w:marRight w:val="0"/>
              <w:marTop w:val="0"/>
              <w:marBottom w:val="0"/>
              <w:divBdr>
                <w:top w:val="none" w:sz="0" w:space="0" w:color="auto"/>
                <w:left w:val="none" w:sz="0" w:space="0" w:color="auto"/>
                <w:bottom w:val="none" w:sz="0" w:space="0" w:color="auto"/>
                <w:right w:val="none" w:sz="0" w:space="0" w:color="auto"/>
              </w:divBdr>
              <w:divsChild>
                <w:div w:id="693307834">
                  <w:marLeft w:val="0"/>
                  <w:marRight w:val="0"/>
                  <w:marTop w:val="0"/>
                  <w:marBottom w:val="0"/>
                  <w:divBdr>
                    <w:top w:val="none" w:sz="0" w:space="0" w:color="auto"/>
                    <w:left w:val="none" w:sz="0" w:space="0" w:color="auto"/>
                    <w:bottom w:val="none" w:sz="0" w:space="0" w:color="auto"/>
                    <w:right w:val="none" w:sz="0" w:space="0" w:color="auto"/>
                  </w:divBdr>
                  <w:divsChild>
                    <w:div w:id="2067948308">
                      <w:marLeft w:val="0"/>
                      <w:marRight w:val="0"/>
                      <w:marTop w:val="0"/>
                      <w:marBottom w:val="0"/>
                      <w:divBdr>
                        <w:top w:val="none" w:sz="0" w:space="0" w:color="auto"/>
                        <w:left w:val="none" w:sz="0" w:space="0" w:color="auto"/>
                        <w:bottom w:val="none" w:sz="0" w:space="0" w:color="auto"/>
                        <w:right w:val="none" w:sz="0" w:space="0" w:color="auto"/>
                      </w:divBdr>
                      <w:divsChild>
                        <w:div w:id="375735150">
                          <w:marLeft w:val="0"/>
                          <w:marRight w:val="0"/>
                          <w:marTop w:val="0"/>
                          <w:marBottom w:val="0"/>
                          <w:divBdr>
                            <w:top w:val="none" w:sz="0" w:space="0" w:color="auto"/>
                            <w:left w:val="none" w:sz="0" w:space="0" w:color="auto"/>
                            <w:bottom w:val="none" w:sz="0" w:space="0" w:color="auto"/>
                            <w:right w:val="none" w:sz="0" w:space="0" w:color="auto"/>
                          </w:divBdr>
                          <w:divsChild>
                            <w:div w:id="621814026">
                              <w:marLeft w:val="0"/>
                              <w:marRight w:val="0"/>
                              <w:marTop w:val="0"/>
                              <w:marBottom w:val="0"/>
                              <w:divBdr>
                                <w:top w:val="none" w:sz="0" w:space="0" w:color="auto"/>
                                <w:left w:val="none" w:sz="0" w:space="0" w:color="auto"/>
                                <w:bottom w:val="none" w:sz="0" w:space="0" w:color="auto"/>
                                <w:right w:val="none" w:sz="0" w:space="0" w:color="auto"/>
                              </w:divBdr>
                              <w:divsChild>
                                <w:div w:id="882910632">
                                  <w:marLeft w:val="0"/>
                                  <w:marRight w:val="0"/>
                                  <w:marTop w:val="0"/>
                                  <w:marBottom w:val="0"/>
                                  <w:divBdr>
                                    <w:top w:val="none" w:sz="0" w:space="0" w:color="auto"/>
                                    <w:left w:val="none" w:sz="0" w:space="0" w:color="auto"/>
                                    <w:bottom w:val="none" w:sz="0" w:space="0" w:color="auto"/>
                                    <w:right w:val="none" w:sz="0" w:space="0" w:color="auto"/>
                                  </w:divBdr>
                                  <w:divsChild>
                                    <w:div w:id="2126077790">
                                      <w:marLeft w:val="0"/>
                                      <w:marRight w:val="0"/>
                                      <w:marTop w:val="0"/>
                                      <w:marBottom w:val="0"/>
                                      <w:divBdr>
                                        <w:top w:val="none" w:sz="0" w:space="0" w:color="auto"/>
                                        <w:left w:val="none" w:sz="0" w:space="0" w:color="auto"/>
                                        <w:bottom w:val="none" w:sz="0" w:space="0" w:color="auto"/>
                                        <w:right w:val="none" w:sz="0" w:space="0" w:color="auto"/>
                                      </w:divBdr>
                                      <w:divsChild>
                                        <w:div w:id="216862130">
                                          <w:marLeft w:val="0"/>
                                          <w:marRight w:val="0"/>
                                          <w:marTop w:val="0"/>
                                          <w:marBottom w:val="0"/>
                                          <w:divBdr>
                                            <w:top w:val="none" w:sz="0" w:space="0" w:color="auto"/>
                                            <w:left w:val="none" w:sz="0" w:space="0" w:color="auto"/>
                                            <w:bottom w:val="none" w:sz="0" w:space="0" w:color="auto"/>
                                            <w:right w:val="none" w:sz="0" w:space="0" w:color="auto"/>
                                          </w:divBdr>
                                          <w:divsChild>
                                            <w:div w:id="1779182939">
                                              <w:marLeft w:val="0"/>
                                              <w:marRight w:val="0"/>
                                              <w:marTop w:val="0"/>
                                              <w:marBottom w:val="0"/>
                                              <w:divBdr>
                                                <w:top w:val="none" w:sz="0" w:space="0" w:color="auto"/>
                                                <w:left w:val="none" w:sz="0" w:space="0" w:color="auto"/>
                                                <w:bottom w:val="none" w:sz="0" w:space="0" w:color="auto"/>
                                                <w:right w:val="none" w:sz="0" w:space="0" w:color="auto"/>
                                              </w:divBdr>
                                              <w:divsChild>
                                                <w:div w:id="1567375010">
                                                  <w:marLeft w:val="0"/>
                                                  <w:marRight w:val="0"/>
                                                  <w:marTop w:val="0"/>
                                                  <w:marBottom w:val="0"/>
                                                  <w:divBdr>
                                                    <w:top w:val="none" w:sz="0" w:space="0" w:color="auto"/>
                                                    <w:left w:val="none" w:sz="0" w:space="0" w:color="auto"/>
                                                    <w:bottom w:val="none" w:sz="0" w:space="0" w:color="auto"/>
                                                    <w:right w:val="none" w:sz="0" w:space="0" w:color="auto"/>
                                                  </w:divBdr>
                                                  <w:divsChild>
                                                    <w:div w:id="2109422175">
                                                      <w:marLeft w:val="0"/>
                                                      <w:marRight w:val="0"/>
                                                      <w:marTop w:val="0"/>
                                                      <w:marBottom w:val="0"/>
                                                      <w:divBdr>
                                                        <w:top w:val="none" w:sz="0" w:space="0" w:color="auto"/>
                                                        <w:left w:val="none" w:sz="0" w:space="0" w:color="auto"/>
                                                        <w:bottom w:val="none" w:sz="0" w:space="0" w:color="auto"/>
                                                        <w:right w:val="none" w:sz="0" w:space="0" w:color="auto"/>
                                                      </w:divBdr>
                                                      <w:divsChild>
                                                        <w:div w:id="1819566257">
                                                          <w:marLeft w:val="0"/>
                                                          <w:marRight w:val="0"/>
                                                          <w:marTop w:val="0"/>
                                                          <w:marBottom w:val="0"/>
                                                          <w:divBdr>
                                                            <w:top w:val="none" w:sz="0" w:space="0" w:color="auto"/>
                                                            <w:left w:val="none" w:sz="0" w:space="0" w:color="auto"/>
                                                            <w:bottom w:val="none" w:sz="0" w:space="0" w:color="auto"/>
                                                            <w:right w:val="none" w:sz="0" w:space="0" w:color="auto"/>
                                                          </w:divBdr>
                                                          <w:divsChild>
                                                            <w:div w:id="464353391">
                                                              <w:marLeft w:val="0"/>
                                                              <w:marRight w:val="0"/>
                                                              <w:marTop w:val="0"/>
                                                              <w:marBottom w:val="0"/>
                                                              <w:divBdr>
                                                                <w:top w:val="none" w:sz="0" w:space="0" w:color="auto"/>
                                                                <w:left w:val="none" w:sz="0" w:space="0" w:color="auto"/>
                                                                <w:bottom w:val="none" w:sz="0" w:space="0" w:color="auto"/>
                                                                <w:right w:val="none" w:sz="0" w:space="0" w:color="auto"/>
                                                              </w:divBdr>
                                                              <w:divsChild>
                                                                <w:div w:id="1208105892">
                                                                  <w:marLeft w:val="0"/>
                                                                  <w:marRight w:val="0"/>
                                                                  <w:marTop w:val="0"/>
                                                                  <w:marBottom w:val="0"/>
                                                                  <w:divBdr>
                                                                    <w:top w:val="none" w:sz="0" w:space="0" w:color="auto"/>
                                                                    <w:left w:val="none" w:sz="0" w:space="0" w:color="auto"/>
                                                                    <w:bottom w:val="none" w:sz="0" w:space="0" w:color="auto"/>
                                                                    <w:right w:val="none" w:sz="0" w:space="0" w:color="auto"/>
                                                                  </w:divBdr>
                                                                  <w:divsChild>
                                                                    <w:div w:id="1557668648">
                                                                      <w:marLeft w:val="0"/>
                                                                      <w:marRight w:val="0"/>
                                                                      <w:marTop w:val="0"/>
                                                                      <w:marBottom w:val="0"/>
                                                                      <w:divBdr>
                                                                        <w:top w:val="none" w:sz="0" w:space="0" w:color="auto"/>
                                                                        <w:left w:val="none" w:sz="0" w:space="0" w:color="auto"/>
                                                                        <w:bottom w:val="none" w:sz="0" w:space="0" w:color="auto"/>
                                                                        <w:right w:val="none" w:sz="0" w:space="0" w:color="auto"/>
                                                                      </w:divBdr>
                                                                      <w:divsChild>
                                                                        <w:div w:id="1625041992">
                                                                          <w:marLeft w:val="0"/>
                                                                          <w:marRight w:val="0"/>
                                                                          <w:marTop w:val="0"/>
                                                                          <w:marBottom w:val="0"/>
                                                                          <w:divBdr>
                                                                            <w:top w:val="none" w:sz="0" w:space="0" w:color="auto"/>
                                                                            <w:left w:val="none" w:sz="0" w:space="0" w:color="auto"/>
                                                                            <w:bottom w:val="none" w:sz="0" w:space="0" w:color="auto"/>
                                                                            <w:right w:val="none" w:sz="0" w:space="0" w:color="auto"/>
                                                                          </w:divBdr>
                                                                          <w:divsChild>
                                                                            <w:div w:id="1433551869">
                                                                              <w:marLeft w:val="0"/>
                                                                              <w:marRight w:val="0"/>
                                                                              <w:marTop w:val="0"/>
                                                                              <w:marBottom w:val="0"/>
                                                                              <w:divBdr>
                                                                                <w:top w:val="none" w:sz="0" w:space="0" w:color="auto"/>
                                                                                <w:left w:val="none" w:sz="0" w:space="0" w:color="auto"/>
                                                                                <w:bottom w:val="none" w:sz="0" w:space="0" w:color="auto"/>
                                                                                <w:right w:val="none" w:sz="0" w:space="0" w:color="auto"/>
                                                                              </w:divBdr>
                                                                              <w:divsChild>
                                                                                <w:div w:id="2115323904">
                                                                                  <w:marLeft w:val="0"/>
                                                                                  <w:marRight w:val="0"/>
                                                                                  <w:marTop w:val="0"/>
                                                                                  <w:marBottom w:val="0"/>
                                                                                  <w:divBdr>
                                                                                    <w:top w:val="none" w:sz="0" w:space="0" w:color="auto"/>
                                                                                    <w:left w:val="none" w:sz="0" w:space="0" w:color="auto"/>
                                                                                    <w:bottom w:val="none" w:sz="0" w:space="0" w:color="auto"/>
                                                                                    <w:right w:val="none" w:sz="0" w:space="0" w:color="auto"/>
                                                                                  </w:divBdr>
                                                                                  <w:divsChild>
                                                                                    <w:div w:id="2138329834">
                                                                                      <w:marLeft w:val="0"/>
                                                                                      <w:marRight w:val="0"/>
                                                                                      <w:marTop w:val="0"/>
                                                                                      <w:marBottom w:val="0"/>
                                                                                      <w:divBdr>
                                                                                        <w:top w:val="none" w:sz="0" w:space="0" w:color="auto"/>
                                                                                        <w:left w:val="none" w:sz="0" w:space="0" w:color="auto"/>
                                                                                        <w:bottom w:val="none" w:sz="0" w:space="0" w:color="auto"/>
                                                                                        <w:right w:val="none" w:sz="0" w:space="0" w:color="auto"/>
                                                                                      </w:divBdr>
                                                                                      <w:divsChild>
                                                                                        <w:div w:id="459569017">
                                                                                          <w:marLeft w:val="0"/>
                                                                                          <w:marRight w:val="0"/>
                                                                                          <w:marTop w:val="0"/>
                                                                                          <w:marBottom w:val="0"/>
                                                                                          <w:divBdr>
                                                                                            <w:top w:val="none" w:sz="0" w:space="0" w:color="auto"/>
                                                                                            <w:left w:val="none" w:sz="0" w:space="0" w:color="auto"/>
                                                                                            <w:bottom w:val="none" w:sz="0" w:space="0" w:color="auto"/>
                                                                                            <w:right w:val="none" w:sz="0" w:space="0" w:color="auto"/>
                                                                                          </w:divBdr>
                                                                                          <w:divsChild>
                                                                                            <w:div w:id="1705255352">
                                                                                              <w:marLeft w:val="0"/>
                                                                                              <w:marRight w:val="0"/>
                                                                                              <w:marTop w:val="0"/>
                                                                                              <w:marBottom w:val="0"/>
                                                                                              <w:divBdr>
                                                                                                <w:top w:val="none" w:sz="0" w:space="0" w:color="auto"/>
                                                                                                <w:left w:val="none" w:sz="0" w:space="0" w:color="auto"/>
                                                                                                <w:bottom w:val="none" w:sz="0" w:space="0" w:color="auto"/>
                                                                                                <w:right w:val="none" w:sz="0" w:space="0" w:color="auto"/>
                                                                                              </w:divBdr>
                                                                                              <w:divsChild>
                                                                                                <w:div w:id="148060920">
                                                                                                  <w:marLeft w:val="0"/>
                                                                                                  <w:marRight w:val="0"/>
                                                                                                  <w:marTop w:val="0"/>
                                                                                                  <w:marBottom w:val="0"/>
                                                                                                  <w:divBdr>
                                                                                                    <w:top w:val="none" w:sz="0" w:space="0" w:color="auto"/>
                                                                                                    <w:left w:val="none" w:sz="0" w:space="0" w:color="auto"/>
                                                                                                    <w:bottom w:val="none" w:sz="0" w:space="0" w:color="auto"/>
                                                                                                    <w:right w:val="none" w:sz="0" w:space="0" w:color="auto"/>
                                                                                                  </w:divBdr>
                                                                                                  <w:divsChild>
                                                                                                    <w:div w:id="1305967264">
                                                                                                      <w:marLeft w:val="0"/>
                                                                                                      <w:marRight w:val="0"/>
                                                                                                      <w:marTop w:val="0"/>
                                                                                                      <w:marBottom w:val="0"/>
                                                                                                      <w:divBdr>
                                                                                                        <w:top w:val="none" w:sz="0" w:space="0" w:color="auto"/>
                                                                                                        <w:left w:val="none" w:sz="0" w:space="0" w:color="auto"/>
                                                                                                        <w:bottom w:val="none" w:sz="0" w:space="0" w:color="auto"/>
                                                                                                        <w:right w:val="none" w:sz="0" w:space="0" w:color="auto"/>
                                                                                                      </w:divBdr>
                                                                                                      <w:divsChild>
                                                                                                        <w:div w:id="1959950306">
                                                                                                          <w:marLeft w:val="0"/>
                                                                                                          <w:marRight w:val="0"/>
                                                                                                          <w:marTop w:val="0"/>
                                                                                                          <w:marBottom w:val="0"/>
                                                                                                          <w:divBdr>
                                                                                                            <w:top w:val="none" w:sz="0" w:space="0" w:color="auto"/>
                                                                                                            <w:left w:val="none" w:sz="0" w:space="0" w:color="auto"/>
                                                                                                            <w:bottom w:val="none" w:sz="0" w:space="0" w:color="auto"/>
                                                                                                            <w:right w:val="none" w:sz="0" w:space="0" w:color="auto"/>
                                                                                                          </w:divBdr>
                                                                                                          <w:divsChild>
                                                                                                            <w:div w:id="1106926612">
                                                                                                              <w:marLeft w:val="0"/>
                                                                                                              <w:marRight w:val="0"/>
                                                                                                              <w:marTop w:val="0"/>
                                                                                                              <w:marBottom w:val="0"/>
                                                                                                              <w:divBdr>
                                                                                                                <w:top w:val="none" w:sz="0" w:space="0" w:color="auto"/>
                                                                                                                <w:left w:val="none" w:sz="0" w:space="0" w:color="auto"/>
                                                                                                                <w:bottom w:val="none" w:sz="0" w:space="0" w:color="auto"/>
                                                                                                                <w:right w:val="none" w:sz="0" w:space="0" w:color="auto"/>
                                                                                                              </w:divBdr>
                                                                                                            </w:div>
                                                                                                            <w:div w:id="2120559380">
                                                                                                              <w:marLeft w:val="0"/>
                                                                                                              <w:marRight w:val="0"/>
                                                                                                              <w:marTop w:val="0"/>
                                                                                                              <w:marBottom w:val="0"/>
                                                                                                              <w:divBdr>
                                                                                                                <w:top w:val="none" w:sz="0" w:space="0" w:color="auto"/>
                                                                                                                <w:left w:val="none" w:sz="0" w:space="0" w:color="auto"/>
                                                                                                                <w:bottom w:val="none" w:sz="0" w:space="0" w:color="auto"/>
                                                                                                                <w:right w:val="none" w:sz="0" w:space="0" w:color="auto"/>
                                                                                                              </w:divBdr>
                                                                                                            </w:div>
                                                                                                            <w:div w:id="824278735">
                                                                                                              <w:marLeft w:val="0"/>
                                                                                                              <w:marRight w:val="0"/>
                                                                                                              <w:marTop w:val="0"/>
                                                                                                              <w:marBottom w:val="0"/>
                                                                                                              <w:divBdr>
                                                                                                                <w:top w:val="none" w:sz="0" w:space="0" w:color="auto"/>
                                                                                                                <w:left w:val="none" w:sz="0" w:space="0" w:color="auto"/>
                                                                                                                <w:bottom w:val="none" w:sz="0" w:space="0" w:color="auto"/>
                                                                                                                <w:right w:val="none" w:sz="0" w:space="0" w:color="auto"/>
                                                                                                              </w:divBdr>
                                                                                                            </w:div>
                                                                                                            <w:div w:id="143813078">
                                                                                                              <w:marLeft w:val="0"/>
                                                                                                              <w:marRight w:val="0"/>
                                                                                                              <w:marTop w:val="0"/>
                                                                                                              <w:marBottom w:val="0"/>
                                                                                                              <w:divBdr>
                                                                                                                <w:top w:val="none" w:sz="0" w:space="0" w:color="auto"/>
                                                                                                                <w:left w:val="none" w:sz="0" w:space="0" w:color="auto"/>
                                                                                                                <w:bottom w:val="none" w:sz="0" w:space="0" w:color="auto"/>
                                                                                                                <w:right w:val="none" w:sz="0" w:space="0" w:color="auto"/>
                                                                                                              </w:divBdr>
                                                                                                            </w:div>
                                                                                                            <w:div w:id="1861092088">
                                                                                                              <w:marLeft w:val="0"/>
                                                                                                              <w:marRight w:val="0"/>
                                                                                                              <w:marTop w:val="0"/>
                                                                                                              <w:marBottom w:val="0"/>
                                                                                                              <w:divBdr>
                                                                                                                <w:top w:val="none" w:sz="0" w:space="0" w:color="auto"/>
                                                                                                                <w:left w:val="none" w:sz="0" w:space="0" w:color="auto"/>
                                                                                                                <w:bottom w:val="none" w:sz="0" w:space="0" w:color="auto"/>
                                                                                                                <w:right w:val="none" w:sz="0" w:space="0" w:color="auto"/>
                                                                                                              </w:divBdr>
                                                                                                            </w:div>
                                                                                                            <w:div w:id="1698001643">
                                                                                                              <w:marLeft w:val="0"/>
                                                                                                              <w:marRight w:val="0"/>
                                                                                                              <w:marTop w:val="0"/>
                                                                                                              <w:marBottom w:val="0"/>
                                                                                                              <w:divBdr>
                                                                                                                <w:top w:val="none" w:sz="0" w:space="0" w:color="auto"/>
                                                                                                                <w:left w:val="none" w:sz="0" w:space="0" w:color="auto"/>
                                                                                                                <w:bottom w:val="none" w:sz="0" w:space="0" w:color="auto"/>
                                                                                                                <w:right w:val="none" w:sz="0" w:space="0" w:color="auto"/>
                                                                                                              </w:divBdr>
                                                                                                            </w:div>
                                                                                                            <w:div w:id="1373842486">
                                                                                                              <w:marLeft w:val="0"/>
                                                                                                              <w:marRight w:val="0"/>
                                                                                                              <w:marTop w:val="0"/>
                                                                                                              <w:marBottom w:val="0"/>
                                                                                                              <w:divBdr>
                                                                                                                <w:top w:val="none" w:sz="0" w:space="0" w:color="auto"/>
                                                                                                                <w:left w:val="none" w:sz="0" w:space="0" w:color="auto"/>
                                                                                                                <w:bottom w:val="none" w:sz="0" w:space="0" w:color="auto"/>
                                                                                                                <w:right w:val="none" w:sz="0" w:space="0" w:color="auto"/>
                                                                                                              </w:divBdr>
                                                                                                            </w:div>
                                                                                                            <w:div w:id="762457496">
                                                                                                              <w:marLeft w:val="0"/>
                                                                                                              <w:marRight w:val="0"/>
                                                                                                              <w:marTop w:val="0"/>
                                                                                                              <w:marBottom w:val="0"/>
                                                                                                              <w:divBdr>
                                                                                                                <w:top w:val="none" w:sz="0" w:space="0" w:color="auto"/>
                                                                                                                <w:left w:val="none" w:sz="0" w:space="0" w:color="auto"/>
                                                                                                                <w:bottom w:val="none" w:sz="0" w:space="0" w:color="auto"/>
                                                                                                                <w:right w:val="none" w:sz="0" w:space="0" w:color="auto"/>
                                                                                                              </w:divBdr>
                                                                                                            </w:div>
                                                                                                            <w:div w:id="897130563">
                                                                                                              <w:marLeft w:val="0"/>
                                                                                                              <w:marRight w:val="0"/>
                                                                                                              <w:marTop w:val="0"/>
                                                                                                              <w:marBottom w:val="0"/>
                                                                                                              <w:divBdr>
                                                                                                                <w:top w:val="none" w:sz="0" w:space="0" w:color="auto"/>
                                                                                                                <w:left w:val="none" w:sz="0" w:space="0" w:color="auto"/>
                                                                                                                <w:bottom w:val="none" w:sz="0" w:space="0" w:color="auto"/>
                                                                                                                <w:right w:val="none" w:sz="0" w:space="0" w:color="auto"/>
                                                                                                              </w:divBdr>
                                                                                                            </w:div>
                                                                                                            <w:div w:id="1050766897">
                                                                                                              <w:marLeft w:val="0"/>
                                                                                                              <w:marRight w:val="0"/>
                                                                                                              <w:marTop w:val="0"/>
                                                                                                              <w:marBottom w:val="0"/>
                                                                                                              <w:divBdr>
                                                                                                                <w:top w:val="none" w:sz="0" w:space="0" w:color="auto"/>
                                                                                                                <w:left w:val="none" w:sz="0" w:space="0" w:color="auto"/>
                                                                                                                <w:bottom w:val="none" w:sz="0" w:space="0" w:color="auto"/>
                                                                                                                <w:right w:val="none" w:sz="0" w:space="0" w:color="auto"/>
                                                                                                              </w:divBdr>
                                                                                                            </w:div>
                                                                                                            <w:div w:id="2033722692">
                                                                                                              <w:marLeft w:val="0"/>
                                                                                                              <w:marRight w:val="0"/>
                                                                                                              <w:marTop w:val="0"/>
                                                                                                              <w:marBottom w:val="0"/>
                                                                                                              <w:divBdr>
                                                                                                                <w:top w:val="none" w:sz="0" w:space="0" w:color="auto"/>
                                                                                                                <w:left w:val="none" w:sz="0" w:space="0" w:color="auto"/>
                                                                                                                <w:bottom w:val="none" w:sz="0" w:space="0" w:color="auto"/>
                                                                                                                <w:right w:val="none" w:sz="0" w:space="0" w:color="auto"/>
                                                                                                              </w:divBdr>
                                                                                                            </w:div>
                                                                                                            <w:div w:id="613055211">
                                                                                                              <w:marLeft w:val="0"/>
                                                                                                              <w:marRight w:val="0"/>
                                                                                                              <w:marTop w:val="0"/>
                                                                                                              <w:marBottom w:val="0"/>
                                                                                                              <w:divBdr>
                                                                                                                <w:top w:val="none" w:sz="0" w:space="0" w:color="auto"/>
                                                                                                                <w:left w:val="none" w:sz="0" w:space="0" w:color="auto"/>
                                                                                                                <w:bottom w:val="none" w:sz="0" w:space="0" w:color="auto"/>
                                                                                                                <w:right w:val="none" w:sz="0" w:space="0" w:color="auto"/>
                                                                                                              </w:divBdr>
                                                                                                            </w:div>
                                                                                                            <w:div w:id="752629881">
                                                                                                              <w:marLeft w:val="0"/>
                                                                                                              <w:marRight w:val="0"/>
                                                                                                              <w:marTop w:val="0"/>
                                                                                                              <w:marBottom w:val="0"/>
                                                                                                              <w:divBdr>
                                                                                                                <w:top w:val="none" w:sz="0" w:space="0" w:color="auto"/>
                                                                                                                <w:left w:val="none" w:sz="0" w:space="0" w:color="auto"/>
                                                                                                                <w:bottom w:val="none" w:sz="0" w:space="0" w:color="auto"/>
                                                                                                                <w:right w:val="none" w:sz="0" w:space="0" w:color="auto"/>
                                                                                                              </w:divBdr>
                                                                                                            </w:div>
                                                                                                            <w:div w:id="253440756">
                                                                                                              <w:marLeft w:val="0"/>
                                                                                                              <w:marRight w:val="0"/>
                                                                                                              <w:marTop w:val="0"/>
                                                                                                              <w:marBottom w:val="0"/>
                                                                                                              <w:divBdr>
                                                                                                                <w:top w:val="none" w:sz="0" w:space="0" w:color="auto"/>
                                                                                                                <w:left w:val="none" w:sz="0" w:space="0" w:color="auto"/>
                                                                                                                <w:bottom w:val="none" w:sz="0" w:space="0" w:color="auto"/>
                                                                                                                <w:right w:val="none" w:sz="0" w:space="0" w:color="auto"/>
                                                                                                              </w:divBdr>
                                                                                                            </w:div>
                                                                                                            <w:div w:id="1333223582">
                                                                                                              <w:marLeft w:val="0"/>
                                                                                                              <w:marRight w:val="0"/>
                                                                                                              <w:marTop w:val="0"/>
                                                                                                              <w:marBottom w:val="0"/>
                                                                                                              <w:divBdr>
                                                                                                                <w:top w:val="none" w:sz="0" w:space="0" w:color="auto"/>
                                                                                                                <w:left w:val="none" w:sz="0" w:space="0" w:color="auto"/>
                                                                                                                <w:bottom w:val="none" w:sz="0" w:space="0" w:color="auto"/>
                                                                                                                <w:right w:val="none" w:sz="0" w:space="0" w:color="auto"/>
                                                                                                              </w:divBdr>
                                                                                                            </w:div>
                                                                                                            <w:div w:id="816844298">
                                                                                                              <w:marLeft w:val="0"/>
                                                                                                              <w:marRight w:val="0"/>
                                                                                                              <w:marTop w:val="0"/>
                                                                                                              <w:marBottom w:val="0"/>
                                                                                                              <w:divBdr>
                                                                                                                <w:top w:val="none" w:sz="0" w:space="0" w:color="auto"/>
                                                                                                                <w:left w:val="none" w:sz="0" w:space="0" w:color="auto"/>
                                                                                                                <w:bottom w:val="none" w:sz="0" w:space="0" w:color="auto"/>
                                                                                                                <w:right w:val="none" w:sz="0" w:space="0" w:color="auto"/>
                                                                                                              </w:divBdr>
                                                                                                            </w:div>
                                                                                                            <w:div w:id="679546851">
                                                                                                              <w:marLeft w:val="0"/>
                                                                                                              <w:marRight w:val="0"/>
                                                                                                              <w:marTop w:val="0"/>
                                                                                                              <w:marBottom w:val="0"/>
                                                                                                              <w:divBdr>
                                                                                                                <w:top w:val="none" w:sz="0" w:space="0" w:color="auto"/>
                                                                                                                <w:left w:val="none" w:sz="0" w:space="0" w:color="auto"/>
                                                                                                                <w:bottom w:val="none" w:sz="0" w:space="0" w:color="auto"/>
                                                                                                                <w:right w:val="none" w:sz="0" w:space="0" w:color="auto"/>
                                                                                                              </w:divBdr>
                                                                                                            </w:div>
                                                                                                            <w:div w:id="2067793601">
                                                                                                              <w:marLeft w:val="0"/>
                                                                                                              <w:marRight w:val="0"/>
                                                                                                              <w:marTop w:val="0"/>
                                                                                                              <w:marBottom w:val="0"/>
                                                                                                              <w:divBdr>
                                                                                                                <w:top w:val="none" w:sz="0" w:space="0" w:color="auto"/>
                                                                                                                <w:left w:val="none" w:sz="0" w:space="0" w:color="auto"/>
                                                                                                                <w:bottom w:val="none" w:sz="0" w:space="0" w:color="auto"/>
                                                                                                                <w:right w:val="none" w:sz="0" w:space="0" w:color="auto"/>
                                                                                                              </w:divBdr>
                                                                                                            </w:div>
                                                                                                            <w:div w:id="4613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92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footer" Target="footer2.xml" /><Relationship Id="rId20"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diagramQuickStyle" Target="diagrams/quickStyle1.xm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header" Target="header2.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A374E8-040A-41AD-8348-D0251434E1A5}" type="doc">
      <dgm:prSet loTypeId="urn:microsoft.com/office/officeart/2005/8/layout/hierarchy6" loCatId="hierarchy" qsTypeId="urn:microsoft.com/office/officeart/2005/8/quickstyle/simple4" qsCatId="simple" csTypeId="urn:microsoft.com/office/officeart/2005/8/colors/accent1_2" csCatId="accent1" phldr="1"/>
      <dgm:spPr/>
    </dgm:pt>
    <dgm:pt modelId="{439E7F9F-8BB3-4208-B190-7CDC6EBCB98B}">
      <dgm:prSet/>
      <dgm:spPr/>
      <dgm:t>
        <a:bodyPr/>
        <a:lstStyle/>
        <a:p>
          <a:pPr rtl="0"/>
          <a:r>
            <a:rPr lang="en-GB"/>
            <a:t>Divisional General Manager</a:t>
          </a:r>
        </a:p>
      </dgm:t>
    </dgm:pt>
    <dgm:pt modelId="{1669D316-4C0E-49E6-8138-9AC1FB29ECD5}" type="parTrans" cxnId="{902194F1-5131-47B8-9DDF-50AC256AE20A}">
      <dgm:prSet/>
      <dgm:spPr/>
      <dgm:t>
        <a:bodyPr/>
        <a:lstStyle/>
        <a:p>
          <a:endParaRPr lang="en-GB"/>
        </a:p>
      </dgm:t>
    </dgm:pt>
    <dgm:pt modelId="{CDE70C95-502D-4D06-8B80-178ACCDA20FE}" type="sibTrans" cxnId="{902194F1-5131-47B8-9DDF-50AC256AE20A}">
      <dgm:prSet/>
      <dgm:spPr/>
      <dgm:t>
        <a:bodyPr/>
        <a:lstStyle/>
        <a:p>
          <a:endParaRPr lang="en-GB"/>
        </a:p>
      </dgm:t>
    </dgm:pt>
    <dgm:pt modelId="{3779A125-224C-4FCD-80F3-D575C06B5DB0}">
      <dgm:prSet/>
      <dgm:spPr/>
      <dgm:t>
        <a:bodyPr/>
        <a:lstStyle/>
        <a:p>
          <a:pPr rtl="0"/>
          <a:r>
            <a:rPr lang="en-GB"/>
            <a:t>Head of Nursing (Professional Lead)</a:t>
          </a:r>
        </a:p>
      </dgm:t>
    </dgm:pt>
    <dgm:pt modelId="{45B93C57-CE4A-4925-9719-080400464884}" type="parTrans" cxnId="{9BCD01A5-99FF-4B53-B73F-D519E729FEB6}">
      <dgm:prSet/>
      <dgm:spPr/>
      <dgm:t>
        <a:bodyPr/>
        <a:lstStyle/>
        <a:p>
          <a:endParaRPr lang="en-GB"/>
        </a:p>
      </dgm:t>
    </dgm:pt>
    <dgm:pt modelId="{22CADC90-0614-463A-85C0-3CDC8E14F73D}" type="sibTrans" cxnId="{9BCD01A5-99FF-4B53-B73F-D519E729FEB6}">
      <dgm:prSet/>
      <dgm:spPr/>
      <dgm:t>
        <a:bodyPr/>
        <a:lstStyle/>
        <a:p>
          <a:endParaRPr lang="en-GB"/>
        </a:p>
      </dgm:t>
    </dgm:pt>
    <dgm:pt modelId="{E594246F-89B5-43A4-85E3-9A834D29E678}">
      <dgm:prSet/>
      <dgm:spPr/>
      <dgm:t>
        <a:bodyPr/>
        <a:lstStyle/>
        <a:p>
          <a:pPr rtl="0"/>
          <a:r>
            <a:rPr lang="en-GB"/>
            <a:t>Service Manager</a:t>
          </a:r>
        </a:p>
      </dgm:t>
    </dgm:pt>
    <dgm:pt modelId="{69830F5A-D05C-450B-ABBD-E1FE00D702E8}" type="parTrans" cxnId="{06703325-D0AF-4013-AF71-A8AE7AC75667}">
      <dgm:prSet/>
      <dgm:spPr/>
      <dgm:t>
        <a:bodyPr/>
        <a:lstStyle/>
        <a:p>
          <a:endParaRPr lang="en-GB"/>
        </a:p>
      </dgm:t>
    </dgm:pt>
    <dgm:pt modelId="{723DE343-15B0-46BA-8D18-8F17E3C07709}" type="sibTrans" cxnId="{06703325-D0AF-4013-AF71-A8AE7AC75667}">
      <dgm:prSet/>
      <dgm:spPr/>
      <dgm:t>
        <a:bodyPr/>
        <a:lstStyle/>
        <a:p>
          <a:endParaRPr lang="en-GB"/>
        </a:p>
      </dgm:t>
    </dgm:pt>
    <dgm:pt modelId="{C1FB6FFF-947E-4492-AA9E-988101870B11}">
      <dgm:prSet/>
      <dgm:spPr/>
      <dgm:t>
        <a:bodyPr/>
        <a:lstStyle/>
        <a:p>
          <a:pPr rtl="0"/>
          <a:r>
            <a:rPr lang="en-GB"/>
            <a:t>Clinical Nurse Manager</a:t>
          </a:r>
        </a:p>
      </dgm:t>
    </dgm:pt>
    <dgm:pt modelId="{95562E19-4B0B-4CA8-A384-AF2615142673}" type="parTrans" cxnId="{0616DCAE-16EC-4393-9264-AB760C959289}">
      <dgm:prSet/>
      <dgm:spPr/>
      <dgm:t>
        <a:bodyPr/>
        <a:lstStyle/>
        <a:p>
          <a:endParaRPr lang="en-GB"/>
        </a:p>
      </dgm:t>
    </dgm:pt>
    <dgm:pt modelId="{E3B36A4C-AA5F-4D82-AAF1-3A35F9B36915}" type="sibTrans" cxnId="{0616DCAE-16EC-4393-9264-AB760C959289}">
      <dgm:prSet/>
      <dgm:spPr/>
      <dgm:t>
        <a:bodyPr/>
        <a:lstStyle/>
        <a:p>
          <a:endParaRPr lang="en-GB"/>
        </a:p>
      </dgm:t>
    </dgm:pt>
    <dgm:pt modelId="{7807AF6E-1B9B-4EB5-AF68-9A4F604CCA91}">
      <dgm:prSet/>
      <dgm:spPr/>
      <dgm:t>
        <a:bodyPr/>
        <a:lstStyle/>
        <a:p>
          <a:pPr rtl="0"/>
          <a:r>
            <a:rPr lang="en-GB"/>
            <a:t>Advanced Nurse Practitioner </a:t>
          </a:r>
        </a:p>
      </dgm:t>
    </dgm:pt>
    <dgm:pt modelId="{0F4B5433-5A45-443D-A0A0-5A5FBEFEBA0E}" type="parTrans" cxnId="{B6A6F5AD-CCB3-4C34-9E42-72A996C6103E}">
      <dgm:prSet/>
      <dgm:spPr/>
      <dgm:t>
        <a:bodyPr/>
        <a:lstStyle/>
        <a:p>
          <a:endParaRPr lang="en-GB"/>
        </a:p>
      </dgm:t>
    </dgm:pt>
    <dgm:pt modelId="{FCA6A8A5-E7FD-4503-BADD-4692C6A171DD}" type="sibTrans" cxnId="{B6A6F5AD-CCB3-4C34-9E42-72A996C6103E}">
      <dgm:prSet/>
      <dgm:spPr/>
      <dgm:t>
        <a:bodyPr/>
        <a:lstStyle/>
        <a:p>
          <a:endParaRPr lang="en-GB"/>
        </a:p>
      </dgm:t>
    </dgm:pt>
    <dgm:pt modelId="{0D45373B-2E6F-4C1D-882B-3250F14D780B}">
      <dgm:prSet/>
      <dgm:spPr/>
      <dgm:t>
        <a:bodyPr/>
        <a:lstStyle/>
        <a:p>
          <a:r>
            <a:rPr lang="en-GB"/>
            <a:t>Advanced Nurse Practicioner</a:t>
          </a:r>
        </a:p>
      </dgm:t>
    </dgm:pt>
    <dgm:pt modelId="{D8A0C5DB-8FD2-4079-A7FD-A631CCD21F4A}" type="parTrans" cxnId="{DC6A8987-123F-4626-A7DB-D74A61E67FBD}">
      <dgm:prSet/>
      <dgm:spPr/>
      <dgm:t>
        <a:bodyPr/>
        <a:lstStyle/>
        <a:p>
          <a:endParaRPr lang="en-GB"/>
        </a:p>
      </dgm:t>
    </dgm:pt>
    <dgm:pt modelId="{62CC3DD8-29D4-4928-9AE3-12100A75D4D9}" type="sibTrans" cxnId="{DC6A8987-123F-4626-A7DB-D74A61E67FBD}">
      <dgm:prSet/>
      <dgm:spPr/>
      <dgm:t>
        <a:bodyPr/>
        <a:lstStyle/>
        <a:p>
          <a:endParaRPr lang="en-GB"/>
        </a:p>
      </dgm:t>
    </dgm:pt>
    <dgm:pt modelId="{E3FC71CD-F8F9-4711-98FD-E09BE012A168}">
      <dgm:prSet/>
      <dgm:spPr/>
      <dgm:t>
        <a:bodyPr/>
        <a:lstStyle/>
        <a:p>
          <a:r>
            <a:rPr lang="en-GB"/>
            <a:t>Advanced Nurse Practitioner</a:t>
          </a:r>
        </a:p>
      </dgm:t>
    </dgm:pt>
    <dgm:pt modelId="{0ED25BB1-FC61-44CA-9506-2F50DAA736AC}" type="parTrans" cxnId="{C614AD20-C721-48FF-80BA-40AFEF9C56E8}">
      <dgm:prSet/>
      <dgm:spPr/>
      <dgm:t>
        <a:bodyPr/>
        <a:lstStyle/>
        <a:p>
          <a:endParaRPr lang="en-GB"/>
        </a:p>
      </dgm:t>
    </dgm:pt>
    <dgm:pt modelId="{0F017303-114F-4D03-A8D2-3082B200F63A}" type="sibTrans" cxnId="{C614AD20-C721-48FF-80BA-40AFEF9C56E8}">
      <dgm:prSet/>
      <dgm:spPr/>
      <dgm:t>
        <a:bodyPr/>
        <a:lstStyle/>
        <a:p>
          <a:endParaRPr lang="en-GB"/>
        </a:p>
      </dgm:t>
    </dgm:pt>
    <dgm:pt modelId="{9D1D2FE5-9AC5-4FAF-B358-B43127705330}">
      <dgm:prSet/>
      <dgm:spPr/>
      <dgm:t>
        <a:bodyPr/>
        <a:lstStyle/>
        <a:p>
          <a:r>
            <a:rPr lang="en-GB"/>
            <a:t>Advanced Nurse Practitioner</a:t>
          </a:r>
        </a:p>
      </dgm:t>
    </dgm:pt>
    <dgm:pt modelId="{5E642A7B-83BF-447C-9DBB-E1FC0F040095}" type="parTrans" cxnId="{00194FC9-04E8-48B1-B515-599E217251C0}">
      <dgm:prSet/>
      <dgm:spPr/>
      <dgm:t>
        <a:bodyPr/>
        <a:lstStyle/>
        <a:p>
          <a:endParaRPr lang="en-GB"/>
        </a:p>
      </dgm:t>
    </dgm:pt>
    <dgm:pt modelId="{3F432840-B75A-4145-9A90-38F49B0BD464}" type="sibTrans" cxnId="{00194FC9-04E8-48B1-B515-599E217251C0}">
      <dgm:prSet/>
      <dgm:spPr/>
      <dgm:t>
        <a:bodyPr/>
        <a:lstStyle/>
        <a:p>
          <a:endParaRPr lang="en-GB"/>
        </a:p>
      </dgm:t>
    </dgm:pt>
    <dgm:pt modelId="{72806E9E-75E7-41BF-8218-A8706E870F72}">
      <dgm:prSet/>
      <dgm:spPr/>
      <dgm:t>
        <a:bodyPr/>
        <a:lstStyle/>
        <a:p>
          <a:r>
            <a:rPr lang="en-GB"/>
            <a:t>Clinical Nurse Specialist (MPN)</a:t>
          </a:r>
        </a:p>
      </dgm:t>
    </dgm:pt>
    <dgm:pt modelId="{ED392218-A71D-46D0-8768-BF7C460D331A}" type="parTrans" cxnId="{8DDF482D-3E70-4C75-999A-8012B6012428}">
      <dgm:prSet/>
      <dgm:spPr/>
      <dgm:t>
        <a:bodyPr/>
        <a:lstStyle/>
        <a:p>
          <a:endParaRPr lang="en-GB"/>
        </a:p>
      </dgm:t>
    </dgm:pt>
    <dgm:pt modelId="{7D21C309-2849-4EBA-B1DF-CF96311AF410}" type="sibTrans" cxnId="{8DDF482D-3E70-4C75-999A-8012B6012428}">
      <dgm:prSet/>
      <dgm:spPr/>
      <dgm:t>
        <a:bodyPr/>
        <a:lstStyle/>
        <a:p>
          <a:endParaRPr lang="en-GB"/>
        </a:p>
      </dgm:t>
    </dgm:pt>
    <dgm:pt modelId="{6B879E5E-D195-42B4-80B5-40A98702A2C5}">
      <dgm:prSet/>
      <dgm:spPr/>
      <dgm:t>
        <a:bodyPr/>
        <a:lstStyle/>
        <a:p>
          <a:r>
            <a:rPr lang="en-GB"/>
            <a:t>Advanced Nurse Practitioner (lymphoma)</a:t>
          </a:r>
        </a:p>
      </dgm:t>
    </dgm:pt>
    <dgm:pt modelId="{CE6629B9-B63D-4ACA-A2E0-FA32458E9942}" type="parTrans" cxnId="{0A14BDD3-A18E-4477-B8C4-16D2E3E8AAD5}">
      <dgm:prSet/>
      <dgm:spPr/>
      <dgm:t>
        <a:bodyPr/>
        <a:lstStyle/>
        <a:p>
          <a:endParaRPr lang="en-GB"/>
        </a:p>
      </dgm:t>
    </dgm:pt>
    <dgm:pt modelId="{A56FD0F6-EDEB-4ACE-8775-CCBB39B65522}" type="sibTrans" cxnId="{0A14BDD3-A18E-4477-B8C4-16D2E3E8AAD5}">
      <dgm:prSet/>
      <dgm:spPr/>
      <dgm:t>
        <a:bodyPr/>
        <a:lstStyle/>
        <a:p>
          <a:endParaRPr lang="en-GB"/>
        </a:p>
      </dgm:t>
    </dgm:pt>
    <dgm:pt modelId="{4DE3684B-2857-4B23-B705-5CE470E73A5A}" type="pres">
      <dgm:prSet presAssocID="{1DA374E8-040A-41AD-8348-D0251434E1A5}" presName="mainComposite" presStyleCnt="0">
        <dgm:presLayoutVars>
          <dgm:chPref val="1"/>
          <dgm:dir/>
          <dgm:animOne val="branch"/>
          <dgm:animLvl val="lvl"/>
          <dgm:resizeHandles val="exact"/>
        </dgm:presLayoutVars>
      </dgm:prSet>
      <dgm:spPr/>
    </dgm:pt>
    <dgm:pt modelId="{6B518784-8F55-4F3D-ABEF-1F747D1E57F3}" type="pres">
      <dgm:prSet presAssocID="{1DA374E8-040A-41AD-8348-D0251434E1A5}" presName="hierFlow" presStyleCnt="0"/>
      <dgm:spPr/>
    </dgm:pt>
    <dgm:pt modelId="{1CC8580D-728F-435C-B639-391840806C5A}" type="pres">
      <dgm:prSet presAssocID="{1DA374E8-040A-41AD-8348-D0251434E1A5}" presName="hierChild1" presStyleCnt="0">
        <dgm:presLayoutVars>
          <dgm:chPref val="1"/>
          <dgm:animOne val="branch"/>
          <dgm:animLvl val="lvl"/>
        </dgm:presLayoutVars>
      </dgm:prSet>
      <dgm:spPr/>
    </dgm:pt>
    <dgm:pt modelId="{510CF579-2247-41BE-93C3-7DA103D84994}" type="pres">
      <dgm:prSet presAssocID="{439E7F9F-8BB3-4208-B190-7CDC6EBCB98B}" presName="Name14" presStyleCnt="0"/>
      <dgm:spPr/>
    </dgm:pt>
    <dgm:pt modelId="{0DC7D52B-396D-4209-84BD-F13A40F253B0}" type="pres">
      <dgm:prSet presAssocID="{439E7F9F-8BB3-4208-B190-7CDC6EBCB98B}" presName="level1Shape" presStyleLbl="node0" presStyleIdx="0" presStyleCnt="1" custScaleX="145310">
        <dgm:presLayoutVars>
          <dgm:chPref val="3"/>
        </dgm:presLayoutVars>
      </dgm:prSet>
      <dgm:spPr/>
    </dgm:pt>
    <dgm:pt modelId="{18A708E4-B26B-4A54-B0E2-116CAEFE1BE7}" type="pres">
      <dgm:prSet presAssocID="{439E7F9F-8BB3-4208-B190-7CDC6EBCB98B}" presName="hierChild2" presStyleCnt="0"/>
      <dgm:spPr/>
    </dgm:pt>
    <dgm:pt modelId="{529533D0-8601-4DDB-BA21-95E3CCDF24F5}" type="pres">
      <dgm:prSet presAssocID="{45B93C57-CE4A-4925-9719-080400464884}" presName="Name19" presStyleLbl="parChTrans1D2" presStyleIdx="0" presStyleCnt="2"/>
      <dgm:spPr/>
    </dgm:pt>
    <dgm:pt modelId="{CC00B07C-E333-4211-9F64-B80C857FA0F7}" type="pres">
      <dgm:prSet presAssocID="{3779A125-224C-4FCD-80F3-D575C06B5DB0}" presName="Name21" presStyleCnt="0"/>
      <dgm:spPr/>
    </dgm:pt>
    <dgm:pt modelId="{194C6990-73FC-4607-90C8-F67975A8ABA9}" type="pres">
      <dgm:prSet presAssocID="{3779A125-224C-4FCD-80F3-D575C06B5DB0}" presName="level2Shape" presStyleLbl="node2" presStyleIdx="0" presStyleCnt="2"/>
      <dgm:spPr/>
    </dgm:pt>
    <dgm:pt modelId="{2CD04D47-2778-4FC7-B072-030EF60CE946}" type="pres">
      <dgm:prSet presAssocID="{3779A125-224C-4FCD-80F3-D575C06B5DB0}" presName="hierChild3" presStyleCnt="0"/>
      <dgm:spPr/>
    </dgm:pt>
    <dgm:pt modelId="{59188FE1-73E5-4AB7-9AF9-71B7AEA7F828}" type="pres">
      <dgm:prSet presAssocID="{69830F5A-D05C-450B-ABBD-E1FE00D702E8}" presName="Name19" presStyleLbl="parChTrans1D2" presStyleIdx="1" presStyleCnt="2"/>
      <dgm:spPr/>
    </dgm:pt>
    <dgm:pt modelId="{41223DBA-9217-4155-B8BC-13D26574B420}" type="pres">
      <dgm:prSet presAssocID="{E594246F-89B5-43A4-85E3-9A834D29E678}" presName="Name21" presStyleCnt="0"/>
      <dgm:spPr/>
    </dgm:pt>
    <dgm:pt modelId="{D5E36ED5-CF79-4ACC-BEAA-3D7B694876CB}" type="pres">
      <dgm:prSet presAssocID="{E594246F-89B5-43A4-85E3-9A834D29E678}" presName="level2Shape" presStyleLbl="node2" presStyleIdx="1" presStyleCnt="2"/>
      <dgm:spPr/>
    </dgm:pt>
    <dgm:pt modelId="{EEEAF518-910D-4F55-820D-534F967BD4FE}" type="pres">
      <dgm:prSet presAssocID="{E594246F-89B5-43A4-85E3-9A834D29E678}" presName="hierChild3" presStyleCnt="0"/>
      <dgm:spPr/>
    </dgm:pt>
    <dgm:pt modelId="{0423DC31-058D-4766-AC98-D433946E79EE}" type="pres">
      <dgm:prSet presAssocID="{95562E19-4B0B-4CA8-A384-AF2615142673}" presName="Name19" presStyleLbl="parChTrans1D3" presStyleIdx="0" presStyleCnt="1"/>
      <dgm:spPr/>
    </dgm:pt>
    <dgm:pt modelId="{B7078926-24AA-4C24-ACFE-EE514D9A7B43}" type="pres">
      <dgm:prSet presAssocID="{C1FB6FFF-947E-4492-AA9E-988101870B11}" presName="Name21" presStyleCnt="0"/>
      <dgm:spPr/>
    </dgm:pt>
    <dgm:pt modelId="{4B9BBA0E-F460-4673-8EA2-0D2A9AAA63B0}" type="pres">
      <dgm:prSet presAssocID="{C1FB6FFF-947E-4492-AA9E-988101870B11}" presName="level2Shape" presStyleLbl="node3" presStyleIdx="0" presStyleCnt="1"/>
      <dgm:spPr/>
    </dgm:pt>
    <dgm:pt modelId="{24C29BE4-885F-4C6C-91A6-870CC26C5340}" type="pres">
      <dgm:prSet presAssocID="{C1FB6FFF-947E-4492-AA9E-988101870B11}" presName="hierChild3" presStyleCnt="0"/>
      <dgm:spPr/>
    </dgm:pt>
    <dgm:pt modelId="{976890C4-A6A9-47EC-9FD2-B41A0D53EFDE}" type="pres">
      <dgm:prSet presAssocID="{0F4B5433-5A45-443D-A0A0-5A5FBEFEBA0E}" presName="Name19" presStyleLbl="parChTrans1D4" presStyleIdx="0" presStyleCnt="6"/>
      <dgm:spPr/>
    </dgm:pt>
    <dgm:pt modelId="{8867E5AA-5D11-4189-8926-4FDF33DC6C81}" type="pres">
      <dgm:prSet presAssocID="{7807AF6E-1B9B-4EB5-AF68-9A4F604CCA91}" presName="Name21" presStyleCnt="0"/>
      <dgm:spPr/>
    </dgm:pt>
    <dgm:pt modelId="{B534D168-4797-4A68-8A0F-E872262F3EEA}" type="pres">
      <dgm:prSet presAssocID="{7807AF6E-1B9B-4EB5-AF68-9A4F604CCA91}" presName="level2Shape" presStyleLbl="node4" presStyleIdx="0" presStyleCnt="6"/>
      <dgm:spPr/>
    </dgm:pt>
    <dgm:pt modelId="{BA869D68-4AC5-47C6-9C1B-90DBFF4C6DB9}" type="pres">
      <dgm:prSet presAssocID="{7807AF6E-1B9B-4EB5-AF68-9A4F604CCA91}" presName="hierChild3" presStyleCnt="0"/>
      <dgm:spPr/>
    </dgm:pt>
    <dgm:pt modelId="{B39D978D-A3FA-4905-B87B-6911BB36FCA1}" type="pres">
      <dgm:prSet presAssocID="{D8A0C5DB-8FD2-4079-A7FD-A631CCD21F4A}" presName="Name19" presStyleLbl="parChTrans1D4" presStyleIdx="1" presStyleCnt="6"/>
      <dgm:spPr/>
    </dgm:pt>
    <dgm:pt modelId="{B67B9953-364A-46AD-97A0-786F221ABDAB}" type="pres">
      <dgm:prSet presAssocID="{0D45373B-2E6F-4C1D-882B-3250F14D780B}" presName="Name21" presStyleCnt="0"/>
      <dgm:spPr/>
    </dgm:pt>
    <dgm:pt modelId="{5308D29C-3FC9-4426-842C-7A7B51E38867}" type="pres">
      <dgm:prSet presAssocID="{0D45373B-2E6F-4C1D-882B-3250F14D780B}" presName="level2Shape" presStyleLbl="node4" presStyleIdx="1" presStyleCnt="6"/>
      <dgm:spPr/>
    </dgm:pt>
    <dgm:pt modelId="{4F29386F-E6FC-41D4-8E72-D5744A267C8C}" type="pres">
      <dgm:prSet presAssocID="{0D45373B-2E6F-4C1D-882B-3250F14D780B}" presName="hierChild3" presStyleCnt="0"/>
      <dgm:spPr/>
    </dgm:pt>
    <dgm:pt modelId="{5DB808C8-E6AF-4036-8848-FA878FE8330F}" type="pres">
      <dgm:prSet presAssocID="{0ED25BB1-FC61-44CA-9506-2F50DAA736AC}" presName="Name19" presStyleLbl="parChTrans1D4" presStyleIdx="2" presStyleCnt="6"/>
      <dgm:spPr/>
    </dgm:pt>
    <dgm:pt modelId="{CBE204E7-277A-44AC-BCE8-DECE6230AC40}" type="pres">
      <dgm:prSet presAssocID="{E3FC71CD-F8F9-4711-98FD-E09BE012A168}" presName="Name21" presStyleCnt="0"/>
      <dgm:spPr/>
    </dgm:pt>
    <dgm:pt modelId="{597D2482-A44C-4D0D-A713-84CBB66D5009}" type="pres">
      <dgm:prSet presAssocID="{E3FC71CD-F8F9-4711-98FD-E09BE012A168}" presName="level2Shape" presStyleLbl="node4" presStyleIdx="2" presStyleCnt="6"/>
      <dgm:spPr/>
    </dgm:pt>
    <dgm:pt modelId="{01FC93D4-6EF8-46B8-91F7-CE3D52AD1F73}" type="pres">
      <dgm:prSet presAssocID="{E3FC71CD-F8F9-4711-98FD-E09BE012A168}" presName="hierChild3" presStyleCnt="0"/>
      <dgm:spPr/>
    </dgm:pt>
    <dgm:pt modelId="{B8511BBD-678A-422B-AF21-58A5F9D85ECB}" type="pres">
      <dgm:prSet presAssocID="{CE6629B9-B63D-4ACA-A2E0-FA32458E9942}" presName="Name19" presStyleLbl="parChTrans1D4" presStyleIdx="3" presStyleCnt="6"/>
      <dgm:spPr/>
    </dgm:pt>
    <dgm:pt modelId="{26D65C1D-935F-49B9-85B2-5B1894DED090}" type="pres">
      <dgm:prSet presAssocID="{6B879E5E-D195-42B4-80B5-40A98702A2C5}" presName="Name21" presStyleCnt="0"/>
      <dgm:spPr/>
    </dgm:pt>
    <dgm:pt modelId="{AE014A88-B658-4445-A8D9-0438B6299570}" type="pres">
      <dgm:prSet presAssocID="{6B879E5E-D195-42B4-80B5-40A98702A2C5}" presName="level2Shape" presStyleLbl="node4" presStyleIdx="3" presStyleCnt="6"/>
      <dgm:spPr/>
    </dgm:pt>
    <dgm:pt modelId="{A2636BCD-B821-4DA4-9813-ED16D10B6C5A}" type="pres">
      <dgm:prSet presAssocID="{6B879E5E-D195-42B4-80B5-40A98702A2C5}" presName="hierChild3" presStyleCnt="0"/>
      <dgm:spPr/>
    </dgm:pt>
    <dgm:pt modelId="{C5B7A0F4-7CA4-4FD3-B33B-54C7EFC47014}" type="pres">
      <dgm:prSet presAssocID="{5E642A7B-83BF-447C-9DBB-E1FC0F040095}" presName="Name19" presStyleLbl="parChTrans1D4" presStyleIdx="4" presStyleCnt="6"/>
      <dgm:spPr/>
    </dgm:pt>
    <dgm:pt modelId="{3FFAE33C-4D20-4484-8522-CA04D2F4C2FE}" type="pres">
      <dgm:prSet presAssocID="{9D1D2FE5-9AC5-4FAF-B358-B43127705330}" presName="Name21" presStyleCnt="0"/>
      <dgm:spPr/>
    </dgm:pt>
    <dgm:pt modelId="{AA85020F-F4C9-41A6-B56A-E4127282D03D}" type="pres">
      <dgm:prSet presAssocID="{9D1D2FE5-9AC5-4FAF-B358-B43127705330}" presName="level2Shape" presStyleLbl="node4" presStyleIdx="4" presStyleCnt="6"/>
      <dgm:spPr/>
    </dgm:pt>
    <dgm:pt modelId="{928560CC-DFEF-41E1-995B-8FB28EB83121}" type="pres">
      <dgm:prSet presAssocID="{9D1D2FE5-9AC5-4FAF-B358-B43127705330}" presName="hierChild3" presStyleCnt="0"/>
      <dgm:spPr/>
    </dgm:pt>
    <dgm:pt modelId="{AA8DBE3B-666B-4456-ACFB-09859036B11F}" type="pres">
      <dgm:prSet presAssocID="{ED392218-A71D-46D0-8768-BF7C460D331A}" presName="Name19" presStyleLbl="parChTrans1D4" presStyleIdx="5" presStyleCnt="6"/>
      <dgm:spPr/>
    </dgm:pt>
    <dgm:pt modelId="{C298B912-6415-4B70-BC34-729EECB8C26C}" type="pres">
      <dgm:prSet presAssocID="{72806E9E-75E7-41BF-8218-A8706E870F72}" presName="Name21" presStyleCnt="0"/>
      <dgm:spPr/>
    </dgm:pt>
    <dgm:pt modelId="{7E5F305C-7A76-4A05-9907-8915A83049D0}" type="pres">
      <dgm:prSet presAssocID="{72806E9E-75E7-41BF-8218-A8706E870F72}" presName="level2Shape" presStyleLbl="node4" presStyleIdx="5" presStyleCnt="6"/>
      <dgm:spPr/>
    </dgm:pt>
    <dgm:pt modelId="{4E2CE2F8-348B-4206-A438-286BA8EF5B6B}" type="pres">
      <dgm:prSet presAssocID="{72806E9E-75E7-41BF-8218-A8706E870F72}" presName="hierChild3" presStyleCnt="0"/>
      <dgm:spPr/>
    </dgm:pt>
    <dgm:pt modelId="{882CE16C-6A68-4CAF-8F8B-4958D3115FAA}" type="pres">
      <dgm:prSet presAssocID="{1DA374E8-040A-41AD-8348-D0251434E1A5}" presName="bgShapesFlow" presStyleCnt="0"/>
      <dgm:spPr/>
    </dgm:pt>
  </dgm:ptLst>
  <dgm:cxnLst>
    <dgm:cxn modelId="{FD366101-74CF-4C94-A19D-9045BBEDF836}" type="presOf" srcId="{E3FC71CD-F8F9-4711-98FD-E09BE012A168}" destId="{597D2482-A44C-4D0D-A713-84CBB66D5009}" srcOrd="0" destOrd="0" presId="urn:microsoft.com/office/officeart/2005/8/layout/hierarchy6"/>
    <dgm:cxn modelId="{B1609C02-942E-4E4E-816A-21B2092ACE8D}" type="presOf" srcId="{72806E9E-75E7-41BF-8218-A8706E870F72}" destId="{7E5F305C-7A76-4A05-9907-8915A83049D0}" srcOrd="0" destOrd="0" presId="urn:microsoft.com/office/officeart/2005/8/layout/hierarchy6"/>
    <dgm:cxn modelId="{40E1EE04-6499-43BE-89BD-97C8FFBE6C8F}" type="presOf" srcId="{45B93C57-CE4A-4925-9719-080400464884}" destId="{529533D0-8601-4DDB-BA21-95E3CCDF24F5}" srcOrd="0" destOrd="0" presId="urn:microsoft.com/office/officeart/2005/8/layout/hierarchy6"/>
    <dgm:cxn modelId="{5F8B5109-F08B-4CE1-B25E-5FCE0691DD3C}" type="presOf" srcId="{E594246F-89B5-43A4-85E3-9A834D29E678}" destId="{D5E36ED5-CF79-4ACC-BEAA-3D7B694876CB}" srcOrd="0" destOrd="0" presId="urn:microsoft.com/office/officeart/2005/8/layout/hierarchy6"/>
    <dgm:cxn modelId="{84DF6916-78DE-4789-A416-9EA76B34045D}" type="presOf" srcId="{ED392218-A71D-46D0-8768-BF7C460D331A}" destId="{AA8DBE3B-666B-4456-ACFB-09859036B11F}" srcOrd="0" destOrd="0" presId="urn:microsoft.com/office/officeart/2005/8/layout/hierarchy6"/>
    <dgm:cxn modelId="{C614AD20-C721-48FF-80BA-40AFEF9C56E8}" srcId="{C1FB6FFF-947E-4492-AA9E-988101870B11}" destId="{E3FC71CD-F8F9-4711-98FD-E09BE012A168}" srcOrd="2" destOrd="0" parTransId="{0ED25BB1-FC61-44CA-9506-2F50DAA736AC}" sibTransId="{0F017303-114F-4D03-A8D2-3082B200F63A}"/>
    <dgm:cxn modelId="{06703325-D0AF-4013-AF71-A8AE7AC75667}" srcId="{439E7F9F-8BB3-4208-B190-7CDC6EBCB98B}" destId="{E594246F-89B5-43A4-85E3-9A834D29E678}" srcOrd="1" destOrd="0" parTransId="{69830F5A-D05C-450B-ABBD-E1FE00D702E8}" sibTransId="{723DE343-15B0-46BA-8D18-8F17E3C07709}"/>
    <dgm:cxn modelId="{8DDF482D-3E70-4C75-999A-8012B6012428}" srcId="{C1FB6FFF-947E-4492-AA9E-988101870B11}" destId="{72806E9E-75E7-41BF-8218-A8706E870F72}" srcOrd="5" destOrd="0" parTransId="{ED392218-A71D-46D0-8768-BF7C460D331A}" sibTransId="{7D21C309-2849-4EBA-B1DF-CF96311AF410}"/>
    <dgm:cxn modelId="{92AD1635-C57F-4FED-8C3D-511DA67239A0}" type="presOf" srcId="{C1FB6FFF-947E-4492-AA9E-988101870B11}" destId="{4B9BBA0E-F460-4673-8EA2-0D2A9AAA63B0}" srcOrd="0" destOrd="0" presId="urn:microsoft.com/office/officeart/2005/8/layout/hierarchy6"/>
    <dgm:cxn modelId="{DCE8D743-40ED-4579-8580-3EFE7EEDE3E6}" type="presOf" srcId="{0D45373B-2E6F-4C1D-882B-3250F14D780B}" destId="{5308D29C-3FC9-4426-842C-7A7B51E38867}" srcOrd="0" destOrd="0" presId="urn:microsoft.com/office/officeart/2005/8/layout/hierarchy6"/>
    <dgm:cxn modelId="{9CFDDF47-9B15-4CDE-B922-336AC85C16FE}" type="presOf" srcId="{5E642A7B-83BF-447C-9DBB-E1FC0F040095}" destId="{C5B7A0F4-7CA4-4FD3-B33B-54C7EFC47014}" srcOrd="0" destOrd="0" presId="urn:microsoft.com/office/officeart/2005/8/layout/hierarchy6"/>
    <dgm:cxn modelId="{29C0B868-918E-4061-A3A7-21CB515A004D}" type="presOf" srcId="{D8A0C5DB-8FD2-4079-A7FD-A631CCD21F4A}" destId="{B39D978D-A3FA-4905-B87B-6911BB36FCA1}" srcOrd="0" destOrd="0" presId="urn:microsoft.com/office/officeart/2005/8/layout/hierarchy6"/>
    <dgm:cxn modelId="{A55F2C6C-6970-4B55-B41C-95BA8ACC03AA}" type="presOf" srcId="{0ED25BB1-FC61-44CA-9506-2F50DAA736AC}" destId="{5DB808C8-E6AF-4036-8848-FA878FE8330F}" srcOrd="0" destOrd="0" presId="urn:microsoft.com/office/officeart/2005/8/layout/hierarchy6"/>
    <dgm:cxn modelId="{E58A4C4E-14C5-4EFA-BB1A-54F7593006F0}" type="presOf" srcId="{CE6629B9-B63D-4ACA-A2E0-FA32458E9942}" destId="{B8511BBD-678A-422B-AF21-58A5F9D85ECB}" srcOrd="0" destOrd="0" presId="urn:microsoft.com/office/officeart/2005/8/layout/hierarchy6"/>
    <dgm:cxn modelId="{E6403850-E8D7-4975-A976-B5344C36F55D}" type="presOf" srcId="{7807AF6E-1B9B-4EB5-AF68-9A4F604CCA91}" destId="{B534D168-4797-4A68-8A0F-E872262F3EEA}" srcOrd="0" destOrd="0" presId="urn:microsoft.com/office/officeart/2005/8/layout/hierarchy6"/>
    <dgm:cxn modelId="{176AB452-DD31-4D8B-870A-32DFF1E3CF3D}" type="presOf" srcId="{439E7F9F-8BB3-4208-B190-7CDC6EBCB98B}" destId="{0DC7D52B-396D-4209-84BD-F13A40F253B0}" srcOrd="0" destOrd="0" presId="urn:microsoft.com/office/officeart/2005/8/layout/hierarchy6"/>
    <dgm:cxn modelId="{CB844E84-7F3F-4985-BD26-53A63EFF8B88}" type="presOf" srcId="{1DA374E8-040A-41AD-8348-D0251434E1A5}" destId="{4DE3684B-2857-4B23-B705-5CE470E73A5A}" srcOrd="0" destOrd="0" presId="urn:microsoft.com/office/officeart/2005/8/layout/hierarchy6"/>
    <dgm:cxn modelId="{DC6A8987-123F-4626-A7DB-D74A61E67FBD}" srcId="{C1FB6FFF-947E-4492-AA9E-988101870B11}" destId="{0D45373B-2E6F-4C1D-882B-3250F14D780B}" srcOrd="1" destOrd="0" parTransId="{D8A0C5DB-8FD2-4079-A7FD-A631CCD21F4A}" sibTransId="{62CC3DD8-29D4-4928-9AE3-12100A75D4D9}"/>
    <dgm:cxn modelId="{7936D78C-FC1E-4C34-AFF1-5C84DCD089BA}" type="presOf" srcId="{3779A125-224C-4FCD-80F3-D575C06B5DB0}" destId="{194C6990-73FC-4607-90C8-F67975A8ABA9}" srcOrd="0" destOrd="0" presId="urn:microsoft.com/office/officeart/2005/8/layout/hierarchy6"/>
    <dgm:cxn modelId="{A51A4990-D2EA-409D-A94D-BC3EBCD4D444}" type="presOf" srcId="{95562E19-4B0B-4CA8-A384-AF2615142673}" destId="{0423DC31-058D-4766-AC98-D433946E79EE}" srcOrd="0" destOrd="0" presId="urn:microsoft.com/office/officeart/2005/8/layout/hierarchy6"/>
    <dgm:cxn modelId="{9BCD01A5-99FF-4B53-B73F-D519E729FEB6}" srcId="{439E7F9F-8BB3-4208-B190-7CDC6EBCB98B}" destId="{3779A125-224C-4FCD-80F3-D575C06B5DB0}" srcOrd="0" destOrd="0" parTransId="{45B93C57-CE4A-4925-9719-080400464884}" sibTransId="{22CADC90-0614-463A-85C0-3CDC8E14F73D}"/>
    <dgm:cxn modelId="{B6A6F5AD-CCB3-4C34-9E42-72A996C6103E}" srcId="{C1FB6FFF-947E-4492-AA9E-988101870B11}" destId="{7807AF6E-1B9B-4EB5-AF68-9A4F604CCA91}" srcOrd="0" destOrd="0" parTransId="{0F4B5433-5A45-443D-A0A0-5A5FBEFEBA0E}" sibTransId="{FCA6A8A5-E7FD-4503-BADD-4692C6A171DD}"/>
    <dgm:cxn modelId="{0616DCAE-16EC-4393-9264-AB760C959289}" srcId="{E594246F-89B5-43A4-85E3-9A834D29E678}" destId="{C1FB6FFF-947E-4492-AA9E-988101870B11}" srcOrd="0" destOrd="0" parTransId="{95562E19-4B0B-4CA8-A384-AF2615142673}" sibTransId="{E3B36A4C-AA5F-4D82-AAF1-3A35F9B36915}"/>
    <dgm:cxn modelId="{2F27DCC2-FE33-4431-A153-D0ADB4804C7B}" type="presOf" srcId="{69830F5A-D05C-450B-ABBD-E1FE00D702E8}" destId="{59188FE1-73E5-4AB7-9AF9-71B7AEA7F828}" srcOrd="0" destOrd="0" presId="urn:microsoft.com/office/officeart/2005/8/layout/hierarchy6"/>
    <dgm:cxn modelId="{5C92C1C7-60FC-45BC-9F40-6B91997F2D57}" type="presOf" srcId="{9D1D2FE5-9AC5-4FAF-B358-B43127705330}" destId="{AA85020F-F4C9-41A6-B56A-E4127282D03D}" srcOrd="0" destOrd="0" presId="urn:microsoft.com/office/officeart/2005/8/layout/hierarchy6"/>
    <dgm:cxn modelId="{00194FC9-04E8-48B1-B515-599E217251C0}" srcId="{C1FB6FFF-947E-4492-AA9E-988101870B11}" destId="{9D1D2FE5-9AC5-4FAF-B358-B43127705330}" srcOrd="4" destOrd="0" parTransId="{5E642A7B-83BF-447C-9DBB-E1FC0F040095}" sibTransId="{3F432840-B75A-4145-9A90-38F49B0BD464}"/>
    <dgm:cxn modelId="{1EE1AACC-31DB-4792-A041-32F06FCC820F}" type="presOf" srcId="{0F4B5433-5A45-443D-A0A0-5A5FBEFEBA0E}" destId="{976890C4-A6A9-47EC-9FD2-B41A0D53EFDE}" srcOrd="0" destOrd="0" presId="urn:microsoft.com/office/officeart/2005/8/layout/hierarchy6"/>
    <dgm:cxn modelId="{0A14BDD3-A18E-4477-B8C4-16D2E3E8AAD5}" srcId="{C1FB6FFF-947E-4492-AA9E-988101870B11}" destId="{6B879E5E-D195-42B4-80B5-40A98702A2C5}" srcOrd="3" destOrd="0" parTransId="{CE6629B9-B63D-4ACA-A2E0-FA32458E9942}" sibTransId="{A56FD0F6-EDEB-4ACE-8775-CCBB39B65522}"/>
    <dgm:cxn modelId="{C13EB1ED-E635-48DA-8A03-356CEDE5B8C7}" type="presOf" srcId="{6B879E5E-D195-42B4-80B5-40A98702A2C5}" destId="{AE014A88-B658-4445-A8D9-0438B6299570}" srcOrd="0" destOrd="0" presId="urn:microsoft.com/office/officeart/2005/8/layout/hierarchy6"/>
    <dgm:cxn modelId="{902194F1-5131-47B8-9DDF-50AC256AE20A}" srcId="{1DA374E8-040A-41AD-8348-D0251434E1A5}" destId="{439E7F9F-8BB3-4208-B190-7CDC6EBCB98B}" srcOrd="0" destOrd="0" parTransId="{1669D316-4C0E-49E6-8138-9AC1FB29ECD5}" sibTransId="{CDE70C95-502D-4D06-8B80-178ACCDA20FE}"/>
    <dgm:cxn modelId="{FADAAEB9-70B8-4E4B-A76C-4AB35061C241}" type="presParOf" srcId="{4DE3684B-2857-4B23-B705-5CE470E73A5A}" destId="{6B518784-8F55-4F3D-ABEF-1F747D1E57F3}" srcOrd="0" destOrd="0" presId="urn:microsoft.com/office/officeart/2005/8/layout/hierarchy6"/>
    <dgm:cxn modelId="{418C2848-3E94-4E12-8231-B3934EA31081}" type="presParOf" srcId="{6B518784-8F55-4F3D-ABEF-1F747D1E57F3}" destId="{1CC8580D-728F-435C-B639-391840806C5A}" srcOrd="0" destOrd="0" presId="urn:microsoft.com/office/officeart/2005/8/layout/hierarchy6"/>
    <dgm:cxn modelId="{EE841408-CBA5-4B75-AB3D-0686EA5D5BF2}" type="presParOf" srcId="{1CC8580D-728F-435C-B639-391840806C5A}" destId="{510CF579-2247-41BE-93C3-7DA103D84994}" srcOrd="0" destOrd="0" presId="urn:microsoft.com/office/officeart/2005/8/layout/hierarchy6"/>
    <dgm:cxn modelId="{80E6671A-45AA-44F8-A74D-0892FFD3EE54}" type="presParOf" srcId="{510CF579-2247-41BE-93C3-7DA103D84994}" destId="{0DC7D52B-396D-4209-84BD-F13A40F253B0}" srcOrd="0" destOrd="0" presId="urn:microsoft.com/office/officeart/2005/8/layout/hierarchy6"/>
    <dgm:cxn modelId="{C55E064C-78D0-45B4-8E24-5A90E3F6D5C8}" type="presParOf" srcId="{510CF579-2247-41BE-93C3-7DA103D84994}" destId="{18A708E4-B26B-4A54-B0E2-116CAEFE1BE7}" srcOrd="1" destOrd="0" presId="urn:microsoft.com/office/officeart/2005/8/layout/hierarchy6"/>
    <dgm:cxn modelId="{D2DDA59B-85A6-43FD-9FD8-4E1C554E2ED2}" type="presParOf" srcId="{18A708E4-B26B-4A54-B0E2-116CAEFE1BE7}" destId="{529533D0-8601-4DDB-BA21-95E3CCDF24F5}" srcOrd="0" destOrd="0" presId="urn:microsoft.com/office/officeart/2005/8/layout/hierarchy6"/>
    <dgm:cxn modelId="{509FE292-8119-4EC9-A3CC-A86989F8690C}" type="presParOf" srcId="{18A708E4-B26B-4A54-B0E2-116CAEFE1BE7}" destId="{CC00B07C-E333-4211-9F64-B80C857FA0F7}" srcOrd="1" destOrd="0" presId="urn:microsoft.com/office/officeart/2005/8/layout/hierarchy6"/>
    <dgm:cxn modelId="{A937D7F9-82EE-4CFF-B0A3-7394DF85146F}" type="presParOf" srcId="{CC00B07C-E333-4211-9F64-B80C857FA0F7}" destId="{194C6990-73FC-4607-90C8-F67975A8ABA9}" srcOrd="0" destOrd="0" presId="urn:microsoft.com/office/officeart/2005/8/layout/hierarchy6"/>
    <dgm:cxn modelId="{A70895B4-5C6A-4B70-861F-DC79EC2B4479}" type="presParOf" srcId="{CC00B07C-E333-4211-9F64-B80C857FA0F7}" destId="{2CD04D47-2778-4FC7-B072-030EF60CE946}" srcOrd="1" destOrd="0" presId="urn:microsoft.com/office/officeart/2005/8/layout/hierarchy6"/>
    <dgm:cxn modelId="{7197B8D6-389E-47EF-9226-4454195D613F}" type="presParOf" srcId="{18A708E4-B26B-4A54-B0E2-116CAEFE1BE7}" destId="{59188FE1-73E5-4AB7-9AF9-71B7AEA7F828}" srcOrd="2" destOrd="0" presId="urn:microsoft.com/office/officeart/2005/8/layout/hierarchy6"/>
    <dgm:cxn modelId="{1DA2E9B9-0446-49AF-A9A7-5E0329665E0B}" type="presParOf" srcId="{18A708E4-B26B-4A54-B0E2-116CAEFE1BE7}" destId="{41223DBA-9217-4155-B8BC-13D26574B420}" srcOrd="3" destOrd="0" presId="urn:microsoft.com/office/officeart/2005/8/layout/hierarchy6"/>
    <dgm:cxn modelId="{5DDCCC1B-B430-4F40-87F7-E8E07DA0AF53}" type="presParOf" srcId="{41223DBA-9217-4155-B8BC-13D26574B420}" destId="{D5E36ED5-CF79-4ACC-BEAA-3D7B694876CB}" srcOrd="0" destOrd="0" presId="urn:microsoft.com/office/officeart/2005/8/layout/hierarchy6"/>
    <dgm:cxn modelId="{0AE8C730-AB58-4297-A265-D8C8E5B5DC98}" type="presParOf" srcId="{41223DBA-9217-4155-B8BC-13D26574B420}" destId="{EEEAF518-910D-4F55-820D-534F967BD4FE}" srcOrd="1" destOrd="0" presId="urn:microsoft.com/office/officeart/2005/8/layout/hierarchy6"/>
    <dgm:cxn modelId="{6CC6918D-D78A-4809-B549-F8041DC5F451}" type="presParOf" srcId="{EEEAF518-910D-4F55-820D-534F967BD4FE}" destId="{0423DC31-058D-4766-AC98-D433946E79EE}" srcOrd="0" destOrd="0" presId="urn:microsoft.com/office/officeart/2005/8/layout/hierarchy6"/>
    <dgm:cxn modelId="{70D926D1-4AD1-477B-A252-B30FF637D1B4}" type="presParOf" srcId="{EEEAF518-910D-4F55-820D-534F967BD4FE}" destId="{B7078926-24AA-4C24-ACFE-EE514D9A7B43}" srcOrd="1" destOrd="0" presId="urn:microsoft.com/office/officeart/2005/8/layout/hierarchy6"/>
    <dgm:cxn modelId="{A2B67093-38B5-4A81-8A38-A21B6376ACC9}" type="presParOf" srcId="{B7078926-24AA-4C24-ACFE-EE514D9A7B43}" destId="{4B9BBA0E-F460-4673-8EA2-0D2A9AAA63B0}" srcOrd="0" destOrd="0" presId="urn:microsoft.com/office/officeart/2005/8/layout/hierarchy6"/>
    <dgm:cxn modelId="{68C1448B-451D-421A-8F2E-BE9181245BB1}" type="presParOf" srcId="{B7078926-24AA-4C24-ACFE-EE514D9A7B43}" destId="{24C29BE4-885F-4C6C-91A6-870CC26C5340}" srcOrd="1" destOrd="0" presId="urn:microsoft.com/office/officeart/2005/8/layout/hierarchy6"/>
    <dgm:cxn modelId="{4DAEE35F-451B-4822-BDE2-278BD48CB4B2}" type="presParOf" srcId="{24C29BE4-885F-4C6C-91A6-870CC26C5340}" destId="{976890C4-A6A9-47EC-9FD2-B41A0D53EFDE}" srcOrd="0" destOrd="0" presId="urn:microsoft.com/office/officeart/2005/8/layout/hierarchy6"/>
    <dgm:cxn modelId="{4EE9B3CD-B855-43BA-ABB2-88130412D493}" type="presParOf" srcId="{24C29BE4-885F-4C6C-91A6-870CC26C5340}" destId="{8867E5AA-5D11-4189-8926-4FDF33DC6C81}" srcOrd="1" destOrd="0" presId="urn:microsoft.com/office/officeart/2005/8/layout/hierarchy6"/>
    <dgm:cxn modelId="{AB168A8C-F42E-416A-AEE4-C0AB0BF7521A}" type="presParOf" srcId="{8867E5AA-5D11-4189-8926-4FDF33DC6C81}" destId="{B534D168-4797-4A68-8A0F-E872262F3EEA}" srcOrd="0" destOrd="0" presId="urn:microsoft.com/office/officeart/2005/8/layout/hierarchy6"/>
    <dgm:cxn modelId="{F0CB01C2-4385-406F-B566-8F4F046F533B}" type="presParOf" srcId="{8867E5AA-5D11-4189-8926-4FDF33DC6C81}" destId="{BA869D68-4AC5-47C6-9C1B-90DBFF4C6DB9}" srcOrd="1" destOrd="0" presId="urn:microsoft.com/office/officeart/2005/8/layout/hierarchy6"/>
    <dgm:cxn modelId="{6946F232-D8D3-46C1-B9E1-66B1109C56CC}" type="presParOf" srcId="{24C29BE4-885F-4C6C-91A6-870CC26C5340}" destId="{B39D978D-A3FA-4905-B87B-6911BB36FCA1}" srcOrd="2" destOrd="0" presId="urn:microsoft.com/office/officeart/2005/8/layout/hierarchy6"/>
    <dgm:cxn modelId="{F3EFCB04-DA8F-471F-9430-D1E06F9F2E3C}" type="presParOf" srcId="{24C29BE4-885F-4C6C-91A6-870CC26C5340}" destId="{B67B9953-364A-46AD-97A0-786F221ABDAB}" srcOrd="3" destOrd="0" presId="urn:microsoft.com/office/officeart/2005/8/layout/hierarchy6"/>
    <dgm:cxn modelId="{E29DEAF1-B1F3-4AA9-BBC9-EDE90665E221}" type="presParOf" srcId="{B67B9953-364A-46AD-97A0-786F221ABDAB}" destId="{5308D29C-3FC9-4426-842C-7A7B51E38867}" srcOrd="0" destOrd="0" presId="urn:microsoft.com/office/officeart/2005/8/layout/hierarchy6"/>
    <dgm:cxn modelId="{B05C6F06-F80A-4827-9ED4-85A89F81252A}" type="presParOf" srcId="{B67B9953-364A-46AD-97A0-786F221ABDAB}" destId="{4F29386F-E6FC-41D4-8E72-D5744A267C8C}" srcOrd="1" destOrd="0" presId="urn:microsoft.com/office/officeart/2005/8/layout/hierarchy6"/>
    <dgm:cxn modelId="{51F827F4-8769-4096-B1BC-68709E8C2232}" type="presParOf" srcId="{24C29BE4-885F-4C6C-91A6-870CC26C5340}" destId="{5DB808C8-E6AF-4036-8848-FA878FE8330F}" srcOrd="4" destOrd="0" presId="urn:microsoft.com/office/officeart/2005/8/layout/hierarchy6"/>
    <dgm:cxn modelId="{379C69FA-6AD0-4AD3-BE5B-AA46F1222F21}" type="presParOf" srcId="{24C29BE4-885F-4C6C-91A6-870CC26C5340}" destId="{CBE204E7-277A-44AC-BCE8-DECE6230AC40}" srcOrd="5" destOrd="0" presId="urn:microsoft.com/office/officeart/2005/8/layout/hierarchy6"/>
    <dgm:cxn modelId="{625DB5C5-699C-49A5-AEDB-565441C175FE}" type="presParOf" srcId="{CBE204E7-277A-44AC-BCE8-DECE6230AC40}" destId="{597D2482-A44C-4D0D-A713-84CBB66D5009}" srcOrd="0" destOrd="0" presId="urn:microsoft.com/office/officeart/2005/8/layout/hierarchy6"/>
    <dgm:cxn modelId="{968611D8-CCF6-403A-9572-276E939A706C}" type="presParOf" srcId="{CBE204E7-277A-44AC-BCE8-DECE6230AC40}" destId="{01FC93D4-6EF8-46B8-91F7-CE3D52AD1F73}" srcOrd="1" destOrd="0" presId="urn:microsoft.com/office/officeart/2005/8/layout/hierarchy6"/>
    <dgm:cxn modelId="{617E6C9B-AE5D-4928-A082-D59F3C31549E}" type="presParOf" srcId="{24C29BE4-885F-4C6C-91A6-870CC26C5340}" destId="{B8511BBD-678A-422B-AF21-58A5F9D85ECB}" srcOrd="6" destOrd="0" presId="urn:microsoft.com/office/officeart/2005/8/layout/hierarchy6"/>
    <dgm:cxn modelId="{F9C67589-A39E-4A48-BD44-69D3A0509412}" type="presParOf" srcId="{24C29BE4-885F-4C6C-91A6-870CC26C5340}" destId="{26D65C1D-935F-49B9-85B2-5B1894DED090}" srcOrd="7" destOrd="0" presId="urn:microsoft.com/office/officeart/2005/8/layout/hierarchy6"/>
    <dgm:cxn modelId="{7788705C-F6F5-4487-8D84-DF72A09ED532}" type="presParOf" srcId="{26D65C1D-935F-49B9-85B2-5B1894DED090}" destId="{AE014A88-B658-4445-A8D9-0438B6299570}" srcOrd="0" destOrd="0" presId="urn:microsoft.com/office/officeart/2005/8/layout/hierarchy6"/>
    <dgm:cxn modelId="{CA24A31D-B7A4-4E68-896F-C0C719EB10F8}" type="presParOf" srcId="{26D65C1D-935F-49B9-85B2-5B1894DED090}" destId="{A2636BCD-B821-4DA4-9813-ED16D10B6C5A}" srcOrd="1" destOrd="0" presId="urn:microsoft.com/office/officeart/2005/8/layout/hierarchy6"/>
    <dgm:cxn modelId="{2613B9DA-665E-46EC-BE3E-12DC3F15F017}" type="presParOf" srcId="{24C29BE4-885F-4C6C-91A6-870CC26C5340}" destId="{C5B7A0F4-7CA4-4FD3-B33B-54C7EFC47014}" srcOrd="8" destOrd="0" presId="urn:microsoft.com/office/officeart/2005/8/layout/hierarchy6"/>
    <dgm:cxn modelId="{7095188E-230B-49A0-BBB7-552D0107B5A9}" type="presParOf" srcId="{24C29BE4-885F-4C6C-91A6-870CC26C5340}" destId="{3FFAE33C-4D20-4484-8522-CA04D2F4C2FE}" srcOrd="9" destOrd="0" presId="urn:microsoft.com/office/officeart/2005/8/layout/hierarchy6"/>
    <dgm:cxn modelId="{DB67041F-3A28-460C-A39C-0A559E44F78E}" type="presParOf" srcId="{3FFAE33C-4D20-4484-8522-CA04D2F4C2FE}" destId="{AA85020F-F4C9-41A6-B56A-E4127282D03D}" srcOrd="0" destOrd="0" presId="urn:microsoft.com/office/officeart/2005/8/layout/hierarchy6"/>
    <dgm:cxn modelId="{475A8A26-0940-41FD-96A7-42A24563126B}" type="presParOf" srcId="{3FFAE33C-4D20-4484-8522-CA04D2F4C2FE}" destId="{928560CC-DFEF-41E1-995B-8FB28EB83121}" srcOrd="1" destOrd="0" presId="urn:microsoft.com/office/officeart/2005/8/layout/hierarchy6"/>
    <dgm:cxn modelId="{AF11C4F4-59B1-4BBA-B1FD-84E9EC301058}" type="presParOf" srcId="{24C29BE4-885F-4C6C-91A6-870CC26C5340}" destId="{AA8DBE3B-666B-4456-ACFB-09859036B11F}" srcOrd="10" destOrd="0" presId="urn:microsoft.com/office/officeart/2005/8/layout/hierarchy6"/>
    <dgm:cxn modelId="{96EF0FCC-FAD4-4A9C-A64A-97B61EF73EA2}" type="presParOf" srcId="{24C29BE4-885F-4C6C-91A6-870CC26C5340}" destId="{C298B912-6415-4B70-BC34-729EECB8C26C}" srcOrd="11" destOrd="0" presId="urn:microsoft.com/office/officeart/2005/8/layout/hierarchy6"/>
    <dgm:cxn modelId="{48FE3244-983D-4BBB-8473-D6577F8860CE}" type="presParOf" srcId="{C298B912-6415-4B70-BC34-729EECB8C26C}" destId="{7E5F305C-7A76-4A05-9907-8915A83049D0}" srcOrd="0" destOrd="0" presId="urn:microsoft.com/office/officeart/2005/8/layout/hierarchy6"/>
    <dgm:cxn modelId="{AAA9E393-3EC3-425A-B898-631AFF4E7E99}" type="presParOf" srcId="{C298B912-6415-4B70-BC34-729EECB8C26C}" destId="{4E2CE2F8-348B-4206-A438-286BA8EF5B6B}" srcOrd="1" destOrd="0" presId="urn:microsoft.com/office/officeart/2005/8/layout/hierarchy6"/>
    <dgm:cxn modelId="{D5801EDF-6A8C-4827-A4CC-49F637181120}" type="presParOf" srcId="{4DE3684B-2857-4B23-B705-5CE470E73A5A}" destId="{882CE16C-6A68-4CAF-8F8B-4958D3115FA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C7D52B-396D-4209-84BD-F13A40F253B0}">
      <dsp:nvSpPr>
        <dsp:cNvPr id="0" name=""/>
        <dsp:cNvSpPr/>
      </dsp:nvSpPr>
      <dsp:spPr>
        <a:xfrm>
          <a:off x="1772648" y="877632"/>
          <a:ext cx="1084852" cy="4977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rtl="0">
            <a:lnSpc>
              <a:spcPct val="90000"/>
            </a:lnSpc>
            <a:spcBef>
              <a:spcPct val="0"/>
            </a:spcBef>
            <a:spcAft>
              <a:spcPct val="35000"/>
            </a:spcAft>
            <a:buNone/>
          </a:pPr>
          <a:r>
            <a:rPr lang="en-GB" sz="700" kern="1200"/>
            <a:t>Divisional General Manager</a:t>
          </a:r>
        </a:p>
      </dsp:txBody>
      <dsp:txXfrm>
        <a:off x="1787226" y="892210"/>
        <a:ext cx="1055696" cy="468562"/>
      </dsp:txXfrm>
    </dsp:sp>
    <dsp:sp modelId="{529533D0-8601-4DDB-BA21-95E3CCDF24F5}">
      <dsp:nvSpPr>
        <dsp:cNvPr id="0" name=""/>
        <dsp:cNvSpPr/>
      </dsp:nvSpPr>
      <dsp:spPr>
        <a:xfrm>
          <a:off x="1829799" y="1375350"/>
          <a:ext cx="485275" cy="199087"/>
        </a:xfrm>
        <a:custGeom>
          <a:avLst/>
          <a:gdLst/>
          <a:ahLst/>
          <a:cxnLst/>
          <a:rect l="0" t="0" r="0" b="0"/>
          <a:pathLst>
            <a:path>
              <a:moveTo>
                <a:pt x="485275" y="0"/>
              </a:moveTo>
              <a:lnTo>
                <a:pt x="485275" y="99543"/>
              </a:lnTo>
              <a:lnTo>
                <a:pt x="0" y="99543"/>
              </a:lnTo>
              <a:lnTo>
                <a:pt x="0" y="199087"/>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94C6990-73FC-4607-90C8-F67975A8ABA9}">
      <dsp:nvSpPr>
        <dsp:cNvPr id="0" name=""/>
        <dsp:cNvSpPr/>
      </dsp:nvSpPr>
      <dsp:spPr>
        <a:xfrm>
          <a:off x="1456510" y="1574437"/>
          <a:ext cx="746577" cy="4977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rtl="0">
            <a:lnSpc>
              <a:spcPct val="90000"/>
            </a:lnSpc>
            <a:spcBef>
              <a:spcPct val="0"/>
            </a:spcBef>
            <a:spcAft>
              <a:spcPct val="35000"/>
            </a:spcAft>
            <a:buNone/>
          </a:pPr>
          <a:r>
            <a:rPr lang="en-GB" sz="700" kern="1200"/>
            <a:t>Head of Nursing (Professional Lead)</a:t>
          </a:r>
        </a:p>
      </dsp:txBody>
      <dsp:txXfrm>
        <a:off x="1471088" y="1589015"/>
        <a:ext cx="717421" cy="468562"/>
      </dsp:txXfrm>
    </dsp:sp>
    <dsp:sp modelId="{59188FE1-73E5-4AB7-9AF9-71B7AEA7F828}">
      <dsp:nvSpPr>
        <dsp:cNvPr id="0" name=""/>
        <dsp:cNvSpPr/>
      </dsp:nvSpPr>
      <dsp:spPr>
        <a:xfrm>
          <a:off x="2315074" y="1375350"/>
          <a:ext cx="485275" cy="199087"/>
        </a:xfrm>
        <a:custGeom>
          <a:avLst/>
          <a:gdLst/>
          <a:ahLst/>
          <a:cxnLst/>
          <a:rect l="0" t="0" r="0" b="0"/>
          <a:pathLst>
            <a:path>
              <a:moveTo>
                <a:pt x="0" y="0"/>
              </a:moveTo>
              <a:lnTo>
                <a:pt x="0" y="99543"/>
              </a:lnTo>
              <a:lnTo>
                <a:pt x="485275" y="99543"/>
              </a:lnTo>
              <a:lnTo>
                <a:pt x="485275" y="199087"/>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5E36ED5-CF79-4ACC-BEAA-3D7B694876CB}">
      <dsp:nvSpPr>
        <dsp:cNvPr id="0" name=""/>
        <dsp:cNvSpPr/>
      </dsp:nvSpPr>
      <dsp:spPr>
        <a:xfrm>
          <a:off x="2427061" y="1574437"/>
          <a:ext cx="746577" cy="4977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rtl="0">
            <a:lnSpc>
              <a:spcPct val="90000"/>
            </a:lnSpc>
            <a:spcBef>
              <a:spcPct val="0"/>
            </a:spcBef>
            <a:spcAft>
              <a:spcPct val="35000"/>
            </a:spcAft>
            <a:buNone/>
          </a:pPr>
          <a:r>
            <a:rPr lang="en-GB" sz="700" kern="1200"/>
            <a:t>Service Manager</a:t>
          </a:r>
        </a:p>
      </dsp:txBody>
      <dsp:txXfrm>
        <a:off x="2441639" y="1589015"/>
        <a:ext cx="717421" cy="468562"/>
      </dsp:txXfrm>
    </dsp:sp>
    <dsp:sp modelId="{0423DC31-058D-4766-AC98-D433946E79EE}">
      <dsp:nvSpPr>
        <dsp:cNvPr id="0" name=""/>
        <dsp:cNvSpPr/>
      </dsp:nvSpPr>
      <dsp:spPr>
        <a:xfrm>
          <a:off x="2754630" y="2072156"/>
          <a:ext cx="91440" cy="199087"/>
        </a:xfrm>
        <a:custGeom>
          <a:avLst/>
          <a:gdLst/>
          <a:ahLst/>
          <a:cxnLst/>
          <a:rect l="0" t="0" r="0" b="0"/>
          <a:pathLst>
            <a:path>
              <a:moveTo>
                <a:pt x="45720" y="0"/>
              </a:moveTo>
              <a:lnTo>
                <a:pt x="45720" y="19908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B9BBA0E-F460-4673-8EA2-0D2A9AAA63B0}">
      <dsp:nvSpPr>
        <dsp:cNvPr id="0" name=""/>
        <dsp:cNvSpPr/>
      </dsp:nvSpPr>
      <dsp:spPr>
        <a:xfrm>
          <a:off x="2427061" y="2271243"/>
          <a:ext cx="746577" cy="4977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rtl="0">
            <a:lnSpc>
              <a:spcPct val="90000"/>
            </a:lnSpc>
            <a:spcBef>
              <a:spcPct val="0"/>
            </a:spcBef>
            <a:spcAft>
              <a:spcPct val="35000"/>
            </a:spcAft>
            <a:buNone/>
          </a:pPr>
          <a:r>
            <a:rPr lang="en-GB" sz="700" kern="1200"/>
            <a:t>Clinical Nurse Manager</a:t>
          </a:r>
        </a:p>
      </dsp:txBody>
      <dsp:txXfrm>
        <a:off x="2441639" y="2285821"/>
        <a:ext cx="717421" cy="468562"/>
      </dsp:txXfrm>
    </dsp:sp>
    <dsp:sp modelId="{976890C4-A6A9-47EC-9FD2-B41A0D53EFDE}">
      <dsp:nvSpPr>
        <dsp:cNvPr id="0" name=""/>
        <dsp:cNvSpPr/>
      </dsp:nvSpPr>
      <dsp:spPr>
        <a:xfrm>
          <a:off x="373972" y="2768962"/>
          <a:ext cx="2426377" cy="199087"/>
        </a:xfrm>
        <a:custGeom>
          <a:avLst/>
          <a:gdLst/>
          <a:ahLst/>
          <a:cxnLst/>
          <a:rect l="0" t="0" r="0" b="0"/>
          <a:pathLst>
            <a:path>
              <a:moveTo>
                <a:pt x="2426377" y="0"/>
              </a:moveTo>
              <a:lnTo>
                <a:pt x="2426377" y="99543"/>
              </a:lnTo>
              <a:lnTo>
                <a:pt x="0" y="99543"/>
              </a:lnTo>
              <a:lnTo>
                <a:pt x="0" y="19908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534D168-4797-4A68-8A0F-E872262F3EEA}">
      <dsp:nvSpPr>
        <dsp:cNvPr id="0" name=""/>
        <dsp:cNvSpPr/>
      </dsp:nvSpPr>
      <dsp:spPr>
        <a:xfrm>
          <a:off x="683" y="2968049"/>
          <a:ext cx="746577" cy="4977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rtl="0">
            <a:lnSpc>
              <a:spcPct val="90000"/>
            </a:lnSpc>
            <a:spcBef>
              <a:spcPct val="0"/>
            </a:spcBef>
            <a:spcAft>
              <a:spcPct val="35000"/>
            </a:spcAft>
            <a:buNone/>
          </a:pPr>
          <a:r>
            <a:rPr lang="en-GB" sz="700" kern="1200"/>
            <a:t>Advanced Nurse Practitioner </a:t>
          </a:r>
        </a:p>
      </dsp:txBody>
      <dsp:txXfrm>
        <a:off x="15261" y="2982627"/>
        <a:ext cx="717421" cy="468562"/>
      </dsp:txXfrm>
    </dsp:sp>
    <dsp:sp modelId="{B39D978D-A3FA-4905-B87B-6911BB36FCA1}">
      <dsp:nvSpPr>
        <dsp:cNvPr id="0" name=""/>
        <dsp:cNvSpPr/>
      </dsp:nvSpPr>
      <dsp:spPr>
        <a:xfrm>
          <a:off x="1344523" y="2768962"/>
          <a:ext cx="1455826" cy="199087"/>
        </a:xfrm>
        <a:custGeom>
          <a:avLst/>
          <a:gdLst/>
          <a:ahLst/>
          <a:cxnLst/>
          <a:rect l="0" t="0" r="0" b="0"/>
          <a:pathLst>
            <a:path>
              <a:moveTo>
                <a:pt x="1455826" y="0"/>
              </a:moveTo>
              <a:lnTo>
                <a:pt x="1455826" y="99543"/>
              </a:lnTo>
              <a:lnTo>
                <a:pt x="0" y="99543"/>
              </a:lnTo>
              <a:lnTo>
                <a:pt x="0" y="19908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308D29C-3FC9-4426-842C-7A7B51E38867}">
      <dsp:nvSpPr>
        <dsp:cNvPr id="0" name=""/>
        <dsp:cNvSpPr/>
      </dsp:nvSpPr>
      <dsp:spPr>
        <a:xfrm>
          <a:off x="971234" y="2968049"/>
          <a:ext cx="746577" cy="4977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Advanced Nurse Practicioner</a:t>
          </a:r>
        </a:p>
      </dsp:txBody>
      <dsp:txXfrm>
        <a:off x="985812" y="2982627"/>
        <a:ext cx="717421" cy="468562"/>
      </dsp:txXfrm>
    </dsp:sp>
    <dsp:sp modelId="{5DB808C8-E6AF-4036-8848-FA878FE8330F}">
      <dsp:nvSpPr>
        <dsp:cNvPr id="0" name=""/>
        <dsp:cNvSpPr/>
      </dsp:nvSpPr>
      <dsp:spPr>
        <a:xfrm>
          <a:off x="2315074" y="2768962"/>
          <a:ext cx="485275" cy="199087"/>
        </a:xfrm>
        <a:custGeom>
          <a:avLst/>
          <a:gdLst/>
          <a:ahLst/>
          <a:cxnLst/>
          <a:rect l="0" t="0" r="0" b="0"/>
          <a:pathLst>
            <a:path>
              <a:moveTo>
                <a:pt x="485275" y="0"/>
              </a:moveTo>
              <a:lnTo>
                <a:pt x="485275" y="99543"/>
              </a:lnTo>
              <a:lnTo>
                <a:pt x="0" y="99543"/>
              </a:lnTo>
              <a:lnTo>
                <a:pt x="0" y="19908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7D2482-A44C-4D0D-A713-84CBB66D5009}">
      <dsp:nvSpPr>
        <dsp:cNvPr id="0" name=""/>
        <dsp:cNvSpPr/>
      </dsp:nvSpPr>
      <dsp:spPr>
        <a:xfrm>
          <a:off x="1941785" y="2968049"/>
          <a:ext cx="746577" cy="4977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Advanced Nurse Practitioner</a:t>
          </a:r>
        </a:p>
      </dsp:txBody>
      <dsp:txXfrm>
        <a:off x="1956363" y="2982627"/>
        <a:ext cx="717421" cy="468562"/>
      </dsp:txXfrm>
    </dsp:sp>
    <dsp:sp modelId="{B8511BBD-678A-422B-AF21-58A5F9D85ECB}">
      <dsp:nvSpPr>
        <dsp:cNvPr id="0" name=""/>
        <dsp:cNvSpPr/>
      </dsp:nvSpPr>
      <dsp:spPr>
        <a:xfrm>
          <a:off x="2800349" y="2768962"/>
          <a:ext cx="485275" cy="199087"/>
        </a:xfrm>
        <a:custGeom>
          <a:avLst/>
          <a:gdLst/>
          <a:ahLst/>
          <a:cxnLst/>
          <a:rect l="0" t="0" r="0" b="0"/>
          <a:pathLst>
            <a:path>
              <a:moveTo>
                <a:pt x="0" y="0"/>
              </a:moveTo>
              <a:lnTo>
                <a:pt x="0" y="99543"/>
              </a:lnTo>
              <a:lnTo>
                <a:pt x="485275" y="99543"/>
              </a:lnTo>
              <a:lnTo>
                <a:pt x="485275" y="19908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E014A88-B658-4445-A8D9-0438B6299570}">
      <dsp:nvSpPr>
        <dsp:cNvPr id="0" name=""/>
        <dsp:cNvSpPr/>
      </dsp:nvSpPr>
      <dsp:spPr>
        <a:xfrm>
          <a:off x="2912336" y="2968049"/>
          <a:ext cx="746577" cy="4977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Advanced Nurse Practitioner (lymphoma)</a:t>
          </a:r>
        </a:p>
      </dsp:txBody>
      <dsp:txXfrm>
        <a:off x="2926914" y="2982627"/>
        <a:ext cx="717421" cy="468562"/>
      </dsp:txXfrm>
    </dsp:sp>
    <dsp:sp modelId="{C5B7A0F4-7CA4-4FD3-B33B-54C7EFC47014}">
      <dsp:nvSpPr>
        <dsp:cNvPr id="0" name=""/>
        <dsp:cNvSpPr/>
      </dsp:nvSpPr>
      <dsp:spPr>
        <a:xfrm>
          <a:off x="2800349" y="2768962"/>
          <a:ext cx="1455826" cy="199087"/>
        </a:xfrm>
        <a:custGeom>
          <a:avLst/>
          <a:gdLst/>
          <a:ahLst/>
          <a:cxnLst/>
          <a:rect l="0" t="0" r="0" b="0"/>
          <a:pathLst>
            <a:path>
              <a:moveTo>
                <a:pt x="0" y="0"/>
              </a:moveTo>
              <a:lnTo>
                <a:pt x="0" y="99543"/>
              </a:lnTo>
              <a:lnTo>
                <a:pt x="1455826" y="99543"/>
              </a:lnTo>
              <a:lnTo>
                <a:pt x="1455826" y="19908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A85020F-F4C9-41A6-B56A-E4127282D03D}">
      <dsp:nvSpPr>
        <dsp:cNvPr id="0" name=""/>
        <dsp:cNvSpPr/>
      </dsp:nvSpPr>
      <dsp:spPr>
        <a:xfrm>
          <a:off x="3882887" y="2968049"/>
          <a:ext cx="746577" cy="4977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Advanced Nurse Practitioner</a:t>
          </a:r>
        </a:p>
      </dsp:txBody>
      <dsp:txXfrm>
        <a:off x="3897465" y="2982627"/>
        <a:ext cx="717421" cy="468562"/>
      </dsp:txXfrm>
    </dsp:sp>
    <dsp:sp modelId="{AA8DBE3B-666B-4456-ACFB-09859036B11F}">
      <dsp:nvSpPr>
        <dsp:cNvPr id="0" name=""/>
        <dsp:cNvSpPr/>
      </dsp:nvSpPr>
      <dsp:spPr>
        <a:xfrm>
          <a:off x="2800349" y="2768962"/>
          <a:ext cx="2426377" cy="199087"/>
        </a:xfrm>
        <a:custGeom>
          <a:avLst/>
          <a:gdLst/>
          <a:ahLst/>
          <a:cxnLst/>
          <a:rect l="0" t="0" r="0" b="0"/>
          <a:pathLst>
            <a:path>
              <a:moveTo>
                <a:pt x="0" y="0"/>
              </a:moveTo>
              <a:lnTo>
                <a:pt x="0" y="99543"/>
              </a:lnTo>
              <a:lnTo>
                <a:pt x="2426377" y="99543"/>
              </a:lnTo>
              <a:lnTo>
                <a:pt x="2426377" y="19908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E5F305C-7A76-4A05-9907-8915A83049D0}">
      <dsp:nvSpPr>
        <dsp:cNvPr id="0" name=""/>
        <dsp:cNvSpPr/>
      </dsp:nvSpPr>
      <dsp:spPr>
        <a:xfrm>
          <a:off x="4853438" y="2968049"/>
          <a:ext cx="746577" cy="4977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Clinical Nurse Specialist (MPN)</a:t>
          </a:r>
        </a:p>
      </dsp:txBody>
      <dsp:txXfrm>
        <a:off x="4868016" y="2982627"/>
        <a:ext cx="717421" cy="46856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3370</Words>
  <Characters>19210</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williamsonhe</dc:creator>
  <cp:lastModifiedBy>Audrey Crombie (NHS FIFE)</cp:lastModifiedBy>
  <cp:revision>2</cp:revision>
  <cp:lastPrinted>2025-05-06T06:39:00Z</cp:lastPrinted>
  <dcterms:created xsi:type="dcterms:W3CDTF">2025-05-12T14:25:00Z</dcterms:created>
  <dcterms:modified xsi:type="dcterms:W3CDTF">2025-05-12T14:25:00Z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0x0101007F58022F3D2F594DB060DEE9DC1B53ED</vt:lpwstr>
  </property>
</Properties>
</file>