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7B3" w:rsidRPr="00C82054" w:rsidRDefault="00D200A6" w:rsidP="00C82054">
      <w:pPr>
        <w:pStyle w:val="Heading1"/>
        <w:tabs>
          <w:tab w:val="left" w:pos="567"/>
        </w:tabs>
        <w:spacing w:line="240" w:lineRule="auto"/>
        <w:jc w:val="both"/>
        <w:rPr>
          <w:rFonts w:ascii="Arial" w:hAnsi="Arial" w:cs="Arial"/>
          <w:sz w:val="24"/>
          <w:szCs w:val="24"/>
        </w:rPr>
        <w:sectPr w:rsidR="001E07B3" w:rsidRPr="00C82054" w:rsidSect="00844955">
          <w:footerReference w:type="default" r:id="rId12"/>
          <w:pgSz w:w="11906" w:h="16838"/>
          <w:pgMar w:top="1276" w:right="1728" w:bottom="1440" w:left="1728" w:header="706" w:footer="706" w:gutter="0"/>
          <w:pgNumType w:start="1"/>
          <w:cols w:space="708"/>
          <w:docGrid w:linePitch="360"/>
        </w:sectPr>
      </w:pPr>
      <w:bookmarkStart w:id="0" w:name="_Toc358631636"/>
      <w:bookmarkStart w:id="1" w:name="_Toc358631676"/>
      <w:bookmarkStart w:id="2" w:name="_Toc358631725"/>
      <w:bookmarkStart w:id="3" w:name="_Toc358631773"/>
      <w:bookmarkStart w:id="4" w:name="_Toc358631821"/>
      <w:bookmarkStart w:id="5" w:name="_Toc358632408"/>
      <w:bookmarkStart w:id="6" w:name="_Toc358636177"/>
      <w:bookmarkStart w:id="7" w:name="_Toc358637536"/>
      <w:bookmarkStart w:id="8" w:name="_Toc358638645"/>
      <w:bookmarkStart w:id="9" w:name="_Toc455045758"/>
      <w:bookmarkStart w:id="10" w:name="_Toc455046233"/>
      <w:bookmarkStart w:id="11" w:name="_Toc455047005"/>
      <w:r w:rsidRPr="00C82054">
        <w:rPr>
          <w:rFonts w:ascii="Arial" w:hAnsi="Arial" w:cs="Arial"/>
          <w:noProof/>
          <w:sz w:val="24"/>
          <w:szCs w:val="24"/>
        </w:rPr>
        <w:drawing>
          <wp:anchor distT="0" distB="0" distL="114300" distR="114300" simplePos="0" relativeHeight="251658240" behindDoc="1" locked="0" layoutInCell="1" allowOverlap="0">
            <wp:simplePos x="0" y="0"/>
            <wp:positionH relativeFrom="column">
              <wp:posOffset>-908050</wp:posOffset>
            </wp:positionH>
            <wp:positionV relativeFrom="page">
              <wp:posOffset>85090</wp:posOffset>
            </wp:positionV>
            <wp:extent cx="7437120" cy="10515600"/>
            <wp:effectExtent l="0" t="0" r="0" b="0"/>
            <wp:wrapNone/>
            <wp:docPr id="8" name="Picture 8" descr="A4 Page 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4 Page master"/>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437120" cy="10515600"/>
                    </a:xfrm>
                    <a:prstGeom prst="rect">
                      <a:avLst/>
                    </a:prstGeom>
                    <a:noFill/>
                  </pic:spPr>
                </pic:pic>
              </a:graphicData>
            </a:graphic>
          </wp:anchor>
        </w:drawing>
      </w:r>
      <w:r w:rsidR="00E949DC">
        <w:rPr>
          <w:rFonts w:ascii="Arial" w:hAnsi="Arial" w:cs="Arial"/>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11.1pt;margin-top:12.85pt;width:488.15pt;height:765.25pt;z-index:251659264;mso-position-horizontal-relative:text;mso-position-vertical-relative:text">
            <v:imagedata r:id="rId14" o:title=""/>
            <w10:wrap type="topAndBottom"/>
          </v:shape>
          <o:OLEObject Type="Embed" ProgID="Word.Document.8" ShapeID="_x0000_s1031" DrawAspect="Content" ObjectID="_1686573204" r:id="rId15">
            <o:FieldCodes>\s</o:FieldCodes>
          </o:OLEObject>
        </w:pict>
      </w:r>
      <w:bookmarkStart w:id="12" w:name="_Toc356299566"/>
      <w:bookmarkStart w:id="13" w:name="_Toc358631590"/>
      <w:bookmarkStart w:id="14" w:name="_Toc358631637"/>
      <w:bookmarkStart w:id="15" w:name="_Toc358631678"/>
      <w:bookmarkStart w:id="16" w:name="_Toc358631727"/>
      <w:bookmarkStart w:id="17" w:name="_Toc358631775"/>
      <w:bookmarkStart w:id="18" w:name="_Toc358631823"/>
      <w:bookmarkEnd w:id="0"/>
      <w:bookmarkEnd w:id="1"/>
      <w:bookmarkEnd w:id="2"/>
      <w:bookmarkEnd w:id="3"/>
      <w:bookmarkEnd w:id="4"/>
      <w:bookmarkEnd w:id="5"/>
      <w:bookmarkEnd w:id="6"/>
      <w:bookmarkEnd w:id="7"/>
      <w:bookmarkEnd w:id="8"/>
      <w:bookmarkEnd w:id="9"/>
      <w:bookmarkEnd w:id="10"/>
      <w:bookmarkEnd w:id="11"/>
    </w:p>
    <w:p w:rsidR="00314BCA" w:rsidRPr="00C82054" w:rsidRDefault="00314BCA" w:rsidP="00C82054">
      <w:pPr>
        <w:pStyle w:val="PlainText"/>
        <w:tabs>
          <w:tab w:val="left" w:pos="567"/>
        </w:tabs>
        <w:spacing w:after="0" w:line="240" w:lineRule="auto"/>
        <w:jc w:val="both"/>
        <w:rPr>
          <w:rFonts w:ascii="Arial" w:hAnsi="Arial" w:cs="Arial"/>
          <w:noProof/>
          <w:sz w:val="24"/>
          <w:szCs w:val="24"/>
          <w:lang w:val="en-GB"/>
        </w:rPr>
      </w:pPr>
      <w:r w:rsidRPr="00C82054">
        <w:rPr>
          <w:rFonts w:ascii="Arial" w:hAnsi="Arial" w:cs="Arial"/>
          <w:noProof/>
          <w:sz w:val="24"/>
          <w:szCs w:val="24"/>
          <w:lang w:val="en-GB"/>
        </w:rPr>
        <w:lastRenderedPageBreak/>
        <w:t>CONTENTS</w:t>
      </w:r>
    </w:p>
    <w:p w:rsidR="00C02E9B" w:rsidRPr="00C82054" w:rsidRDefault="00C02E9B" w:rsidP="00C82054">
      <w:pPr>
        <w:pStyle w:val="PlainText"/>
        <w:tabs>
          <w:tab w:val="left" w:pos="567"/>
        </w:tabs>
        <w:spacing w:after="0" w:line="240" w:lineRule="auto"/>
        <w:jc w:val="both"/>
        <w:rPr>
          <w:rFonts w:ascii="Arial" w:hAnsi="Arial" w:cs="Arial"/>
          <w:noProof/>
          <w:sz w:val="24"/>
          <w:szCs w:val="24"/>
          <w:lang w:val="en-GB"/>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
        <w:gridCol w:w="563"/>
        <w:gridCol w:w="7296"/>
        <w:gridCol w:w="688"/>
      </w:tblGrid>
      <w:tr w:rsidR="00314BCA" w:rsidRPr="00C82054" w:rsidTr="7604D545">
        <w:tc>
          <w:tcPr>
            <w:tcW w:w="524" w:type="dxa"/>
          </w:tcPr>
          <w:p w:rsidR="00314BCA" w:rsidRPr="00C82054" w:rsidRDefault="00314BCA" w:rsidP="00C82054">
            <w:pPr>
              <w:spacing w:after="0" w:line="240" w:lineRule="auto"/>
              <w:rPr>
                <w:noProof/>
                <w:sz w:val="24"/>
                <w:szCs w:val="24"/>
              </w:rPr>
            </w:pPr>
            <w:r w:rsidRPr="00C82054">
              <w:rPr>
                <w:rFonts w:ascii="Arial" w:hAnsi="Arial" w:cs="Arial"/>
                <w:b/>
                <w:sz w:val="24"/>
                <w:szCs w:val="24"/>
              </w:rPr>
              <w:t>A</w:t>
            </w:r>
          </w:p>
        </w:tc>
        <w:tc>
          <w:tcPr>
            <w:tcW w:w="563" w:type="dxa"/>
          </w:tcPr>
          <w:p w:rsidR="00314BCA" w:rsidRPr="00C82054" w:rsidRDefault="00314BCA" w:rsidP="00C82054">
            <w:pPr>
              <w:spacing w:after="0" w:line="240" w:lineRule="auto"/>
              <w:rPr>
                <w:noProof/>
                <w:sz w:val="24"/>
                <w:szCs w:val="24"/>
              </w:rPr>
            </w:pPr>
          </w:p>
        </w:tc>
        <w:tc>
          <w:tcPr>
            <w:tcW w:w="7296" w:type="dxa"/>
          </w:tcPr>
          <w:p w:rsidR="00314BCA" w:rsidRPr="00C82054" w:rsidRDefault="00314BCA" w:rsidP="00C82054">
            <w:pPr>
              <w:spacing w:after="0" w:line="240" w:lineRule="auto"/>
              <w:rPr>
                <w:rFonts w:ascii="Arial" w:hAnsi="Arial" w:cs="Arial"/>
                <w:b/>
                <w:sz w:val="24"/>
                <w:szCs w:val="24"/>
              </w:rPr>
            </w:pPr>
            <w:r w:rsidRPr="00C82054">
              <w:rPr>
                <w:rFonts w:ascii="Arial" w:hAnsi="Arial" w:cs="Arial"/>
                <w:b/>
                <w:sz w:val="24"/>
                <w:szCs w:val="24"/>
              </w:rPr>
              <w:t>WELCOME TO THE SCHOOL</w:t>
            </w:r>
          </w:p>
          <w:p w:rsidR="00FC63A9" w:rsidRPr="00C82054" w:rsidRDefault="00FC63A9" w:rsidP="00C82054">
            <w:pPr>
              <w:spacing w:after="0" w:line="240" w:lineRule="auto"/>
              <w:rPr>
                <w:noProof/>
                <w:sz w:val="24"/>
                <w:szCs w:val="24"/>
              </w:rPr>
            </w:pPr>
          </w:p>
        </w:tc>
        <w:tc>
          <w:tcPr>
            <w:tcW w:w="688" w:type="dxa"/>
          </w:tcPr>
          <w:p w:rsidR="00314BCA" w:rsidRPr="00C82054" w:rsidRDefault="00C02E9B" w:rsidP="00C82054">
            <w:pPr>
              <w:spacing w:after="0" w:line="240" w:lineRule="auto"/>
              <w:rPr>
                <w:noProof/>
                <w:sz w:val="24"/>
                <w:szCs w:val="24"/>
              </w:rPr>
            </w:pPr>
            <w:r w:rsidRPr="00C82054">
              <w:rPr>
                <w:noProof/>
                <w:sz w:val="24"/>
                <w:szCs w:val="24"/>
              </w:rPr>
              <w:t>3</w:t>
            </w:r>
          </w:p>
        </w:tc>
      </w:tr>
      <w:tr w:rsidR="00314BCA" w:rsidRPr="00C82054" w:rsidTr="7604D545">
        <w:tc>
          <w:tcPr>
            <w:tcW w:w="524" w:type="dxa"/>
          </w:tcPr>
          <w:p w:rsidR="00314BCA" w:rsidRPr="00C82054" w:rsidRDefault="00314BCA" w:rsidP="00C82054">
            <w:pPr>
              <w:spacing w:after="0" w:line="240" w:lineRule="auto"/>
              <w:rPr>
                <w:rFonts w:ascii="Arial" w:hAnsi="Arial" w:cs="Arial"/>
                <w:b/>
                <w:noProof/>
                <w:sz w:val="24"/>
                <w:szCs w:val="24"/>
              </w:rPr>
            </w:pPr>
            <w:r w:rsidRPr="00C82054">
              <w:rPr>
                <w:rFonts w:ascii="Arial" w:hAnsi="Arial" w:cs="Arial"/>
                <w:b/>
                <w:noProof/>
                <w:sz w:val="24"/>
                <w:szCs w:val="24"/>
              </w:rPr>
              <w:t>B</w:t>
            </w:r>
          </w:p>
        </w:tc>
        <w:tc>
          <w:tcPr>
            <w:tcW w:w="563" w:type="dxa"/>
          </w:tcPr>
          <w:p w:rsidR="00314BCA" w:rsidRPr="00C82054" w:rsidRDefault="00314BCA" w:rsidP="00C82054">
            <w:pPr>
              <w:spacing w:after="0" w:line="240" w:lineRule="auto"/>
              <w:rPr>
                <w:rFonts w:ascii="Arial" w:hAnsi="Arial" w:cs="Arial"/>
                <w:b/>
                <w:noProof/>
                <w:sz w:val="24"/>
                <w:szCs w:val="24"/>
              </w:rPr>
            </w:pPr>
          </w:p>
        </w:tc>
        <w:tc>
          <w:tcPr>
            <w:tcW w:w="7296" w:type="dxa"/>
          </w:tcPr>
          <w:p w:rsidR="00314BCA" w:rsidRPr="00C82054" w:rsidRDefault="00314BCA" w:rsidP="00C82054">
            <w:pPr>
              <w:spacing w:after="0" w:line="240" w:lineRule="auto"/>
              <w:rPr>
                <w:rFonts w:ascii="Arial" w:hAnsi="Arial" w:cs="Arial"/>
                <w:b/>
                <w:noProof/>
                <w:sz w:val="24"/>
                <w:szCs w:val="24"/>
              </w:rPr>
            </w:pPr>
            <w:r w:rsidRPr="00C82054">
              <w:rPr>
                <w:rFonts w:ascii="Arial" w:hAnsi="Arial" w:cs="Arial"/>
                <w:b/>
                <w:noProof/>
                <w:sz w:val="24"/>
                <w:szCs w:val="24"/>
              </w:rPr>
              <w:t>PROGRAMME AND MODULE INFORMATION</w:t>
            </w:r>
          </w:p>
          <w:p w:rsidR="00FC63A9" w:rsidRPr="00C82054" w:rsidRDefault="00FC63A9" w:rsidP="00C82054">
            <w:pPr>
              <w:spacing w:after="0" w:line="240" w:lineRule="auto"/>
              <w:rPr>
                <w:rFonts w:ascii="Arial" w:hAnsi="Arial" w:cs="Arial"/>
                <w:b/>
                <w:noProof/>
                <w:sz w:val="24"/>
                <w:szCs w:val="24"/>
              </w:rPr>
            </w:pPr>
          </w:p>
        </w:tc>
        <w:tc>
          <w:tcPr>
            <w:tcW w:w="688" w:type="dxa"/>
          </w:tcPr>
          <w:p w:rsidR="00314BCA" w:rsidRPr="00C82054" w:rsidRDefault="00C02E9B" w:rsidP="00C82054">
            <w:pPr>
              <w:spacing w:after="0" w:line="240" w:lineRule="auto"/>
              <w:rPr>
                <w:noProof/>
                <w:sz w:val="24"/>
                <w:szCs w:val="24"/>
              </w:rPr>
            </w:pPr>
            <w:r w:rsidRPr="00C82054">
              <w:rPr>
                <w:noProof/>
                <w:sz w:val="24"/>
                <w:szCs w:val="24"/>
              </w:rPr>
              <w:t>3</w:t>
            </w:r>
          </w:p>
        </w:tc>
      </w:tr>
      <w:tr w:rsidR="00314BCA" w:rsidRPr="00C82054" w:rsidTr="7604D545">
        <w:tc>
          <w:tcPr>
            <w:tcW w:w="524" w:type="dxa"/>
          </w:tcPr>
          <w:p w:rsidR="00314BCA" w:rsidRPr="00C82054" w:rsidRDefault="00314BCA" w:rsidP="00C82054">
            <w:pPr>
              <w:spacing w:after="0" w:line="240" w:lineRule="auto"/>
              <w:rPr>
                <w:rFonts w:ascii="Arial" w:hAnsi="Arial" w:cs="Arial"/>
                <w:noProof/>
                <w:sz w:val="24"/>
                <w:szCs w:val="24"/>
              </w:rPr>
            </w:pPr>
          </w:p>
        </w:tc>
        <w:tc>
          <w:tcPr>
            <w:tcW w:w="563" w:type="dxa"/>
          </w:tcPr>
          <w:p w:rsidR="00314BCA" w:rsidRPr="00C82054" w:rsidRDefault="00314BCA" w:rsidP="00C82054">
            <w:pPr>
              <w:spacing w:after="0" w:line="240" w:lineRule="auto"/>
              <w:rPr>
                <w:rFonts w:ascii="Arial" w:hAnsi="Arial" w:cs="Arial"/>
                <w:noProof/>
                <w:sz w:val="24"/>
                <w:szCs w:val="24"/>
              </w:rPr>
            </w:pPr>
            <w:r w:rsidRPr="00C82054">
              <w:rPr>
                <w:rFonts w:ascii="Arial" w:hAnsi="Arial" w:cs="Arial"/>
                <w:noProof/>
                <w:sz w:val="24"/>
                <w:szCs w:val="24"/>
              </w:rPr>
              <w:t>1</w:t>
            </w:r>
          </w:p>
        </w:tc>
        <w:tc>
          <w:tcPr>
            <w:tcW w:w="7296" w:type="dxa"/>
          </w:tcPr>
          <w:p w:rsidR="00314BCA" w:rsidRPr="00C82054" w:rsidRDefault="00314BCA" w:rsidP="00C82054">
            <w:pPr>
              <w:spacing w:after="0" w:line="240" w:lineRule="auto"/>
              <w:rPr>
                <w:rFonts w:ascii="Arial" w:hAnsi="Arial" w:cs="Arial"/>
                <w:noProof/>
                <w:sz w:val="24"/>
                <w:szCs w:val="24"/>
              </w:rPr>
            </w:pPr>
            <w:r w:rsidRPr="00C82054">
              <w:rPr>
                <w:rFonts w:ascii="Arial" w:hAnsi="Arial" w:cs="Arial"/>
                <w:noProof/>
                <w:sz w:val="24"/>
                <w:szCs w:val="24"/>
              </w:rPr>
              <w:t>Programme Introduction</w:t>
            </w:r>
          </w:p>
        </w:tc>
        <w:tc>
          <w:tcPr>
            <w:tcW w:w="688" w:type="dxa"/>
          </w:tcPr>
          <w:p w:rsidR="00314BCA" w:rsidRPr="00C82054" w:rsidRDefault="00314BCA" w:rsidP="00C82054">
            <w:pPr>
              <w:spacing w:after="0" w:line="240" w:lineRule="auto"/>
              <w:rPr>
                <w:noProof/>
                <w:sz w:val="24"/>
                <w:szCs w:val="24"/>
              </w:rPr>
            </w:pPr>
          </w:p>
        </w:tc>
      </w:tr>
      <w:tr w:rsidR="00314BCA" w:rsidRPr="00C82054" w:rsidTr="7604D545">
        <w:tc>
          <w:tcPr>
            <w:tcW w:w="524" w:type="dxa"/>
          </w:tcPr>
          <w:p w:rsidR="00314BCA" w:rsidRPr="00C82054" w:rsidRDefault="00314BCA" w:rsidP="00C82054">
            <w:pPr>
              <w:spacing w:after="0" w:line="240" w:lineRule="auto"/>
              <w:rPr>
                <w:rFonts w:ascii="Arial" w:hAnsi="Arial" w:cs="Arial"/>
                <w:noProof/>
                <w:sz w:val="24"/>
                <w:szCs w:val="24"/>
              </w:rPr>
            </w:pPr>
          </w:p>
        </w:tc>
        <w:tc>
          <w:tcPr>
            <w:tcW w:w="563" w:type="dxa"/>
          </w:tcPr>
          <w:p w:rsidR="00314BCA" w:rsidRPr="00C82054" w:rsidRDefault="00314BCA" w:rsidP="00C82054">
            <w:pPr>
              <w:spacing w:after="0" w:line="240" w:lineRule="auto"/>
              <w:rPr>
                <w:rFonts w:ascii="Arial" w:hAnsi="Arial" w:cs="Arial"/>
                <w:noProof/>
                <w:sz w:val="24"/>
                <w:szCs w:val="24"/>
              </w:rPr>
            </w:pPr>
            <w:r w:rsidRPr="00C82054">
              <w:rPr>
                <w:rFonts w:ascii="Arial" w:hAnsi="Arial" w:cs="Arial"/>
                <w:noProof/>
                <w:sz w:val="24"/>
                <w:szCs w:val="24"/>
              </w:rPr>
              <w:t>2</w:t>
            </w:r>
          </w:p>
        </w:tc>
        <w:tc>
          <w:tcPr>
            <w:tcW w:w="7296" w:type="dxa"/>
          </w:tcPr>
          <w:p w:rsidR="00314BCA" w:rsidRPr="00C82054" w:rsidRDefault="00314BCA" w:rsidP="00C82054">
            <w:pPr>
              <w:spacing w:after="0" w:line="240" w:lineRule="auto"/>
              <w:rPr>
                <w:rFonts w:ascii="Arial" w:hAnsi="Arial" w:cs="Arial"/>
                <w:noProof/>
                <w:sz w:val="24"/>
                <w:szCs w:val="24"/>
              </w:rPr>
            </w:pPr>
            <w:r w:rsidRPr="00C82054">
              <w:rPr>
                <w:rFonts w:ascii="Arial" w:hAnsi="Arial" w:cs="Arial"/>
                <w:noProof/>
                <w:sz w:val="24"/>
                <w:szCs w:val="24"/>
              </w:rPr>
              <w:t>Programme Timetables</w:t>
            </w:r>
          </w:p>
        </w:tc>
        <w:tc>
          <w:tcPr>
            <w:tcW w:w="688" w:type="dxa"/>
          </w:tcPr>
          <w:p w:rsidR="00314BCA" w:rsidRPr="00C82054" w:rsidRDefault="00314BCA" w:rsidP="00C82054">
            <w:pPr>
              <w:spacing w:after="0" w:line="240" w:lineRule="auto"/>
              <w:rPr>
                <w:noProof/>
                <w:sz w:val="24"/>
                <w:szCs w:val="24"/>
              </w:rPr>
            </w:pPr>
          </w:p>
        </w:tc>
      </w:tr>
      <w:tr w:rsidR="00314BCA" w:rsidRPr="00C82054" w:rsidTr="7604D545">
        <w:tc>
          <w:tcPr>
            <w:tcW w:w="524" w:type="dxa"/>
          </w:tcPr>
          <w:p w:rsidR="00314BCA" w:rsidRPr="00C82054" w:rsidRDefault="00314BCA" w:rsidP="00C82054">
            <w:pPr>
              <w:spacing w:after="0" w:line="240" w:lineRule="auto"/>
              <w:rPr>
                <w:rFonts w:ascii="Arial" w:hAnsi="Arial" w:cs="Arial"/>
                <w:noProof/>
                <w:sz w:val="24"/>
                <w:szCs w:val="24"/>
              </w:rPr>
            </w:pPr>
          </w:p>
        </w:tc>
        <w:tc>
          <w:tcPr>
            <w:tcW w:w="563" w:type="dxa"/>
          </w:tcPr>
          <w:p w:rsidR="00314BCA" w:rsidRPr="00C82054" w:rsidRDefault="00314BCA" w:rsidP="00C82054">
            <w:pPr>
              <w:spacing w:after="0" w:line="240" w:lineRule="auto"/>
              <w:rPr>
                <w:rFonts w:ascii="Arial" w:hAnsi="Arial" w:cs="Arial"/>
                <w:noProof/>
                <w:sz w:val="24"/>
                <w:szCs w:val="24"/>
              </w:rPr>
            </w:pPr>
            <w:r w:rsidRPr="00C82054">
              <w:rPr>
                <w:rFonts w:ascii="Arial" w:hAnsi="Arial" w:cs="Arial"/>
                <w:noProof/>
                <w:sz w:val="24"/>
                <w:szCs w:val="24"/>
              </w:rPr>
              <w:t>3</w:t>
            </w:r>
          </w:p>
        </w:tc>
        <w:tc>
          <w:tcPr>
            <w:tcW w:w="7296" w:type="dxa"/>
          </w:tcPr>
          <w:p w:rsidR="00314BCA" w:rsidRPr="00C82054" w:rsidRDefault="00314BCA" w:rsidP="00C82054">
            <w:pPr>
              <w:spacing w:after="0" w:line="240" w:lineRule="auto"/>
              <w:rPr>
                <w:rFonts w:ascii="Arial" w:hAnsi="Arial" w:cs="Arial"/>
                <w:noProof/>
                <w:sz w:val="24"/>
                <w:szCs w:val="24"/>
              </w:rPr>
            </w:pPr>
            <w:r w:rsidRPr="00C82054">
              <w:rPr>
                <w:rFonts w:ascii="Arial" w:hAnsi="Arial" w:cs="Arial"/>
                <w:noProof/>
                <w:sz w:val="24"/>
                <w:szCs w:val="24"/>
              </w:rPr>
              <w:t>Modules</w:t>
            </w:r>
          </w:p>
        </w:tc>
        <w:tc>
          <w:tcPr>
            <w:tcW w:w="688" w:type="dxa"/>
          </w:tcPr>
          <w:p w:rsidR="00314BCA" w:rsidRPr="00C82054" w:rsidRDefault="00314BCA" w:rsidP="00C82054">
            <w:pPr>
              <w:spacing w:after="0" w:line="240" w:lineRule="auto"/>
              <w:rPr>
                <w:noProof/>
                <w:sz w:val="24"/>
                <w:szCs w:val="24"/>
              </w:rPr>
            </w:pPr>
          </w:p>
        </w:tc>
      </w:tr>
      <w:tr w:rsidR="00314BCA" w:rsidRPr="00C82054" w:rsidTr="7604D545">
        <w:tc>
          <w:tcPr>
            <w:tcW w:w="524" w:type="dxa"/>
          </w:tcPr>
          <w:p w:rsidR="00314BCA" w:rsidRPr="00C82054" w:rsidRDefault="00314BCA" w:rsidP="00C82054">
            <w:pPr>
              <w:spacing w:after="0" w:line="240" w:lineRule="auto"/>
              <w:rPr>
                <w:rFonts w:ascii="Arial" w:hAnsi="Arial" w:cs="Arial"/>
                <w:noProof/>
                <w:sz w:val="24"/>
                <w:szCs w:val="24"/>
              </w:rPr>
            </w:pPr>
          </w:p>
        </w:tc>
        <w:tc>
          <w:tcPr>
            <w:tcW w:w="563" w:type="dxa"/>
          </w:tcPr>
          <w:p w:rsidR="00314BCA" w:rsidRPr="00C82054" w:rsidRDefault="00314BCA" w:rsidP="00C82054">
            <w:pPr>
              <w:spacing w:after="0" w:line="240" w:lineRule="auto"/>
              <w:rPr>
                <w:rFonts w:ascii="Arial" w:hAnsi="Arial" w:cs="Arial"/>
                <w:noProof/>
                <w:sz w:val="24"/>
                <w:szCs w:val="24"/>
              </w:rPr>
            </w:pPr>
            <w:r w:rsidRPr="00C82054">
              <w:rPr>
                <w:rFonts w:ascii="Arial" w:hAnsi="Arial" w:cs="Arial"/>
                <w:noProof/>
                <w:sz w:val="24"/>
                <w:szCs w:val="24"/>
              </w:rPr>
              <w:t>4</w:t>
            </w:r>
          </w:p>
        </w:tc>
        <w:tc>
          <w:tcPr>
            <w:tcW w:w="7296" w:type="dxa"/>
          </w:tcPr>
          <w:p w:rsidR="00314BCA" w:rsidRPr="00C82054" w:rsidRDefault="00314BCA" w:rsidP="00C82054">
            <w:pPr>
              <w:spacing w:after="0" w:line="240" w:lineRule="auto"/>
              <w:rPr>
                <w:rFonts w:ascii="Arial" w:hAnsi="Arial" w:cs="Arial"/>
                <w:noProof/>
                <w:sz w:val="24"/>
                <w:szCs w:val="24"/>
              </w:rPr>
            </w:pPr>
            <w:r w:rsidRPr="00C82054">
              <w:rPr>
                <w:rFonts w:ascii="Arial" w:hAnsi="Arial" w:cs="Arial"/>
                <w:noProof/>
                <w:sz w:val="24"/>
                <w:szCs w:val="24"/>
              </w:rPr>
              <w:t>Virtual Learning Environment (Moodle)</w:t>
            </w:r>
          </w:p>
        </w:tc>
        <w:tc>
          <w:tcPr>
            <w:tcW w:w="688" w:type="dxa"/>
          </w:tcPr>
          <w:p w:rsidR="00314BCA" w:rsidRPr="00C82054" w:rsidRDefault="00314BCA" w:rsidP="00C82054">
            <w:pPr>
              <w:spacing w:after="0" w:line="240" w:lineRule="auto"/>
              <w:rPr>
                <w:noProof/>
                <w:sz w:val="24"/>
                <w:szCs w:val="24"/>
              </w:rPr>
            </w:pPr>
          </w:p>
        </w:tc>
      </w:tr>
      <w:tr w:rsidR="00314BCA" w:rsidRPr="00C82054" w:rsidTr="7604D545">
        <w:tc>
          <w:tcPr>
            <w:tcW w:w="524" w:type="dxa"/>
          </w:tcPr>
          <w:p w:rsidR="00314BCA" w:rsidRPr="00C82054" w:rsidRDefault="00314BCA" w:rsidP="00C82054">
            <w:pPr>
              <w:spacing w:after="0" w:line="240" w:lineRule="auto"/>
              <w:rPr>
                <w:rFonts w:ascii="Arial" w:hAnsi="Arial" w:cs="Arial"/>
                <w:noProof/>
                <w:sz w:val="24"/>
                <w:szCs w:val="24"/>
              </w:rPr>
            </w:pPr>
          </w:p>
        </w:tc>
        <w:tc>
          <w:tcPr>
            <w:tcW w:w="563" w:type="dxa"/>
          </w:tcPr>
          <w:p w:rsidR="00314BCA" w:rsidRPr="00C82054" w:rsidRDefault="00314BCA" w:rsidP="00C82054">
            <w:pPr>
              <w:spacing w:after="0" w:line="240" w:lineRule="auto"/>
              <w:rPr>
                <w:rFonts w:ascii="Arial" w:hAnsi="Arial" w:cs="Arial"/>
                <w:noProof/>
                <w:sz w:val="24"/>
                <w:szCs w:val="24"/>
              </w:rPr>
            </w:pPr>
            <w:r w:rsidRPr="00C82054">
              <w:rPr>
                <w:rFonts w:ascii="Arial" w:hAnsi="Arial" w:cs="Arial"/>
                <w:noProof/>
                <w:sz w:val="24"/>
                <w:szCs w:val="24"/>
              </w:rPr>
              <w:t>5</w:t>
            </w:r>
          </w:p>
        </w:tc>
        <w:tc>
          <w:tcPr>
            <w:tcW w:w="7296" w:type="dxa"/>
          </w:tcPr>
          <w:p w:rsidR="00314BCA" w:rsidRPr="00C82054" w:rsidRDefault="00314BCA" w:rsidP="00C82054">
            <w:pPr>
              <w:spacing w:after="0" w:line="240" w:lineRule="auto"/>
              <w:rPr>
                <w:rFonts w:ascii="Arial" w:hAnsi="Arial" w:cs="Arial"/>
                <w:noProof/>
                <w:sz w:val="24"/>
                <w:szCs w:val="24"/>
              </w:rPr>
            </w:pPr>
            <w:r w:rsidRPr="00C82054">
              <w:rPr>
                <w:rFonts w:ascii="Arial" w:hAnsi="Arial" w:cs="Arial"/>
                <w:noProof/>
                <w:sz w:val="24"/>
                <w:szCs w:val="24"/>
              </w:rPr>
              <w:t>Professional Accreditation</w:t>
            </w:r>
          </w:p>
        </w:tc>
        <w:tc>
          <w:tcPr>
            <w:tcW w:w="688" w:type="dxa"/>
          </w:tcPr>
          <w:p w:rsidR="00314BCA" w:rsidRPr="00C82054" w:rsidRDefault="00314BCA" w:rsidP="00C82054">
            <w:pPr>
              <w:spacing w:after="0" w:line="240" w:lineRule="auto"/>
              <w:rPr>
                <w:noProof/>
                <w:sz w:val="24"/>
                <w:szCs w:val="24"/>
              </w:rPr>
            </w:pPr>
          </w:p>
        </w:tc>
      </w:tr>
      <w:tr w:rsidR="00314BCA" w:rsidRPr="00C82054" w:rsidTr="7604D545">
        <w:tc>
          <w:tcPr>
            <w:tcW w:w="524" w:type="dxa"/>
          </w:tcPr>
          <w:p w:rsidR="00314BCA" w:rsidRPr="00C82054" w:rsidRDefault="00314BCA" w:rsidP="00C82054">
            <w:pPr>
              <w:spacing w:after="0" w:line="240" w:lineRule="auto"/>
              <w:rPr>
                <w:rFonts w:ascii="Arial" w:hAnsi="Arial" w:cs="Arial"/>
                <w:noProof/>
                <w:sz w:val="24"/>
                <w:szCs w:val="24"/>
              </w:rPr>
            </w:pPr>
          </w:p>
        </w:tc>
        <w:tc>
          <w:tcPr>
            <w:tcW w:w="563" w:type="dxa"/>
          </w:tcPr>
          <w:p w:rsidR="00314BCA" w:rsidRPr="00C82054" w:rsidRDefault="00314BCA" w:rsidP="00C82054">
            <w:pPr>
              <w:spacing w:after="0" w:line="240" w:lineRule="auto"/>
              <w:rPr>
                <w:rFonts w:ascii="Arial" w:hAnsi="Arial" w:cs="Arial"/>
                <w:noProof/>
                <w:sz w:val="24"/>
                <w:szCs w:val="24"/>
              </w:rPr>
            </w:pPr>
            <w:r w:rsidRPr="00C82054">
              <w:rPr>
                <w:rFonts w:ascii="Arial" w:hAnsi="Arial" w:cs="Arial"/>
                <w:noProof/>
                <w:sz w:val="24"/>
                <w:szCs w:val="24"/>
              </w:rPr>
              <w:t>6</w:t>
            </w:r>
          </w:p>
        </w:tc>
        <w:tc>
          <w:tcPr>
            <w:tcW w:w="7296" w:type="dxa"/>
          </w:tcPr>
          <w:p w:rsidR="00314BCA" w:rsidRPr="00C82054" w:rsidRDefault="00314BCA" w:rsidP="00C82054">
            <w:pPr>
              <w:spacing w:after="0" w:line="240" w:lineRule="auto"/>
              <w:rPr>
                <w:rFonts w:ascii="Arial" w:hAnsi="Arial" w:cs="Arial"/>
                <w:noProof/>
                <w:sz w:val="24"/>
                <w:szCs w:val="24"/>
              </w:rPr>
            </w:pPr>
            <w:r w:rsidRPr="00C82054">
              <w:rPr>
                <w:rFonts w:ascii="Arial" w:hAnsi="Arial" w:cs="Arial"/>
                <w:noProof/>
                <w:sz w:val="24"/>
                <w:szCs w:val="24"/>
              </w:rPr>
              <w:t>Work Based Learning</w:t>
            </w:r>
          </w:p>
        </w:tc>
        <w:tc>
          <w:tcPr>
            <w:tcW w:w="688" w:type="dxa"/>
          </w:tcPr>
          <w:p w:rsidR="00314BCA" w:rsidRPr="00C82054" w:rsidRDefault="00314BCA" w:rsidP="00C82054">
            <w:pPr>
              <w:spacing w:after="0" w:line="240" w:lineRule="auto"/>
              <w:rPr>
                <w:noProof/>
                <w:sz w:val="24"/>
                <w:szCs w:val="24"/>
              </w:rPr>
            </w:pPr>
          </w:p>
        </w:tc>
      </w:tr>
      <w:tr w:rsidR="00314BCA" w:rsidRPr="00C82054" w:rsidTr="7604D545">
        <w:tc>
          <w:tcPr>
            <w:tcW w:w="524" w:type="dxa"/>
          </w:tcPr>
          <w:p w:rsidR="00314BCA" w:rsidRPr="00C82054" w:rsidRDefault="00314BCA" w:rsidP="00C82054">
            <w:pPr>
              <w:spacing w:after="0" w:line="240" w:lineRule="auto"/>
              <w:rPr>
                <w:rFonts w:ascii="Arial" w:hAnsi="Arial" w:cs="Arial"/>
                <w:noProof/>
                <w:sz w:val="24"/>
                <w:szCs w:val="24"/>
              </w:rPr>
            </w:pPr>
          </w:p>
        </w:tc>
        <w:tc>
          <w:tcPr>
            <w:tcW w:w="563" w:type="dxa"/>
          </w:tcPr>
          <w:p w:rsidR="00314BCA" w:rsidRPr="00C82054" w:rsidRDefault="008D217D" w:rsidP="00C82054">
            <w:pPr>
              <w:spacing w:after="0" w:line="240" w:lineRule="auto"/>
              <w:rPr>
                <w:rFonts w:ascii="Arial" w:hAnsi="Arial" w:cs="Arial"/>
                <w:noProof/>
                <w:sz w:val="24"/>
                <w:szCs w:val="24"/>
              </w:rPr>
            </w:pPr>
            <w:r w:rsidRPr="00C82054">
              <w:rPr>
                <w:rFonts w:ascii="Arial" w:hAnsi="Arial" w:cs="Arial"/>
                <w:noProof/>
                <w:sz w:val="24"/>
                <w:szCs w:val="24"/>
              </w:rPr>
              <w:t>7</w:t>
            </w:r>
          </w:p>
        </w:tc>
        <w:tc>
          <w:tcPr>
            <w:tcW w:w="7296" w:type="dxa"/>
          </w:tcPr>
          <w:p w:rsidR="00314BCA" w:rsidRPr="00C82054" w:rsidRDefault="00314BCA" w:rsidP="00C82054">
            <w:pPr>
              <w:spacing w:after="0" w:line="240" w:lineRule="auto"/>
              <w:rPr>
                <w:rFonts w:ascii="Arial" w:eastAsiaTheme="minorEastAsia" w:hAnsi="Arial" w:cs="Arial"/>
                <w:sz w:val="24"/>
                <w:szCs w:val="24"/>
              </w:rPr>
            </w:pPr>
            <w:r w:rsidRPr="00C82054">
              <w:rPr>
                <w:rFonts w:ascii="Arial" w:eastAsiaTheme="minorEastAsia" w:hAnsi="Arial" w:cs="Arial"/>
                <w:sz w:val="24"/>
                <w:szCs w:val="24"/>
              </w:rPr>
              <w:t>External Examiner Reports</w:t>
            </w:r>
          </w:p>
          <w:p w:rsidR="00FC63A9" w:rsidRPr="00C82054" w:rsidRDefault="00FC63A9" w:rsidP="00C82054">
            <w:pPr>
              <w:spacing w:after="0" w:line="240" w:lineRule="auto"/>
              <w:rPr>
                <w:rFonts w:ascii="Arial" w:hAnsi="Arial" w:cs="Arial"/>
                <w:noProof/>
                <w:sz w:val="24"/>
                <w:szCs w:val="24"/>
              </w:rPr>
            </w:pPr>
          </w:p>
        </w:tc>
        <w:tc>
          <w:tcPr>
            <w:tcW w:w="688" w:type="dxa"/>
          </w:tcPr>
          <w:p w:rsidR="00314BCA" w:rsidRPr="00C82054" w:rsidRDefault="00314BCA" w:rsidP="00C82054">
            <w:pPr>
              <w:spacing w:after="0" w:line="240" w:lineRule="auto"/>
              <w:rPr>
                <w:noProof/>
                <w:sz w:val="24"/>
                <w:szCs w:val="24"/>
              </w:rPr>
            </w:pPr>
          </w:p>
        </w:tc>
      </w:tr>
      <w:tr w:rsidR="00314BCA" w:rsidRPr="00C82054" w:rsidTr="7604D545">
        <w:tc>
          <w:tcPr>
            <w:tcW w:w="524" w:type="dxa"/>
          </w:tcPr>
          <w:p w:rsidR="00314BCA" w:rsidRPr="00C82054" w:rsidRDefault="00314BCA" w:rsidP="00C82054">
            <w:pPr>
              <w:spacing w:after="0" w:line="240" w:lineRule="auto"/>
              <w:rPr>
                <w:rFonts w:ascii="Arial" w:hAnsi="Arial" w:cs="Arial"/>
                <w:b/>
                <w:noProof/>
                <w:sz w:val="24"/>
                <w:szCs w:val="24"/>
              </w:rPr>
            </w:pPr>
            <w:r w:rsidRPr="00C82054">
              <w:rPr>
                <w:rFonts w:ascii="Arial" w:hAnsi="Arial" w:cs="Arial"/>
                <w:b/>
                <w:noProof/>
                <w:sz w:val="24"/>
                <w:szCs w:val="24"/>
              </w:rPr>
              <w:t>C</w:t>
            </w:r>
          </w:p>
        </w:tc>
        <w:tc>
          <w:tcPr>
            <w:tcW w:w="563" w:type="dxa"/>
          </w:tcPr>
          <w:p w:rsidR="00314BCA" w:rsidRPr="00C82054" w:rsidRDefault="00314BCA" w:rsidP="00C82054">
            <w:pPr>
              <w:spacing w:after="0" w:line="240" w:lineRule="auto"/>
              <w:rPr>
                <w:rFonts w:ascii="Arial" w:hAnsi="Arial" w:cs="Arial"/>
                <w:b/>
                <w:noProof/>
                <w:sz w:val="24"/>
                <w:szCs w:val="24"/>
              </w:rPr>
            </w:pPr>
          </w:p>
        </w:tc>
        <w:tc>
          <w:tcPr>
            <w:tcW w:w="7296" w:type="dxa"/>
          </w:tcPr>
          <w:p w:rsidR="00314BCA" w:rsidRPr="00C82054" w:rsidRDefault="00314BCA" w:rsidP="00C82054">
            <w:pPr>
              <w:spacing w:after="0" w:line="240" w:lineRule="auto"/>
              <w:rPr>
                <w:rFonts w:ascii="Arial" w:hAnsi="Arial" w:cs="Arial"/>
                <w:b/>
                <w:noProof/>
                <w:sz w:val="24"/>
                <w:szCs w:val="24"/>
              </w:rPr>
            </w:pPr>
            <w:r w:rsidRPr="00C82054">
              <w:rPr>
                <w:rFonts w:ascii="Arial" w:hAnsi="Arial" w:cs="Arial"/>
                <w:b/>
                <w:noProof/>
                <w:sz w:val="24"/>
                <w:szCs w:val="24"/>
              </w:rPr>
              <w:t>KEY CONTACTS</w:t>
            </w:r>
          </w:p>
          <w:p w:rsidR="00FC63A9" w:rsidRPr="00C82054" w:rsidRDefault="00FC63A9" w:rsidP="00C82054">
            <w:pPr>
              <w:spacing w:after="0" w:line="240" w:lineRule="auto"/>
              <w:rPr>
                <w:rFonts w:ascii="Arial" w:hAnsi="Arial" w:cs="Arial"/>
                <w:b/>
                <w:noProof/>
                <w:sz w:val="24"/>
                <w:szCs w:val="24"/>
              </w:rPr>
            </w:pPr>
          </w:p>
        </w:tc>
        <w:tc>
          <w:tcPr>
            <w:tcW w:w="688" w:type="dxa"/>
          </w:tcPr>
          <w:p w:rsidR="00314BCA" w:rsidRPr="00C82054" w:rsidRDefault="00B95278" w:rsidP="00C82054">
            <w:pPr>
              <w:spacing w:after="0" w:line="240" w:lineRule="auto"/>
              <w:rPr>
                <w:noProof/>
                <w:sz w:val="24"/>
                <w:szCs w:val="24"/>
              </w:rPr>
            </w:pPr>
            <w:r>
              <w:rPr>
                <w:noProof/>
                <w:sz w:val="24"/>
                <w:szCs w:val="24"/>
              </w:rPr>
              <w:t>4</w:t>
            </w:r>
          </w:p>
        </w:tc>
      </w:tr>
      <w:tr w:rsidR="00314BCA" w:rsidRPr="00C82054" w:rsidTr="7604D545">
        <w:tc>
          <w:tcPr>
            <w:tcW w:w="524" w:type="dxa"/>
          </w:tcPr>
          <w:p w:rsidR="00314BCA" w:rsidRPr="00C82054" w:rsidRDefault="00314BCA" w:rsidP="00C82054">
            <w:pPr>
              <w:spacing w:after="0" w:line="240" w:lineRule="auto"/>
              <w:rPr>
                <w:rFonts w:ascii="Arial" w:hAnsi="Arial" w:cs="Arial"/>
                <w:noProof/>
                <w:sz w:val="24"/>
                <w:szCs w:val="24"/>
              </w:rPr>
            </w:pPr>
          </w:p>
        </w:tc>
        <w:tc>
          <w:tcPr>
            <w:tcW w:w="563" w:type="dxa"/>
          </w:tcPr>
          <w:p w:rsidR="00314BCA" w:rsidRPr="00C82054" w:rsidRDefault="00314BCA" w:rsidP="00C82054">
            <w:pPr>
              <w:spacing w:after="0" w:line="240" w:lineRule="auto"/>
              <w:rPr>
                <w:rFonts w:ascii="Arial" w:hAnsi="Arial" w:cs="Arial"/>
                <w:noProof/>
                <w:sz w:val="24"/>
                <w:szCs w:val="24"/>
              </w:rPr>
            </w:pPr>
            <w:r w:rsidRPr="00C82054">
              <w:rPr>
                <w:rFonts w:ascii="Arial" w:hAnsi="Arial" w:cs="Arial"/>
                <w:noProof/>
                <w:sz w:val="24"/>
                <w:szCs w:val="24"/>
              </w:rPr>
              <w:t>1</w:t>
            </w:r>
          </w:p>
        </w:tc>
        <w:tc>
          <w:tcPr>
            <w:tcW w:w="7296" w:type="dxa"/>
          </w:tcPr>
          <w:p w:rsidR="00314BCA" w:rsidRPr="00C82054" w:rsidRDefault="00314BCA" w:rsidP="00C82054">
            <w:pPr>
              <w:spacing w:after="0" w:line="240" w:lineRule="auto"/>
              <w:rPr>
                <w:rFonts w:ascii="Arial" w:hAnsi="Arial" w:cs="Arial"/>
                <w:noProof/>
                <w:sz w:val="24"/>
                <w:szCs w:val="24"/>
              </w:rPr>
            </w:pPr>
            <w:r w:rsidRPr="00C82054">
              <w:rPr>
                <w:rFonts w:ascii="Arial" w:hAnsi="Arial" w:cs="Arial"/>
                <w:noProof/>
                <w:sz w:val="24"/>
                <w:szCs w:val="24"/>
              </w:rPr>
              <w:t>Staff</w:t>
            </w:r>
          </w:p>
        </w:tc>
        <w:tc>
          <w:tcPr>
            <w:tcW w:w="688" w:type="dxa"/>
          </w:tcPr>
          <w:p w:rsidR="00314BCA" w:rsidRPr="00C82054" w:rsidRDefault="00314BCA" w:rsidP="00C82054">
            <w:pPr>
              <w:spacing w:after="0" w:line="240" w:lineRule="auto"/>
              <w:rPr>
                <w:noProof/>
                <w:sz w:val="24"/>
                <w:szCs w:val="24"/>
              </w:rPr>
            </w:pPr>
          </w:p>
        </w:tc>
      </w:tr>
      <w:tr w:rsidR="00314BCA" w:rsidRPr="00C82054" w:rsidTr="7604D545">
        <w:tc>
          <w:tcPr>
            <w:tcW w:w="524" w:type="dxa"/>
          </w:tcPr>
          <w:p w:rsidR="00314BCA" w:rsidRPr="00C82054" w:rsidRDefault="00314BCA" w:rsidP="00C82054">
            <w:pPr>
              <w:spacing w:after="0" w:line="240" w:lineRule="auto"/>
              <w:rPr>
                <w:rFonts w:ascii="Arial" w:hAnsi="Arial" w:cs="Arial"/>
                <w:noProof/>
                <w:sz w:val="24"/>
                <w:szCs w:val="24"/>
              </w:rPr>
            </w:pPr>
          </w:p>
        </w:tc>
        <w:tc>
          <w:tcPr>
            <w:tcW w:w="563" w:type="dxa"/>
          </w:tcPr>
          <w:p w:rsidR="00314BCA" w:rsidRPr="00C82054" w:rsidRDefault="00314BCA" w:rsidP="00C82054">
            <w:pPr>
              <w:spacing w:after="0" w:line="240" w:lineRule="auto"/>
              <w:rPr>
                <w:rFonts w:ascii="Arial" w:hAnsi="Arial" w:cs="Arial"/>
                <w:noProof/>
                <w:sz w:val="24"/>
                <w:szCs w:val="24"/>
              </w:rPr>
            </w:pPr>
            <w:r w:rsidRPr="00C82054">
              <w:rPr>
                <w:rFonts w:ascii="Arial" w:hAnsi="Arial" w:cs="Arial"/>
                <w:noProof/>
                <w:sz w:val="24"/>
                <w:szCs w:val="24"/>
              </w:rPr>
              <w:t>2</w:t>
            </w:r>
          </w:p>
        </w:tc>
        <w:tc>
          <w:tcPr>
            <w:tcW w:w="7296" w:type="dxa"/>
          </w:tcPr>
          <w:p w:rsidR="00314BCA" w:rsidRPr="00C82054" w:rsidRDefault="00314BCA" w:rsidP="00C82054">
            <w:pPr>
              <w:spacing w:after="0" w:line="240" w:lineRule="auto"/>
              <w:rPr>
                <w:rFonts w:ascii="Arial" w:hAnsi="Arial" w:cs="Arial"/>
                <w:noProof/>
                <w:sz w:val="24"/>
                <w:szCs w:val="24"/>
              </w:rPr>
            </w:pPr>
            <w:r w:rsidRPr="00C82054">
              <w:rPr>
                <w:rFonts w:ascii="Arial" w:hAnsi="Arial" w:cs="Arial"/>
                <w:noProof/>
                <w:sz w:val="24"/>
                <w:szCs w:val="24"/>
              </w:rPr>
              <w:t>Personal Tutors</w:t>
            </w:r>
          </w:p>
        </w:tc>
        <w:tc>
          <w:tcPr>
            <w:tcW w:w="688" w:type="dxa"/>
          </w:tcPr>
          <w:p w:rsidR="00314BCA" w:rsidRPr="00C82054" w:rsidRDefault="00314BCA" w:rsidP="00C82054">
            <w:pPr>
              <w:spacing w:after="0" w:line="240" w:lineRule="auto"/>
              <w:rPr>
                <w:noProof/>
                <w:sz w:val="24"/>
                <w:szCs w:val="24"/>
              </w:rPr>
            </w:pPr>
          </w:p>
        </w:tc>
      </w:tr>
      <w:tr w:rsidR="00314BCA" w:rsidRPr="00C82054" w:rsidTr="7604D545">
        <w:tc>
          <w:tcPr>
            <w:tcW w:w="524" w:type="dxa"/>
          </w:tcPr>
          <w:p w:rsidR="00314BCA" w:rsidRPr="00C82054" w:rsidRDefault="00314BCA" w:rsidP="00C82054">
            <w:pPr>
              <w:spacing w:after="0" w:line="240" w:lineRule="auto"/>
              <w:rPr>
                <w:rFonts w:ascii="Arial" w:hAnsi="Arial" w:cs="Arial"/>
                <w:noProof/>
                <w:sz w:val="24"/>
                <w:szCs w:val="24"/>
              </w:rPr>
            </w:pPr>
          </w:p>
        </w:tc>
        <w:tc>
          <w:tcPr>
            <w:tcW w:w="563" w:type="dxa"/>
          </w:tcPr>
          <w:p w:rsidR="00314BCA" w:rsidRPr="00C82054" w:rsidRDefault="00314BCA" w:rsidP="00C82054">
            <w:pPr>
              <w:spacing w:after="0" w:line="240" w:lineRule="auto"/>
              <w:rPr>
                <w:rFonts w:ascii="Arial" w:hAnsi="Arial" w:cs="Arial"/>
                <w:noProof/>
                <w:sz w:val="24"/>
                <w:szCs w:val="24"/>
              </w:rPr>
            </w:pPr>
            <w:r w:rsidRPr="00C82054">
              <w:rPr>
                <w:rFonts w:ascii="Arial" w:hAnsi="Arial" w:cs="Arial"/>
                <w:noProof/>
                <w:sz w:val="24"/>
                <w:szCs w:val="24"/>
              </w:rPr>
              <w:t>3</w:t>
            </w:r>
          </w:p>
        </w:tc>
        <w:tc>
          <w:tcPr>
            <w:tcW w:w="7296" w:type="dxa"/>
          </w:tcPr>
          <w:p w:rsidR="00314BCA" w:rsidRPr="00C82054" w:rsidRDefault="00314BCA" w:rsidP="00C82054">
            <w:pPr>
              <w:spacing w:after="0" w:line="240" w:lineRule="auto"/>
              <w:rPr>
                <w:rFonts w:ascii="Arial" w:hAnsi="Arial" w:cs="Arial"/>
                <w:noProof/>
                <w:sz w:val="24"/>
                <w:szCs w:val="24"/>
              </w:rPr>
            </w:pPr>
            <w:r w:rsidRPr="00C82054">
              <w:rPr>
                <w:rFonts w:ascii="Arial" w:hAnsi="Arial" w:cs="Arial"/>
                <w:noProof/>
                <w:sz w:val="24"/>
                <w:szCs w:val="24"/>
              </w:rPr>
              <w:t>School Offices</w:t>
            </w:r>
          </w:p>
        </w:tc>
        <w:tc>
          <w:tcPr>
            <w:tcW w:w="688" w:type="dxa"/>
          </w:tcPr>
          <w:p w:rsidR="00314BCA" w:rsidRPr="00C82054" w:rsidRDefault="00314BCA" w:rsidP="00C82054">
            <w:pPr>
              <w:spacing w:after="0" w:line="240" w:lineRule="auto"/>
              <w:rPr>
                <w:noProof/>
                <w:sz w:val="24"/>
                <w:szCs w:val="24"/>
              </w:rPr>
            </w:pPr>
          </w:p>
        </w:tc>
      </w:tr>
      <w:tr w:rsidR="00314BCA" w:rsidRPr="00C82054" w:rsidTr="7604D545">
        <w:tc>
          <w:tcPr>
            <w:tcW w:w="524" w:type="dxa"/>
          </w:tcPr>
          <w:p w:rsidR="00314BCA" w:rsidRPr="00C82054" w:rsidRDefault="00314BCA" w:rsidP="00C82054">
            <w:pPr>
              <w:spacing w:after="0" w:line="240" w:lineRule="auto"/>
              <w:rPr>
                <w:rFonts w:ascii="Arial" w:hAnsi="Arial" w:cs="Arial"/>
                <w:noProof/>
                <w:sz w:val="24"/>
                <w:szCs w:val="24"/>
              </w:rPr>
            </w:pPr>
          </w:p>
        </w:tc>
        <w:tc>
          <w:tcPr>
            <w:tcW w:w="563" w:type="dxa"/>
          </w:tcPr>
          <w:p w:rsidR="00314BCA" w:rsidRPr="00C82054" w:rsidRDefault="00314BCA" w:rsidP="00C82054">
            <w:pPr>
              <w:spacing w:after="0" w:line="240" w:lineRule="auto"/>
              <w:rPr>
                <w:rFonts w:ascii="Arial" w:hAnsi="Arial" w:cs="Arial"/>
                <w:noProof/>
                <w:sz w:val="24"/>
                <w:szCs w:val="24"/>
              </w:rPr>
            </w:pPr>
            <w:r w:rsidRPr="00C82054">
              <w:rPr>
                <w:rFonts w:ascii="Arial" w:hAnsi="Arial" w:cs="Arial"/>
                <w:noProof/>
                <w:sz w:val="24"/>
                <w:szCs w:val="24"/>
              </w:rPr>
              <w:t>4</w:t>
            </w:r>
          </w:p>
        </w:tc>
        <w:tc>
          <w:tcPr>
            <w:tcW w:w="7296" w:type="dxa"/>
          </w:tcPr>
          <w:p w:rsidR="00314BCA" w:rsidRPr="00C82054" w:rsidRDefault="00314BCA" w:rsidP="00C82054">
            <w:pPr>
              <w:spacing w:after="0" w:line="240" w:lineRule="auto"/>
              <w:rPr>
                <w:rFonts w:ascii="Arial" w:hAnsi="Arial" w:cs="Arial"/>
                <w:noProof/>
                <w:sz w:val="24"/>
                <w:szCs w:val="24"/>
              </w:rPr>
            </w:pPr>
            <w:r w:rsidRPr="00C82054">
              <w:rPr>
                <w:rFonts w:ascii="Arial" w:hAnsi="Arial" w:cs="Arial"/>
                <w:noProof/>
                <w:sz w:val="24"/>
                <w:szCs w:val="24"/>
              </w:rPr>
              <w:t>Student Representatives</w:t>
            </w:r>
          </w:p>
          <w:p w:rsidR="00C02E9B" w:rsidRPr="00C82054" w:rsidRDefault="00C02E9B" w:rsidP="00C82054">
            <w:pPr>
              <w:spacing w:after="0" w:line="240" w:lineRule="auto"/>
              <w:rPr>
                <w:rFonts w:ascii="Arial" w:hAnsi="Arial" w:cs="Arial"/>
                <w:noProof/>
                <w:sz w:val="24"/>
                <w:szCs w:val="24"/>
              </w:rPr>
            </w:pPr>
          </w:p>
        </w:tc>
        <w:tc>
          <w:tcPr>
            <w:tcW w:w="688" w:type="dxa"/>
          </w:tcPr>
          <w:p w:rsidR="00314BCA" w:rsidRPr="00C82054" w:rsidRDefault="00314BCA" w:rsidP="00C82054">
            <w:pPr>
              <w:spacing w:after="0" w:line="240" w:lineRule="auto"/>
              <w:rPr>
                <w:noProof/>
                <w:sz w:val="24"/>
                <w:szCs w:val="24"/>
              </w:rPr>
            </w:pPr>
          </w:p>
        </w:tc>
      </w:tr>
      <w:tr w:rsidR="00314BCA" w:rsidRPr="00C82054" w:rsidTr="7604D545">
        <w:tc>
          <w:tcPr>
            <w:tcW w:w="524" w:type="dxa"/>
          </w:tcPr>
          <w:p w:rsidR="00314BCA" w:rsidRPr="00C82054" w:rsidRDefault="00314BCA" w:rsidP="00C82054">
            <w:pPr>
              <w:spacing w:after="0" w:line="240" w:lineRule="auto"/>
              <w:rPr>
                <w:rFonts w:ascii="Arial" w:hAnsi="Arial" w:cs="Arial"/>
                <w:b/>
                <w:noProof/>
                <w:sz w:val="24"/>
                <w:szCs w:val="24"/>
              </w:rPr>
            </w:pPr>
            <w:r w:rsidRPr="00C82054">
              <w:rPr>
                <w:rFonts w:ascii="Arial" w:hAnsi="Arial" w:cs="Arial"/>
                <w:b/>
                <w:noProof/>
                <w:sz w:val="24"/>
                <w:szCs w:val="24"/>
              </w:rPr>
              <w:t>D</w:t>
            </w:r>
          </w:p>
        </w:tc>
        <w:tc>
          <w:tcPr>
            <w:tcW w:w="563" w:type="dxa"/>
          </w:tcPr>
          <w:p w:rsidR="00314BCA" w:rsidRPr="00C82054" w:rsidRDefault="00314BCA" w:rsidP="00C82054">
            <w:pPr>
              <w:spacing w:after="0" w:line="240" w:lineRule="auto"/>
              <w:rPr>
                <w:rFonts w:ascii="Arial" w:hAnsi="Arial" w:cs="Arial"/>
                <w:b/>
                <w:noProof/>
                <w:sz w:val="24"/>
                <w:szCs w:val="24"/>
              </w:rPr>
            </w:pPr>
          </w:p>
        </w:tc>
        <w:tc>
          <w:tcPr>
            <w:tcW w:w="7296" w:type="dxa"/>
          </w:tcPr>
          <w:p w:rsidR="00314BCA" w:rsidRPr="00C82054" w:rsidRDefault="00314BCA" w:rsidP="00C82054">
            <w:pPr>
              <w:spacing w:after="0" w:line="240" w:lineRule="auto"/>
              <w:rPr>
                <w:rFonts w:ascii="Arial" w:hAnsi="Arial" w:cs="Arial"/>
                <w:b/>
                <w:noProof/>
                <w:sz w:val="24"/>
                <w:szCs w:val="24"/>
              </w:rPr>
            </w:pPr>
            <w:r w:rsidRPr="00C82054">
              <w:rPr>
                <w:rFonts w:ascii="Arial" w:hAnsi="Arial" w:cs="Arial"/>
                <w:b/>
                <w:noProof/>
                <w:sz w:val="24"/>
                <w:szCs w:val="24"/>
              </w:rPr>
              <w:t>KEY INFORMATION</w:t>
            </w:r>
          </w:p>
          <w:p w:rsidR="00FC63A9" w:rsidRPr="00C82054" w:rsidRDefault="00FC63A9" w:rsidP="00C82054">
            <w:pPr>
              <w:spacing w:after="0" w:line="240" w:lineRule="auto"/>
              <w:rPr>
                <w:rFonts w:ascii="Arial" w:hAnsi="Arial" w:cs="Arial"/>
                <w:b/>
                <w:noProof/>
                <w:sz w:val="24"/>
                <w:szCs w:val="24"/>
              </w:rPr>
            </w:pPr>
          </w:p>
        </w:tc>
        <w:tc>
          <w:tcPr>
            <w:tcW w:w="688" w:type="dxa"/>
          </w:tcPr>
          <w:p w:rsidR="00314BCA" w:rsidRPr="00C82054" w:rsidRDefault="00A05B3B" w:rsidP="00C82054">
            <w:pPr>
              <w:spacing w:after="0" w:line="240" w:lineRule="auto"/>
              <w:rPr>
                <w:noProof/>
                <w:sz w:val="24"/>
                <w:szCs w:val="24"/>
              </w:rPr>
            </w:pPr>
            <w:r>
              <w:rPr>
                <w:noProof/>
                <w:sz w:val="24"/>
                <w:szCs w:val="24"/>
              </w:rPr>
              <w:t>6</w:t>
            </w:r>
          </w:p>
        </w:tc>
      </w:tr>
      <w:tr w:rsidR="00314BCA" w:rsidRPr="00C82054" w:rsidTr="7604D545">
        <w:tc>
          <w:tcPr>
            <w:tcW w:w="524" w:type="dxa"/>
          </w:tcPr>
          <w:p w:rsidR="00314BCA" w:rsidRPr="00C82054" w:rsidRDefault="00314BCA" w:rsidP="00C82054">
            <w:pPr>
              <w:spacing w:after="0" w:line="240" w:lineRule="auto"/>
              <w:rPr>
                <w:rFonts w:ascii="Arial" w:hAnsi="Arial" w:cs="Arial"/>
                <w:noProof/>
                <w:sz w:val="24"/>
                <w:szCs w:val="24"/>
              </w:rPr>
            </w:pPr>
          </w:p>
        </w:tc>
        <w:tc>
          <w:tcPr>
            <w:tcW w:w="563" w:type="dxa"/>
          </w:tcPr>
          <w:p w:rsidR="00314BCA" w:rsidRPr="00C82054" w:rsidRDefault="00314BCA" w:rsidP="00C82054">
            <w:pPr>
              <w:spacing w:after="0" w:line="240" w:lineRule="auto"/>
              <w:rPr>
                <w:rFonts w:ascii="Arial" w:hAnsi="Arial" w:cs="Arial"/>
                <w:noProof/>
                <w:sz w:val="24"/>
                <w:szCs w:val="24"/>
              </w:rPr>
            </w:pPr>
            <w:r w:rsidRPr="00C82054">
              <w:rPr>
                <w:rFonts w:ascii="Arial" w:hAnsi="Arial" w:cs="Arial"/>
                <w:noProof/>
                <w:sz w:val="24"/>
                <w:szCs w:val="24"/>
              </w:rPr>
              <w:t>1</w:t>
            </w:r>
          </w:p>
        </w:tc>
        <w:tc>
          <w:tcPr>
            <w:tcW w:w="7296" w:type="dxa"/>
          </w:tcPr>
          <w:p w:rsidR="00314BCA" w:rsidRPr="00C82054" w:rsidRDefault="00314BCA" w:rsidP="00C82054">
            <w:pPr>
              <w:spacing w:after="0" w:line="240" w:lineRule="auto"/>
              <w:rPr>
                <w:rFonts w:ascii="Arial" w:hAnsi="Arial" w:cs="Arial"/>
                <w:noProof/>
                <w:sz w:val="24"/>
                <w:szCs w:val="24"/>
              </w:rPr>
            </w:pPr>
            <w:r w:rsidRPr="00C82054">
              <w:rPr>
                <w:rFonts w:ascii="Arial" w:hAnsi="Arial" w:cs="Arial"/>
                <w:noProof/>
                <w:sz w:val="24"/>
                <w:szCs w:val="24"/>
              </w:rPr>
              <w:t>School Info Site on Moodle</w:t>
            </w:r>
          </w:p>
        </w:tc>
        <w:tc>
          <w:tcPr>
            <w:tcW w:w="688" w:type="dxa"/>
          </w:tcPr>
          <w:p w:rsidR="00314BCA" w:rsidRPr="00C82054" w:rsidRDefault="00314BCA" w:rsidP="00C82054">
            <w:pPr>
              <w:spacing w:after="0" w:line="240" w:lineRule="auto"/>
              <w:rPr>
                <w:noProof/>
                <w:sz w:val="24"/>
                <w:szCs w:val="24"/>
              </w:rPr>
            </w:pPr>
          </w:p>
        </w:tc>
      </w:tr>
      <w:tr w:rsidR="00314BCA" w:rsidRPr="00C82054" w:rsidTr="7604D545">
        <w:tc>
          <w:tcPr>
            <w:tcW w:w="524" w:type="dxa"/>
          </w:tcPr>
          <w:p w:rsidR="00314BCA" w:rsidRPr="00C82054" w:rsidRDefault="00314BCA" w:rsidP="00C82054">
            <w:pPr>
              <w:spacing w:after="0" w:line="240" w:lineRule="auto"/>
              <w:rPr>
                <w:rFonts w:ascii="Arial" w:hAnsi="Arial" w:cs="Arial"/>
                <w:noProof/>
                <w:sz w:val="24"/>
                <w:szCs w:val="24"/>
              </w:rPr>
            </w:pPr>
          </w:p>
        </w:tc>
        <w:tc>
          <w:tcPr>
            <w:tcW w:w="563" w:type="dxa"/>
          </w:tcPr>
          <w:p w:rsidR="00314BCA" w:rsidRPr="00C82054" w:rsidRDefault="001C61D1" w:rsidP="00C82054">
            <w:pPr>
              <w:spacing w:after="0" w:line="240" w:lineRule="auto"/>
              <w:rPr>
                <w:rFonts w:ascii="Arial" w:hAnsi="Arial" w:cs="Arial"/>
                <w:noProof/>
                <w:sz w:val="24"/>
                <w:szCs w:val="24"/>
              </w:rPr>
            </w:pPr>
            <w:r w:rsidRPr="00C82054">
              <w:rPr>
                <w:rFonts w:ascii="Arial" w:hAnsi="Arial" w:cs="Arial"/>
                <w:noProof/>
                <w:sz w:val="24"/>
                <w:szCs w:val="24"/>
              </w:rPr>
              <w:t>2</w:t>
            </w:r>
          </w:p>
        </w:tc>
        <w:tc>
          <w:tcPr>
            <w:tcW w:w="7296" w:type="dxa"/>
          </w:tcPr>
          <w:p w:rsidR="00314BCA" w:rsidRPr="00C82054" w:rsidRDefault="001C61D1" w:rsidP="00C82054">
            <w:pPr>
              <w:spacing w:after="0" w:line="240" w:lineRule="auto"/>
              <w:rPr>
                <w:rFonts w:ascii="Arial" w:hAnsi="Arial" w:cs="Arial"/>
                <w:noProof/>
                <w:sz w:val="24"/>
                <w:szCs w:val="24"/>
              </w:rPr>
            </w:pPr>
            <w:r w:rsidRPr="00C82054">
              <w:rPr>
                <w:rFonts w:ascii="Arial" w:hAnsi="Arial" w:cs="Arial"/>
                <w:noProof/>
                <w:sz w:val="24"/>
                <w:szCs w:val="24"/>
              </w:rPr>
              <w:t>Programme Info Site on Moodle</w:t>
            </w:r>
          </w:p>
        </w:tc>
        <w:tc>
          <w:tcPr>
            <w:tcW w:w="688" w:type="dxa"/>
          </w:tcPr>
          <w:p w:rsidR="00314BCA" w:rsidRPr="00C82054" w:rsidRDefault="00314BCA" w:rsidP="00C82054">
            <w:pPr>
              <w:spacing w:after="0" w:line="240" w:lineRule="auto"/>
              <w:rPr>
                <w:noProof/>
                <w:sz w:val="24"/>
                <w:szCs w:val="24"/>
              </w:rPr>
            </w:pPr>
          </w:p>
        </w:tc>
      </w:tr>
      <w:tr w:rsidR="00314BCA" w:rsidRPr="00C82054" w:rsidTr="7604D545">
        <w:tc>
          <w:tcPr>
            <w:tcW w:w="524" w:type="dxa"/>
          </w:tcPr>
          <w:p w:rsidR="00314BCA" w:rsidRPr="00C82054" w:rsidRDefault="00314BCA" w:rsidP="00C82054">
            <w:pPr>
              <w:spacing w:after="0" w:line="240" w:lineRule="auto"/>
              <w:rPr>
                <w:rFonts w:ascii="Arial" w:hAnsi="Arial" w:cs="Arial"/>
                <w:noProof/>
                <w:sz w:val="24"/>
                <w:szCs w:val="24"/>
              </w:rPr>
            </w:pPr>
          </w:p>
        </w:tc>
        <w:tc>
          <w:tcPr>
            <w:tcW w:w="563" w:type="dxa"/>
          </w:tcPr>
          <w:p w:rsidR="00314BCA" w:rsidRPr="00C82054" w:rsidRDefault="001C61D1" w:rsidP="00C82054">
            <w:pPr>
              <w:spacing w:after="0" w:line="240" w:lineRule="auto"/>
              <w:rPr>
                <w:rFonts w:ascii="Arial" w:hAnsi="Arial" w:cs="Arial"/>
                <w:noProof/>
                <w:sz w:val="24"/>
                <w:szCs w:val="24"/>
              </w:rPr>
            </w:pPr>
            <w:r w:rsidRPr="00C82054">
              <w:rPr>
                <w:rFonts w:ascii="Arial" w:hAnsi="Arial" w:cs="Arial"/>
                <w:noProof/>
                <w:sz w:val="24"/>
                <w:szCs w:val="24"/>
              </w:rPr>
              <w:t>3</w:t>
            </w:r>
          </w:p>
        </w:tc>
        <w:tc>
          <w:tcPr>
            <w:tcW w:w="7296" w:type="dxa"/>
          </w:tcPr>
          <w:p w:rsidR="00314BCA" w:rsidRPr="00C82054" w:rsidRDefault="001C61D1" w:rsidP="00C82054">
            <w:pPr>
              <w:spacing w:after="0" w:line="240" w:lineRule="auto"/>
              <w:rPr>
                <w:rFonts w:ascii="Arial" w:hAnsi="Arial" w:cs="Arial"/>
                <w:noProof/>
                <w:sz w:val="24"/>
                <w:szCs w:val="24"/>
              </w:rPr>
            </w:pPr>
            <w:r w:rsidRPr="00C82054">
              <w:rPr>
                <w:rFonts w:ascii="Arial" w:hAnsi="Arial" w:cs="Arial"/>
                <w:noProof/>
                <w:sz w:val="24"/>
                <w:szCs w:val="24"/>
              </w:rPr>
              <w:t>Student Email</w:t>
            </w:r>
          </w:p>
        </w:tc>
        <w:tc>
          <w:tcPr>
            <w:tcW w:w="688" w:type="dxa"/>
          </w:tcPr>
          <w:p w:rsidR="00314BCA" w:rsidRPr="00C82054" w:rsidRDefault="00314BCA" w:rsidP="00C82054">
            <w:pPr>
              <w:spacing w:after="0" w:line="240" w:lineRule="auto"/>
              <w:rPr>
                <w:noProof/>
                <w:sz w:val="24"/>
                <w:szCs w:val="24"/>
              </w:rPr>
            </w:pPr>
          </w:p>
        </w:tc>
      </w:tr>
      <w:tr w:rsidR="00314BCA" w:rsidRPr="00C82054" w:rsidTr="7604D545">
        <w:tc>
          <w:tcPr>
            <w:tcW w:w="524" w:type="dxa"/>
          </w:tcPr>
          <w:p w:rsidR="00314BCA" w:rsidRPr="00C82054" w:rsidRDefault="00314BCA" w:rsidP="00C82054">
            <w:pPr>
              <w:spacing w:after="0" w:line="240" w:lineRule="auto"/>
              <w:rPr>
                <w:rFonts w:ascii="Arial" w:hAnsi="Arial" w:cs="Arial"/>
                <w:noProof/>
                <w:sz w:val="24"/>
                <w:szCs w:val="24"/>
              </w:rPr>
            </w:pPr>
          </w:p>
        </w:tc>
        <w:tc>
          <w:tcPr>
            <w:tcW w:w="563" w:type="dxa"/>
          </w:tcPr>
          <w:p w:rsidR="00314BCA" w:rsidRPr="00C82054" w:rsidRDefault="001C61D1" w:rsidP="00C82054">
            <w:pPr>
              <w:spacing w:after="0" w:line="240" w:lineRule="auto"/>
              <w:rPr>
                <w:rFonts w:ascii="Arial" w:hAnsi="Arial" w:cs="Arial"/>
                <w:noProof/>
                <w:sz w:val="24"/>
                <w:szCs w:val="24"/>
              </w:rPr>
            </w:pPr>
            <w:r w:rsidRPr="00C82054">
              <w:rPr>
                <w:rFonts w:ascii="Arial" w:hAnsi="Arial" w:cs="Arial"/>
                <w:noProof/>
                <w:sz w:val="24"/>
                <w:szCs w:val="24"/>
              </w:rPr>
              <w:t>4</w:t>
            </w:r>
          </w:p>
        </w:tc>
        <w:tc>
          <w:tcPr>
            <w:tcW w:w="7296" w:type="dxa"/>
          </w:tcPr>
          <w:p w:rsidR="00314BCA" w:rsidRPr="00C82054" w:rsidRDefault="001C61D1" w:rsidP="00C82054">
            <w:pPr>
              <w:spacing w:after="0" w:line="240" w:lineRule="auto"/>
              <w:rPr>
                <w:rFonts w:ascii="Arial" w:hAnsi="Arial" w:cs="Arial"/>
                <w:noProof/>
                <w:sz w:val="24"/>
                <w:szCs w:val="24"/>
              </w:rPr>
            </w:pPr>
            <w:r w:rsidRPr="00C82054">
              <w:rPr>
                <w:rFonts w:ascii="Arial" w:hAnsi="Arial" w:cs="Arial"/>
                <w:noProof/>
                <w:sz w:val="24"/>
                <w:szCs w:val="24"/>
              </w:rPr>
              <w:t>Self-Service Banner</w:t>
            </w:r>
          </w:p>
        </w:tc>
        <w:tc>
          <w:tcPr>
            <w:tcW w:w="688" w:type="dxa"/>
          </w:tcPr>
          <w:p w:rsidR="00314BCA" w:rsidRPr="00C82054" w:rsidRDefault="00314BCA" w:rsidP="00C82054">
            <w:pPr>
              <w:spacing w:after="0" w:line="240" w:lineRule="auto"/>
              <w:rPr>
                <w:noProof/>
                <w:sz w:val="24"/>
                <w:szCs w:val="24"/>
              </w:rPr>
            </w:pPr>
          </w:p>
        </w:tc>
      </w:tr>
      <w:tr w:rsidR="00314BCA" w:rsidRPr="00C82054" w:rsidTr="7604D545">
        <w:tc>
          <w:tcPr>
            <w:tcW w:w="524" w:type="dxa"/>
          </w:tcPr>
          <w:p w:rsidR="00314BCA" w:rsidRPr="00C82054" w:rsidRDefault="00314BCA" w:rsidP="00C82054">
            <w:pPr>
              <w:spacing w:after="0" w:line="240" w:lineRule="auto"/>
              <w:rPr>
                <w:rFonts w:ascii="Arial" w:hAnsi="Arial" w:cs="Arial"/>
                <w:noProof/>
                <w:sz w:val="24"/>
                <w:szCs w:val="24"/>
              </w:rPr>
            </w:pPr>
          </w:p>
        </w:tc>
        <w:tc>
          <w:tcPr>
            <w:tcW w:w="563" w:type="dxa"/>
          </w:tcPr>
          <w:p w:rsidR="00314BCA" w:rsidRPr="00C82054" w:rsidRDefault="004008B5" w:rsidP="00C82054">
            <w:pPr>
              <w:spacing w:after="0" w:line="240" w:lineRule="auto"/>
              <w:rPr>
                <w:rFonts w:ascii="Arial" w:hAnsi="Arial" w:cs="Arial"/>
                <w:noProof/>
                <w:sz w:val="24"/>
                <w:szCs w:val="24"/>
              </w:rPr>
            </w:pPr>
            <w:r>
              <w:rPr>
                <w:rFonts w:ascii="Arial" w:hAnsi="Arial" w:cs="Arial"/>
                <w:noProof/>
                <w:sz w:val="24"/>
                <w:szCs w:val="24"/>
              </w:rPr>
              <w:t>5</w:t>
            </w:r>
          </w:p>
        </w:tc>
        <w:tc>
          <w:tcPr>
            <w:tcW w:w="7296" w:type="dxa"/>
          </w:tcPr>
          <w:p w:rsidR="00314BCA" w:rsidRPr="00C82054" w:rsidRDefault="001C61D1" w:rsidP="00C82054">
            <w:pPr>
              <w:spacing w:after="0" w:line="240" w:lineRule="auto"/>
              <w:rPr>
                <w:rFonts w:ascii="Arial" w:hAnsi="Arial" w:cs="Arial"/>
                <w:noProof/>
                <w:sz w:val="24"/>
                <w:szCs w:val="24"/>
              </w:rPr>
            </w:pPr>
            <w:r w:rsidRPr="00C82054">
              <w:rPr>
                <w:rFonts w:ascii="Arial" w:hAnsi="Arial" w:cs="Arial"/>
                <w:noProof/>
                <w:sz w:val="24"/>
                <w:szCs w:val="24"/>
              </w:rPr>
              <w:t>Maps</w:t>
            </w:r>
          </w:p>
          <w:p w:rsidR="00FC63A9" w:rsidRPr="00C82054" w:rsidRDefault="00FC63A9" w:rsidP="00C82054">
            <w:pPr>
              <w:spacing w:after="0" w:line="240" w:lineRule="auto"/>
              <w:rPr>
                <w:rFonts w:ascii="Arial" w:hAnsi="Arial" w:cs="Arial"/>
                <w:noProof/>
                <w:sz w:val="24"/>
                <w:szCs w:val="24"/>
              </w:rPr>
            </w:pPr>
          </w:p>
        </w:tc>
        <w:tc>
          <w:tcPr>
            <w:tcW w:w="688" w:type="dxa"/>
          </w:tcPr>
          <w:p w:rsidR="00314BCA" w:rsidRPr="00C82054" w:rsidRDefault="00314BCA" w:rsidP="00C82054">
            <w:pPr>
              <w:spacing w:after="0" w:line="240" w:lineRule="auto"/>
              <w:rPr>
                <w:noProof/>
                <w:sz w:val="24"/>
                <w:szCs w:val="24"/>
              </w:rPr>
            </w:pPr>
          </w:p>
        </w:tc>
      </w:tr>
      <w:tr w:rsidR="00314BCA" w:rsidRPr="00C82054" w:rsidTr="7604D545">
        <w:tc>
          <w:tcPr>
            <w:tcW w:w="524" w:type="dxa"/>
          </w:tcPr>
          <w:p w:rsidR="00314BCA" w:rsidRPr="00C82054" w:rsidRDefault="00F13274" w:rsidP="00C82054">
            <w:pPr>
              <w:spacing w:after="0" w:line="240" w:lineRule="auto"/>
              <w:rPr>
                <w:rFonts w:ascii="Arial" w:hAnsi="Arial" w:cs="Arial"/>
                <w:b/>
                <w:noProof/>
                <w:sz w:val="24"/>
                <w:szCs w:val="24"/>
              </w:rPr>
            </w:pPr>
            <w:r w:rsidRPr="00C82054">
              <w:rPr>
                <w:rFonts w:ascii="Arial" w:hAnsi="Arial" w:cs="Arial"/>
                <w:b/>
                <w:noProof/>
                <w:sz w:val="24"/>
                <w:szCs w:val="24"/>
              </w:rPr>
              <w:t>E</w:t>
            </w:r>
          </w:p>
        </w:tc>
        <w:tc>
          <w:tcPr>
            <w:tcW w:w="563" w:type="dxa"/>
          </w:tcPr>
          <w:p w:rsidR="00314BCA" w:rsidRPr="00C82054" w:rsidRDefault="00314BCA" w:rsidP="00C82054">
            <w:pPr>
              <w:spacing w:after="0" w:line="240" w:lineRule="auto"/>
              <w:rPr>
                <w:rFonts w:ascii="Arial" w:hAnsi="Arial" w:cs="Arial"/>
                <w:b/>
                <w:noProof/>
                <w:sz w:val="24"/>
                <w:szCs w:val="24"/>
              </w:rPr>
            </w:pPr>
          </w:p>
        </w:tc>
        <w:tc>
          <w:tcPr>
            <w:tcW w:w="7296" w:type="dxa"/>
          </w:tcPr>
          <w:p w:rsidR="00314BCA" w:rsidRPr="00C82054" w:rsidRDefault="004008B5" w:rsidP="00C82054">
            <w:pPr>
              <w:spacing w:after="0" w:line="240" w:lineRule="auto"/>
              <w:rPr>
                <w:rFonts w:ascii="Arial" w:hAnsi="Arial" w:cs="Arial"/>
                <w:b/>
                <w:noProof/>
                <w:sz w:val="24"/>
                <w:szCs w:val="24"/>
              </w:rPr>
            </w:pPr>
            <w:r>
              <w:rPr>
                <w:rFonts w:ascii="Arial" w:hAnsi="Arial" w:cs="Arial"/>
                <w:b/>
                <w:noProof/>
                <w:sz w:val="24"/>
                <w:szCs w:val="24"/>
              </w:rPr>
              <w:t>ACADEMIC ENGAGEMENT</w:t>
            </w:r>
            <w:r w:rsidR="00F13274" w:rsidRPr="00C82054">
              <w:rPr>
                <w:rFonts w:ascii="Arial" w:hAnsi="Arial" w:cs="Arial"/>
                <w:b/>
                <w:noProof/>
                <w:sz w:val="24"/>
                <w:szCs w:val="24"/>
              </w:rPr>
              <w:t xml:space="preserve"> </w:t>
            </w:r>
          </w:p>
          <w:p w:rsidR="00FC63A9" w:rsidRPr="00C82054" w:rsidRDefault="00FC63A9" w:rsidP="00C82054">
            <w:pPr>
              <w:spacing w:after="0" w:line="240" w:lineRule="auto"/>
              <w:rPr>
                <w:rFonts w:ascii="Arial" w:hAnsi="Arial" w:cs="Arial"/>
                <w:b/>
                <w:noProof/>
                <w:sz w:val="24"/>
                <w:szCs w:val="24"/>
              </w:rPr>
            </w:pPr>
          </w:p>
        </w:tc>
        <w:tc>
          <w:tcPr>
            <w:tcW w:w="688" w:type="dxa"/>
          </w:tcPr>
          <w:p w:rsidR="00314BCA" w:rsidRPr="00C82054" w:rsidRDefault="00B95278" w:rsidP="00C82054">
            <w:pPr>
              <w:spacing w:after="0" w:line="240" w:lineRule="auto"/>
              <w:rPr>
                <w:noProof/>
                <w:sz w:val="24"/>
                <w:szCs w:val="24"/>
              </w:rPr>
            </w:pPr>
            <w:r>
              <w:rPr>
                <w:noProof/>
                <w:sz w:val="24"/>
                <w:szCs w:val="24"/>
              </w:rPr>
              <w:t>6</w:t>
            </w:r>
          </w:p>
        </w:tc>
      </w:tr>
      <w:tr w:rsidR="00314BCA" w:rsidRPr="00C82054" w:rsidTr="7604D545">
        <w:tc>
          <w:tcPr>
            <w:tcW w:w="524" w:type="dxa"/>
          </w:tcPr>
          <w:p w:rsidR="00314BCA" w:rsidRPr="00C82054" w:rsidRDefault="00314BCA" w:rsidP="00C82054">
            <w:pPr>
              <w:spacing w:after="0" w:line="240" w:lineRule="auto"/>
              <w:rPr>
                <w:rFonts w:ascii="Arial" w:hAnsi="Arial" w:cs="Arial"/>
                <w:noProof/>
                <w:sz w:val="24"/>
                <w:szCs w:val="24"/>
              </w:rPr>
            </w:pPr>
          </w:p>
        </w:tc>
        <w:tc>
          <w:tcPr>
            <w:tcW w:w="563" w:type="dxa"/>
          </w:tcPr>
          <w:p w:rsidR="00314BCA" w:rsidRPr="00C82054" w:rsidRDefault="007B31D5" w:rsidP="00C82054">
            <w:pPr>
              <w:spacing w:after="0" w:line="240" w:lineRule="auto"/>
              <w:rPr>
                <w:rFonts w:ascii="Arial" w:hAnsi="Arial" w:cs="Arial"/>
                <w:noProof/>
                <w:sz w:val="24"/>
                <w:szCs w:val="24"/>
              </w:rPr>
            </w:pPr>
            <w:r w:rsidRPr="00C82054">
              <w:rPr>
                <w:rFonts w:ascii="Arial" w:hAnsi="Arial" w:cs="Arial"/>
                <w:noProof/>
                <w:sz w:val="24"/>
                <w:szCs w:val="24"/>
              </w:rPr>
              <w:t>1</w:t>
            </w:r>
          </w:p>
        </w:tc>
        <w:tc>
          <w:tcPr>
            <w:tcW w:w="7296" w:type="dxa"/>
          </w:tcPr>
          <w:p w:rsidR="00314BCA" w:rsidRPr="00C82054" w:rsidRDefault="00F069FA" w:rsidP="00C82054">
            <w:pPr>
              <w:spacing w:after="0" w:line="240" w:lineRule="auto"/>
              <w:rPr>
                <w:rFonts w:ascii="Arial" w:hAnsi="Arial" w:cs="Arial"/>
                <w:noProof/>
                <w:sz w:val="24"/>
                <w:szCs w:val="24"/>
              </w:rPr>
            </w:pPr>
            <w:r>
              <w:rPr>
                <w:rFonts w:ascii="Arial" w:eastAsiaTheme="minorEastAsia" w:hAnsi="Arial" w:cs="Arial"/>
                <w:sz w:val="24"/>
                <w:szCs w:val="24"/>
              </w:rPr>
              <w:t>Academic Engagement</w:t>
            </w:r>
          </w:p>
        </w:tc>
        <w:tc>
          <w:tcPr>
            <w:tcW w:w="688" w:type="dxa"/>
          </w:tcPr>
          <w:p w:rsidR="00314BCA" w:rsidRPr="00C82054" w:rsidRDefault="00314BCA" w:rsidP="00C82054">
            <w:pPr>
              <w:spacing w:after="0" w:line="240" w:lineRule="auto"/>
              <w:rPr>
                <w:noProof/>
                <w:sz w:val="24"/>
                <w:szCs w:val="24"/>
              </w:rPr>
            </w:pPr>
          </w:p>
        </w:tc>
      </w:tr>
      <w:tr w:rsidR="00F13274" w:rsidRPr="00C82054" w:rsidTr="7604D545">
        <w:tc>
          <w:tcPr>
            <w:tcW w:w="524" w:type="dxa"/>
          </w:tcPr>
          <w:p w:rsidR="00F13274" w:rsidRPr="00C82054" w:rsidRDefault="00F13274" w:rsidP="00C82054">
            <w:pPr>
              <w:spacing w:after="0" w:line="240" w:lineRule="auto"/>
              <w:rPr>
                <w:rFonts w:ascii="Arial" w:hAnsi="Arial" w:cs="Arial"/>
                <w:noProof/>
                <w:sz w:val="24"/>
                <w:szCs w:val="24"/>
              </w:rPr>
            </w:pPr>
          </w:p>
        </w:tc>
        <w:tc>
          <w:tcPr>
            <w:tcW w:w="563" w:type="dxa"/>
          </w:tcPr>
          <w:p w:rsidR="00F13274" w:rsidRPr="00C82054" w:rsidRDefault="007B31D5" w:rsidP="00C82054">
            <w:pPr>
              <w:spacing w:after="0" w:line="240" w:lineRule="auto"/>
              <w:rPr>
                <w:rFonts w:ascii="Arial" w:hAnsi="Arial" w:cs="Arial"/>
                <w:noProof/>
                <w:sz w:val="24"/>
                <w:szCs w:val="24"/>
              </w:rPr>
            </w:pPr>
            <w:r w:rsidRPr="00C82054">
              <w:rPr>
                <w:rFonts w:ascii="Arial" w:hAnsi="Arial" w:cs="Arial"/>
                <w:noProof/>
                <w:sz w:val="24"/>
                <w:szCs w:val="24"/>
              </w:rPr>
              <w:t>2</w:t>
            </w:r>
          </w:p>
        </w:tc>
        <w:tc>
          <w:tcPr>
            <w:tcW w:w="7296" w:type="dxa"/>
          </w:tcPr>
          <w:p w:rsidR="00FC63A9" w:rsidRPr="00E408D9" w:rsidRDefault="00F13274" w:rsidP="00C82054">
            <w:pPr>
              <w:spacing w:after="0" w:line="240" w:lineRule="auto"/>
              <w:rPr>
                <w:rFonts w:ascii="Arial" w:eastAsiaTheme="minorEastAsia" w:hAnsi="Arial" w:cs="Arial"/>
                <w:sz w:val="24"/>
                <w:szCs w:val="24"/>
              </w:rPr>
            </w:pPr>
            <w:r w:rsidRPr="00C82054">
              <w:rPr>
                <w:rFonts w:ascii="Arial" w:eastAsiaTheme="minorEastAsia" w:hAnsi="Arial" w:cs="Arial"/>
                <w:sz w:val="24"/>
                <w:szCs w:val="24"/>
              </w:rPr>
              <w:t>Authorised absence</w:t>
            </w:r>
          </w:p>
        </w:tc>
        <w:tc>
          <w:tcPr>
            <w:tcW w:w="688" w:type="dxa"/>
          </w:tcPr>
          <w:p w:rsidR="00F13274" w:rsidRPr="00C82054" w:rsidRDefault="00F13274" w:rsidP="00C82054">
            <w:pPr>
              <w:spacing w:after="0" w:line="240" w:lineRule="auto"/>
              <w:rPr>
                <w:noProof/>
                <w:sz w:val="24"/>
                <w:szCs w:val="24"/>
              </w:rPr>
            </w:pPr>
          </w:p>
        </w:tc>
      </w:tr>
      <w:tr w:rsidR="00F13274" w:rsidRPr="00C82054" w:rsidTr="7604D545">
        <w:tc>
          <w:tcPr>
            <w:tcW w:w="524" w:type="dxa"/>
          </w:tcPr>
          <w:p w:rsidR="00F13274" w:rsidRPr="00C82054" w:rsidRDefault="00F13274" w:rsidP="00C82054">
            <w:pPr>
              <w:spacing w:after="0" w:line="240" w:lineRule="auto"/>
              <w:rPr>
                <w:rFonts w:ascii="Arial" w:hAnsi="Arial" w:cs="Arial"/>
                <w:b/>
                <w:noProof/>
                <w:sz w:val="24"/>
                <w:szCs w:val="24"/>
              </w:rPr>
            </w:pPr>
          </w:p>
        </w:tc>
        <w:tc>
          <w:tcPr>
            <w:tcW w:w="563" w:type="dxa"/>
          </w:tcPr>
          <w:p w:rsidR="00F13274" w:rsidRPr="00C82054" w:rsidRDefault="00F13274" w:rsidP="00C82054">
            <w:pPr>
              <w:spacing w:after="0" w:line="240" w:lineRule="auto"/>
              <w:rPr>
                <w:rFonts w:ascii="Arial" w:hAnsi="Arial" w:cs="Arial"/>
                <w:b/>
                <w:noProof/>
                <w:sz w:val="24"/>
                <w:szCs w:val="24"/>
              </w:rPr>
            </w:pPr>
          </w:p>
        </w:tc>
        <w:tc>
          <w:tcPr>
            <w:tcW w:w="7296" w:type="dxa"/>
          </w:tcPr>
          <w:p w:rsidR="00FC63A9" w:rsidRPr="00C82054" w:rsidRDefault="00FC63A9" w:rsidP="00C82054">
            <w:pPr>
              <w:spacing w:after="0" w:line="240" w:lineRule="auto"/>
              <w:rPr>
                <w:rFonts w:ascii="Arial" w:hAnsi="Arial" w:cs="Arial"/>
                <w:b/>
                <w:noProof/>
                <w:sz w:val="24"/>
                <w:szCs w:val="24"/>
              </w:rPr>
            </w:pPr>
          </w:p>
        </w:tc>
        <w:tc>
          <w:tcPr>
            <w:tcW w:w="688" w:type="dxa"/>
          </w:tcPr>
          <w:p w:rsidR="00F13274" w:rsidRPr="00C82054" w:rsidRDefault="00F13274" w:rsidP="00C82054">
            <w:pPr>
              <w:spacing w:after="0" w:line="240" w:lineRule="auto"/>
              <w:rPr>
                <w:noProof/>
                <w:sz w:val="24"/>
                <w:szCs w:val="24"/>
              </w:rPr>
            </w:pPr>
          </w:p>
        </w:tc>
      </w:tr>
      <w:tr w:rsidR="00F13274" w:rsidRPr="00C82054" w:rsidTr="7604D545">
        <w:tc>
          <w:tcPr>
            <w:tcW w:w="524" w:type="dxa"/>
          </w:tcPr>
          <w:p w:rsidR="00F13274" w:rsidRPr="00C82054" w:rsidRDefault="003F5C5F" w:rsidP="00C82054">
            <w:pPr>
              <w:spacing w:after="0" w:line="240" w:lineRule="auto"/>
              <w:rPr>
                <w:rFonts w:ascii="Arial" w:hAnsi="Arial" w:cs="Arial"/>
                <w:b/>
                <w:noProof/>
                <w:sz w:val="24"/>
                <w:szCs w:val="24"/>
              </w:rPr>
            </w:pPr>
            <w:r w:rsidRPr="00C82054">
              <w:rPr>
                <w:rFonts w:ascii="Arial" w:hAnsi="Arial" w:cs="Arial"/>
                <w:b/>
                <w:noProof/>
                <w:sz w:val="24"/>
                <w:szCs w:val="24"/>
              </w:rPr>
              <w:t>F</w:t>
            </w:r>
          </w:p>
        </w:tc>
        <w:tc>
          <w:tcPr>
            <w:tcW w:w="563" w:type="dxa"/>
          </w:tcPr>
          <w:p w:rsidR="00F13274" w:rsidRPr="00C82054" w:rsidRDefault="00F13274" w:rsidP="00C82054">
            <w:pPr>
              <w:spacing w:after="0" w:line="240" w:lineRule="auto"/>
              <w:rPr>
                <w:rFonts w:ascii="Arial" w:hAnsi="Arial" w:cs="Arial"/>
                <w:b/>
                <w:noProof/>
                <w:sz w:val="24"/>
                <w:szCs w:val="24"/>
              </w:rPr>
            </w:pPr>
          </w:p>
        </w:tc>
        <w:tc>
          <w:tcPr>
            <w:tcW w:w="7296" w:type="dxa"/>
          </w:tcPr>
          <w:p w:rsidR="00F13274" w:rsidRPr="00C82054" w:rsidRDefault="00F13274" w:rsidP="00C82054">
            <w:pPr>
              <w:spacing w:after="0" w:line="240" w:lineRule="auto"/>
              <w:rPr>
                <w:rFonts w:ascii="Arial" w:hAnsi="Arial" w:cs="Arial"/>
                <w:b/>
                <w:noProof/>
                <w:sz w:val="24"/>
                <w:szCs w:val="24"/>
              </w:rPr>
            </w:pPr>
            <w:r w:rsidRPr="00C82054">
              <w:rPr>
                <w:rFonts w:ascii="Arial" w:hAnsi="Arial" w:cs="Arial"/>
                <w:b/>
                <w:noProof/>
                <w:sz w:val="24"/>
                <w:szCs w:val="24"/>
              </w:rPr>
              <w:t>EXAMS AND ASSESSMENT</w:t>
            </w:r>
          </w:p>
          <w:p w:rsidR="00FC63A9" w:rsidRPr="00C82054" w:rsidRDefault="00FC63A9" w:rsidP="00C82054">
            <w:pPr>
              <w:spacing w:after="0" w:line="240" w:lineRule="auto"/>
              <w:rPr>
                <w:rFonts w:ascii="Arial" w:hAnsi="Arial" w:cs="Arial"/>
                <w:b/>
                <w:noProof/>
                <w:sz w:val="24"/>
                <w:szCs w:val="24"/>
              </w:rPr>
            </w:pPr>
          </w:p>
        </w:tc>
        <w:tc>
          <w:tcPr>
            <w:tcW w:w="688" w:type="dxa"/>
          </w:tcPr>
          <w:p w:rsidR="00F13274" w:rsidRPr="00C82054" w:rsidRDefault="0090262E" w:rsidP="00C82054">
            <w:pPr>
              <w:spacing w:after="0" w:line="240" w:lineRule="auto"/>
              <w:rPr>
                <w:noProof/>
                <w:sz w:val="24"/>
                <w:szCs w:val="24"/>
              </w:rPr>
            </w:pPr>
            <w:r>
              <w:rPr>
                <w:noProof/>
                <w:sz w:val="24"/>
                <w:szCs w:val="24"/>
              </w:rPr>
              <w:t>7</w:t>
            </w:r>
          </w:p>
        </w:tc>
      </w:tr>
      <w:tr w:rsidR="00F13274" w:rsidRPr="00C82054" w:rsidTr="7604D545">
        <w:tc>
          <w:tcPr>
            <w:tcW w:w="524" w:type="dxa"/>
          </w:tcPr>
          <w:p w:rsidR="00F13274" w:rsidRPr="00C82054" w:rsidRDefault="00F13274" w:rsidP="00C82054">
            <w:pPr>
              <w:spacing w:after="0" w:line="240" w:lineRule="auto"/>
              <w:rPr>
                <w:rFonts w:ascii="Arial" w:hAnsi="Arial" w:cs="Arial"/>
                <w:noProof/>
                <w:sz w:val="24"/>
                <w:szCs w:val="24"/>
              </w:rPr>
            </w:pPr>
          </w:p>
        </w:tc>
        <w:tc>
          <w:tcPr>
            <w:tcW w:w="563" w:type="dxa"/>
          </w:tcPr>
          <w:p w:rsidR="00F13274" w:rsidRPr="00C82054" w:rsidRDefault="007B31D5" w:rsidP="00C82054">
            <w:pPr>
              <w:spacing w:after="0" w:line="240" w:lineRule="auto"/>
              <w:rPr>
                <w:rFonts w:ascii="Arial" w:hAnsi="Arial" w:cs="Arial"/>
                <w:noProof/>
                <w:sz w:val="24"/>
                <w:szCs w:val="24"/>
              </w:rPr>
            </w:pPr>
            <w:r w:rsidRPr="00C82054">
              <w:rPr>
                <w:rFonts w:ascii="Arial" w:hAnsi="Arial" w:cs="Arial"/>
                <w:noProof/>
                <w:sz w:val="24"/>
                <w:szCs w:val="24"/>
              </w:rPr>
              <w:t>1</w:t>
            </w:r>
          </w:p>
        </w:tc>
        <w:tc>
          <w:tcPr>
            <w:tcW w:w="7296" w:type="dxa"/>
          </w:tcPr>
          <w:p w:rsidR="00F13274" w:rsidRPr="00C82054" w:rsidRDefault="00F13274" w:rsidP="00F069FA">
            <w:pPr>
              <w:spacing w:after="0" w:line="240" w:lineRule="auto"/>
              <w:rPr>
                <w:rFonts w:ascii="Arial" w:hAnsi="Arial" w:cs="Arial"/>
                <w:noProof/>
                <w:sz w:val="24"/>
                <w:szCs w:val="24"/>
              </w:rPr>
            </w:pPr>
            <w:r w:rsidRPr="00C82054">
              <w:rPr>
                <w:rFonts w:ascii="Arial" w:hAnsi="Arial" w:cs="Arial"/>
                <w:noProof/>
                <w:sz w:val="24"/>
                <w:szCs w:val="24"/>
              </w:rPr>
              <w:t>Regulat</w:t>
            </w:r>
            <w:r w:rsidR="00F069FA">
              <w:rPr>
                <w:rFonts w:ascii="Arial" w:hAnsi="Arial" w:cs="Arial"/>
                <w:noProof/>
                <w:sz w:val="24"/>
                <w:szCs w:val="24"/>
              </w:rPr>
              <w:t>ory Framework</w:t>
            </w:r>
            <w:r w:rsidRPr="00C82054">
              <w:rPr>
                <w:rFonts w:ascii="Arial" w:hAnsi="Arial" w:cs="Arial"/>
                <w:noProof/>
                <w:sz w:val="24"/>
                <w:szCs w:val="24"/>
              </w:rPr>
              <w:t>s</w:t>
            </w:r>
          </w:p>
        </w:tc>
        <w:tc>
          <w:tcPr>
            <w:tcW w:w="688" w:type="dxa"/>
          </w:tcPr>
          <w:p w:rsidR="00F13274" w:rsidRPr="00C82054" w:rsidRDefault="00F13274" w:rsidP="00C82054">
            <w:pPr>
              <w:spacing w:after="0" w:line="240" w:lineRule="auto"/>
              <w:rPr>
                <w:noProof/>
                <w:sz w:val="24"/>
                <w:szCs w:val="24"/>
              </w:rPr>
            </w:pPr>
          </w:p>
        </w:tc>
      </w:tr>
      <w:tr w:rsidR="00F13274" w:rsidRPr="00C82054" w:rsidTr="7604D545">
        <w:tc>
          <w:tcPr>
            <w:tcW w:w="524" w:type="dxa"/>
          </w:tcPr>
          <w:p w:rsidR="00F13274" w:rsidRPr="00C82054" w:rsidRDefault="00F13274" w:rsidP="00C82054">
            <w:pPr>
              <w:spacing w:after="0" w:line="240" w:lineRule="auto"/>
              <w:rPr>
                <w:rFonts w:ascii="Arial" w:hAnsi="Arial" w:cs="Arial"/>
                <w:noProof/>
                <w:sz w:val="24"/>
                <w:szCs w:val="24"/>
              </w:rPr>
            </w:pPr>
          </w:p>
        </w:tc>
        <w:tc>
          <w:tcPr>
            <w:tcW w:w="563" w:type="dxa"/>
          </w:tcPr>
          <w:p w:rsidR="00F13274" w:rsidRPr="00C82054" w:rsidRDefault="007B31D5" w:rsidP="00C82054">
            <w:pPr>
              <w:spacing w:after="0" w:line="240" w:lineRule="auto"/>
              <w:rPr>
                <w:rFonts w:ascii="Arial" w:hAnsi="Arial" w:cs="Arial"/>
                <w:noProof/>
                <w:sz w:val="24"/>
                <w:szCs w:val="24"/>
              </w:rPr>
            </w:pPr>
            <w:r w:rsidRPr="00C82054">
              <w:rPr>
                <w:rFonts w:ascii="Arial" w:hAnsi="Arial" w:cs="Arial"/>
                <w:noProof/>
                <w:sz w:val="24"/>
                <w:szCs w:val="24"/>
              </w:rPr>
              <w:t>2</w:t>
            </w:r>
          </w:p>
        </w:tc>
        <w:tc>
          <w:tcPr>
            <w:tcW w:w="7296" w:type="dxa"/>
          </w:tcPr>
          <w:p w:rsidR="00F13274" w:rsidRPr="00C82054" w:rsidRDefault="00F13274" w:rsidP="00C82054">
            <w:pPr>
              <w:spacing w:after="0" w:line="240" w:lineRule="auto"/>
              <w:rPr>
                <w:rFonts w:ascii="Arial" w:hAnsi="Arial" w:cs="Arial"/>
                <w:noProof/>
                <w:sz w:val="24"/>
                <w:szCs w:val="24"/>
              </w:rPr>
            </w:pPr>
            <w:r w:rsidRPr="00C82054">
              <w:rPr>
                <w:rFonts w:ascii="Arial" w:hAnsi="Arial" w:cs="Arial"/>
                <w:noProof/>
                <w:sz w:val="24"/>
                <w:szCs w:val="24"/>
              </w:rPr>
              <w:t>Assessment Information</w:t>
            </w:r>
          </w:p>
        </w:tc>
        <w:tc>
          <w:tcPr>
            <w:tcW w:w="688" w:type="dxa"/>
          </w:tcPr>
          <w:p w:rsidR="00F13274" w:rsidRPr="00C82054" w:rsidRDefault="00F13274" w:rsidP="00C82054">
            <w:pPr>
              <w:spacing w:after="0" w:line="240" w:lineRule="auto"/>
              <w:rPr>
                <w:noProof/>
                <w:sz w:val="24"/>
                <w:szCs w:val="24"/>
              </w:rPr>
            </w:pPr>
          </w:p>
        </w:tc>
      </w:tr>
      <w:tr w:rsidR="00F13274" w:rsidRPr="00C82054" w:rsidTr="7604D545">
        <w:tc>
          <w:tcPr>
            <w:tcW w:w="524" w:type="dxa"/>
          </w:tcPr>
          <w:p w:rsidR="00F13274" w:rsidRPr="00C82054" w:rsidRDefault="00F13274" w:rsidP="00C82054">
            <w:pPr>
              <w:spacing w:after="0" w:line="240" w:lineRule="auto"/>
              <w:rPr>
                <w:rFonts w:ascii="Arial" w:hAnsi="Arial" w:cs="Arial"/>
                <w:noProof/>
                <w:sz w:val="24"/>
                <w:szCs w:val="24"/>
              </w:rPr>
            </w:pPr>
          </w:p>
        </w:tc>
        <w:tc>
          <w:tcPr>
            <w:tcW w:w="563" w:type="dxa"/>
          </w:tcPr>
          <w:p w:rsidR="00F13274" w:rsidRPr="00C82054" w:rsidRDefault="007B31D5" w:rsidP="00C82054">
            <w:pPr>
              <w:spacing w:after="0" w:line="240" w:lineRule="auto"/>
              <w:rPr>
                <w:rFonts w:ascii="Arial" w:hAnsi="Arial" w:cs="Arial"/>
                <w:noProof/>
                <w:sz w:val="24"/>
                <w:szCs w:val="24"/>
              </w:rPr>
            </w:pPr>
            <w:r w:rsidRPr="00C82054">
              <w:rPr>
                <w:rFonts w:ascii="Arial" w:hAnsi="Arial" w:cs="Arial"/>
                <w:noProof/>
                <w:sz w:val="24"/>
                <w:szCs w:val="24"/>
              </w:rPr>
              <w:t>3</w:t>
            </w:r>
          </w:p>
        </w:tc>
        <w:tc>
          <w:tcPr>
            <w:tcW w:w="7296" w:type="dxa"/>
          </w:tcPr>
          <w:p w:rsidR="00F13274" w:rsidRPr="00C82054" w:rsidRDefault="00F13274" w:rsidP="00C82054">
            <w:pPr>
              <w:spacing w:after="0" w:line="240" w:lineRule="auto"/>
              <w:rPr>
                <w:rFonts w:ascii="Arial" w:hAnsi="Arial" w:cs="Arial"/>
                <w:noProof/>
                <w:sz w:val="24"/>
                <w:szCs w:val="24"/>
              </w:rPr>
            </w:pPr>
            <w:r w:rsidRPr="00C82054">
              <w:rPr>
                <w:rFonts w:ascii="Arial" w:hAnsi="Arial" w:cs="Arial"/>
                <w:noProof/>
                <w:sz w:val="24"/>
                <w:szCs w:val="24"/>
              </w:rPr>
              <w:t>Marking and Grading</w:t>
            </w:r>
          </w:p>
        </w:tc>
        <w:tc>
          <w:tcPr>
            <w:tcW w:w="688" w:type="dxa"/>
          </w:tcPr>
          <w:p w:rsidR="00F13274" w:rsidRPr="00C82054" w:rsidRDefault="00F13274" w:rsidP="00C82054">
            <w:pPr>
              <w:spacing w:after="0" w:line="240" w:lineRule="auto"/>
              <w:rPr>
                <w:noProof/>
                <w:sz w:val="24"/>
                <w:szCs w:val="24"/>
              </w:rPr>
            </w:pPr>
          </w:p>
        </w:tc>
      </w:tr>
      <w:tr w:rsidR="00F069FA" w:rsidRPr="00C82054" w:rsidTr="7604D545">
        <w:tc>
          <w:tcPr>
            <w:tcW w:w="524" w:type="dxa"/>
          </w:tcPr>
          <w:p w:rsidR="00F069FA" w:rsidRPr="00C82054" w:rsidRDefault="00F069FA" w:rsidP="00C82054">
            <w:pPr>
              <w:spacing w:after="0" w:line="240" w:lineRule="auto"/>
              <w:rPr>
                <w:rFonts w:ascii="Arial" w:hAnsi="Arial" w:cs="Arial"/>
                <w:noProof/>
                <w:sz w:val="24"/>
                <w:szCs w:val="24"/>
              </w:rPr>
            </w:pPr>
          </w:p>
        </w:tc>
        <w:tc>
          <w:tcPr>
            <w:tcW w:w="563" w:type="dxa"/>
          </w:tcPr>
          <w:p w:rsidR="00F069FA" w:rsidRPr="00C82054" w:rsidRDefault="00F069FA" w:rsidP="00C82054">
            <w:pPr>
              <w:spacing w:after="0" w:line="240" w:lineRule="auto"/>
              <w:rPr>
                <w:rFonts w:ascii="Arial" w:hAnsi="Arial" w:cs="Arial"/>
                <w:noProof/>
                <w:sz w:val="24"/>
                <w:szCs w:val="24"/>
              </w:rPr>
            </w:pPr>
            <w:r>
              <w:rPr>
                <w:rFonts w:ascii="Arial" w:hAnsi="Arial" w:cs="Arial"/>
                <w:noProof/>
                <w:sz w:val="24"/>
                <w:szCs w:val="24"/>
              </w:rPr>
              <w:t>4</w:t>
            </w:r>
          </w:p>
        </w:tc>
        <w:tc>
          <w:tcPr>
            <w:tcW w:w="7296" w:type="dxa"/>
          </w:tcPr>
          <w:p w:rsidR="00F069FA" w:rsidRPr="00C82054" w:rsidRDefault="00F069FA" w:rsidP="00C82054">
            <w:pPr>
              <w:spacing w:after="0" w:line="240" w:lineRule="auto"/>
              <w:rPr>
                <w:rFonts w:ascii="Arial" w:hAnsi="Arial" w:cs="Arial"/>
                <w:noProof/>
                <w:sz w:val="24"/>
                <w:szCs w:val="24"/>
              </w:rPr>
            </w:pPr>
            <w:r>
              <w:rPr>
                <w:rFonts w:ascii="Arial" w:hAnsi="Arial" w:cs="Arial"/>
                <w:noProof/>
                <w:sz w:val="24"/>
                <w:szCs w:val="24"/>
              </w:rPr>
              <w:t>Submission of Coursework</w:t>
            </w:r>
          </w:p>
        </w:tc>
        <w:tc>
          <w:tcPr>
            <w:tcW w:w="688" w:type="dxa"/>
          </w:tcPr>
          <w:p w:rsidR="00F069FA" w:rsidRPr="00C82054" w:rsidRDefault="00F069FA" w:rsidP="00C82054">
            <w:pPr>
              <w:spacing w:after="0" w:line="240" w:lineRule="auto"/>
              <w:rPr>
                <w:noProof/>
                <w:sz w:val="24"/>
                <w:szCs w:val="24"/>
              </w:rPr>
            </w:pPr>
          </w:p>
        </w:tc>
      </w:tr>
      <w:tr w:rsidR="00F13274" w:rsidRPr="00C82054" w:rsidTr="7604D545">
        <w:tc>
          <w:tcPr>
            <w:tcW w:w="524" w:type="dxa"/>
          </w:tcPr>
          <w:p w:rsidR="00F13274" w:rsidRPr="00C82054" w:rsidRDefault="00F13274" w:rsidP="00C82054">
            <w:pPr>
              <w:spacing w:after="0" w:line="240" w:lineRule="auto"/>
              <w:rPr>
                <w:rFonts w:ascii="Arial" w:hAnsi="Arial" w:cs="Arial"/>
                <w:noProof/>
                <w:sz w:val="24"/>
                <w:szCs w:val="24"/>
              </w:rPr>
            </w:pPr>
          </w:p>
        </w:tc>
        <w:tc>
          <w:tcPr>
            <w:tcW w:w="563" w:type="dxa"/>
          </w:tcPr>
          <w:p w:rsidR="00F13274" w:rsidRPr="00C82054" w:rsidRDefault="00E408D9" w:rsidP="00C82054">
            <w:pPr>
              <w:spacing w:after="0" w:line="240" w:lineRule="auto"/>
              <w:rPr>
                <w:rFonts w:ascii="Arial" w:hAnsi="Arial" w:cs="Arial"/>
                <w:noProof/>
                <w:sz w:val="24"/>
                <w:szCs w:val="24"/>
              </w:rPr>
            </w:pPr>
            <w:r>
              <w:rPr>
                <w:rFonts w:ascii="Arial" w:hAnsi="Arial" w:cs="Arial"/>
                <w:noProof/>
                <w:sz w:val="24"/>
                <w:szCs w:val="24"/>
              </w:rPr>
              <w:t>5</w:t>
            </w:r>
          </w:p>
        </w:tc>
        <w:tc>
          <w:tcPr>
            <w:tcW w:w="7296" w:type="dxa"/>
          </w:tcPr>
          <w:p w:rsidR="00F13274" w:rsidRPr="00C82054" w:rsidRDefault="00F13274" w:rsidP="00C82054">
            <w:pPr>
              <w:spacing w:after="0" w:line="240" w:lineRule="auto"/>
              <w:rPr>
                <w:rFonts w:ascii="Arial" w:hAnsi="Arial" w:cs="Arial"/>
                <w:noProof/>
                <w:sz w:val="24"/>
                <w:szCs w:val="24"/>
              </w:rPr>
            </w:pPr>
            <w:r w:rsidRPr="00C82054">
              <w:rPr>
                <w:rFonts w:ascii="Arial" w:hAnsi="Arial" w:cs="Arial"/>
                <w:noProof/>
                <w:sz w:val="24"/>
                <w:szCs w:val="24"/>
              </w:rPr>
              <w:t>Cheating and Plagiarism</w:t>
            </w:r>
          </w:p>
        </w:tc>
        <w:tc>
          <w:tcPr>
            <w:tcW w:w="688" w:type="dxa"/>
          </w:tcPr>
          <w:p w:rsidR="00F13274" w:rsidRPr="00C82054" w:rsidRDefault="00F13274" w:rsidP="00C82054">
            <w:pPr>
              <w:spacing w:after="0" w:line="240" w:lineRule="auto"/>
              <w:rPr>
                <w:noProof/>
                <w:sz w:val="24"/>
                <w:szCs w:val="24"/>
              </w:rPr>
            </w:pPr>
          </w:p>
        </w:tc>
      </w:tr>
      <w:tr w:rsidR="00F13274" w:rsidRPr="00C82054" w:rsidTr="7604D545">
        <w:tc>
          <w:tcPr>
            <w:tcW w:w="524" w:type="dxa"/>
          </w:tcPr>
          <w:p w:rsidR="00F13274" w:rsidRPr="00C82054" w:rsidRDefault="00F13274" w:rsidP="00C82054">
            <w:pPr>
              <w:spacing w:after="0" w:line="240" w:lineRule="auto"/>
              <w:rPr>
                <w:rFonts w:ascii="Arial" w:hAnsi="Arial" w:cs="Arial"/>
                <w:noProof/>
                <w:sz w:val="24"/>
                <w:szCs w:val="24"/>
              </w:rPr>
            </w:pPr>
          </w:p>
        </w:tc>
        <w:tc>
          <w:tcPr>
            <w:tcW w:w="563" w:type="dxa"/>
          </w:tcPr>
          <w:p w:rsidR="00F13274" w:rsidRPr="00C82054" w:rsidRDefault="00E408D9" w:rsidP="00C82054">
            <w:pPr>
              <w:spacing w:after="0" w:line="240" w:lineRule="auto"/>
              <w:rPr>
                <w:rFonts w:ascii="Arial" w:hAnsi="Arial" w:cs="Arial"/>
                <w:noProof/>
                <w:sz w:val="24"/>
                <w:szCs w:val="24"/>
              </w:rPr>
            </w:pPr>
            <w:r>
              <w:rPr>
                <w:rFonts w:ascii="Arial" w:hAnsi="Arial" w:cs="Arial"/>
                <w:noProof/>
                <w:sz w:val="24"/>
                <w:szCs w:val="24"/>
              </w:rPr>
              <w:t>6</w:t>
            </w:r>
          </w:p>
        </w:tc>
        <w:tc>
          <w:tcPr>
            <w:tcW w:w="7296" w:type="dxa"/>
          </w:tcPr>
          <w:p w:rsidR="00F13274" w:rsidRPr="00C82054" w:rsidRDefault="00F13274" w:rsidP="00C82054">
            <w:pPr>
              <w:spacing w:after="0" w:line="240" w:lineRule="auto"/>
              <w:rPr>
                <w:rFonts w:ascii="Arial" w:hAnsi="Arial" w:cs="Arial"/>
                <w:noProof/>
                <w:sz w:val="24"/>
                <w:szCs w:val="24"/>
              </w:rPr>
            </w:pPr>
            <w:r w:rsidRPr="00C82054">
              <w:rPr>
                <w:rFonts w:ascii="Arial" w:hAnsi="Arial" w:cs="Arial"/>
                <w:noProof/>
                <w:sz w:val="24"/>
                <w:szCs w:val="24"/>
              </w:rPr>
              <w:t>Extenuating Circumstances</w:t>
            </w:r>
          </w:p>
        </w:tc>
        <w:tc>
          <w:tcPr>
            <w:tcW w:w="688" w:type="dxa"/>
          </w:tcPr>
          <w:p w:rsidR="00F13274" w:rsidRPr="00C82054" w:rsidRDefault="00F13274" w:rsidP="00C82054">
            <w:pPr>
              <w:spacing w:after="0" w:line="240" w:lineRule="auto"/>
              <w:rPr>
                <w:noProof/>
                <w:sz w:val="24"/>
                <w:szCs w:val="24"/>
              </w:rPr>
            </w:pPr>
          </w:p>
        </w:tc>
      </w:tr>
      <w:tr w:rsidR="00F13274" w:rsidRPr="00C82054" w:rsidTr="7604D545">
        <w:tc>
          <w:tcPr>
            <w:tcW w:w="524" w:type="dxa"/>
          </w:tcPr>
          <w:p w:rsidR="00F13274" w:rsidRPr="00C82054" w:rsidRDefault="00F13274" w:rsidP="00C82054">
            <w:pPr>
              <w:spacing w:after="0" w:line="240" w:lineRule="auto"/>
              <w:rPr>
                <w:rFonts w:ascii="Arial" w:hAnsi="Arial" w:cs="Arial"/>
                <w:noProof/>
                <w:sz w:val="24"/>
                <w:szCs w:val="24"/>
              </w:rPr>
            </w:pPr>
          </w:p>
        </w:tc>
        <w:tc>
          <w:tcPr>
            <w:tcW w:w="563" w:type="dxa"/>
          </w:tcPr>
          <w:p w:rsidR="00F13274" w:rsidRPr="00C82054" w:rsidRDefault="00E408D9" w:rsidP="00C82054">
            <w:pPr>
              <w:spacing w:after="0" w:line="240" w:lineRule="auto"/>
              <w:rPr>
                <w:rFonts w:ascii="Arial" w:hAnsi="Arial" w:cs="Arial"/>
                <w:noProof/>
                <w:sz w:val="24"/>
                <w:szCs w:val="24"/>
              </w:rPr>
            </w:pPr>
            <w:r>
              <w:rPr>
                <w:rFonts w:ascii="Arial" w:hAnsi="Arial" w:cs="Arial"/>
                <w:noProof/>
                <w:sz w:val="24"/>
                <w:szCs w:val="24"/>
              </w:rPr>
              <w:t>7</w:t>
            </w:r>
          </w:p>
        </w:tc>
        <w:tc>
          <w:tcPr>
            <w:tcW w:w="7296" w:type="dxa"/>
          </w:tcPr>
          <w:p w:rsidR="00F13274" w:rsidRPr="00C82054" w:rsidRDefault="00F13274" w:rsidP="00C82054">
            <w:pPr>
              <w:spacing w:after="0" w:line="240" w:lineRule="auto"/>
              <w:rPr>
                <w:rFonts w:ascii="Arial" w:hAnsi="Arial" w:cs="Arial"/>
                <w:noProof/>
                <w:sz w:val="24"/>
                <w:szCs w:val="24"/>
              </w:rPr>
            </w:pPr>
            <w:r w:rsidRPr="00C82054">
              <w:rPr>
                <w:rFonts w:ascii="Arial" w:eastAsiaTheme="minorEastAsia" w:hAnsi="Arial" w:cs="Arial"/>
                <w:sz w:val="24"/>
                <w:szCs w:val="24"/>
              </w:rPr>
              <w:t>Student Appeals</w:t>
            </w:r>
          </w:p>
        </w:tc>
        <w:tc>
          <w:tcPr>
            <w:tcW w:w="688" w:type="dxa"/>
          </w:tcPr>
          <w:p w:rsidR="00F13274" w:rsidRPr="00C82054" w:rsidRDefault="00F13274" w:rsidP="00C82054">
            <w:pPr>
              <w:spacing w:after="0" w:line="240" w:lineRule="auto"/>
              <w:rPr>
                <w:noProof/>
                <w:sz w:val="24"/>
                <w:szCs w:val="24"/>
              </w:rPr>
            </w:pPr>
          </w:p>
        </w:tc>
      </w:tr>
      <w:tr w:rsidR="00F13274" w:rsidRPr="00C82054" w:rsidTr="7604D545">
        <w:tc>
          <w:tcPr>
            <w:tcW w:w="524" w:type="dxa"/>
          </w:tcPr>
          <w:p w:rsidR="00F13274" w:rsidRPr="00C82054" w:rsidRDefault="00F13274" w:rsidP="00C82054">
            <w:pPr>
              <w:spacing w:after="0" w:line="240" w:lineRule="auto"/>
              <w:rPr>
                <w:rFonts w:ascii="Arial" w:hAnsi="Arial" w:cs="Arial"/>
                <w:noProof/>
                <w:sz w:val="24"/>
                <w:szCs w:val="24"/>
              </w:rPr>
            </w:pPr>
          </w:p>
        </w:tc>
        <w:tc>
          <w:tcPr>
            <w:tcW w:w="563" w:type="dxa"/>
          </w:tcPr>
          <w:p w:rsidR="00F13274" w:rsidRPr="00C82054" w:rsidRDefault="00E408D9" w:rsidP="00C82054">
            <w:pPr>
              <w:spacing w:after="0" w:line="240" w:lineRule="auto"/>
              <w:rPr>
                <w:rFonts w:ascii="Arial" w:hAnsi="Arial" w:cs="Arial"/>
                <w:noProof/>
                <w:sz w:val="24"/>
                <w:szCs w:val="24"/>
              </w:rPr>
            </w:pPr>
            <w:r>
              <w:rPr>
                <w:rFonts w:ascii="Arial" w:hAnsi="Arial" w:cs="Arial"/>
                <w:noProof/>
                <w:sz w:val="24"/>
                <w:szCs w:val="24"/>
              </w:rPr>
              <w:t>8</w:t>
            </w:r>
          </w:p>
        </w:tc>
        <w:tc>
          <w:tcPr>
            <w:tcW w:w="7296" w:type="dxa"/>
          </w:tcPr>
          <w:p w:rsidR="00F13274" w:rsidRPr="00C82054" w:rsidRDefault="00F13274" w:rsidP="00C82054">
            <w:pPr>
              <w:spacing w:after="0" w:line="240" w:lineRule="auto"/>
              <w:rPr>
                <w:rFonts w:ascii="Arial" w:hAnsi="Arial" w:cs="Arial"/>
                <w:noProof/>
                <w:sz w:val="24"/>
                <w:szCs w:val="24"/>
              </w:rPr>
            </w:pPr>
            <w:r w:rsidRPr="00C82054">
              <w:rPr>
                <w:rFonts w:ascii="Arial" w:eastAsiaTheme="minorEastAsia" w:hAnsi="Arial" w:cs="Arial"/>
                <w:sz w:val="24"/>
                <w:szCs w:val="24"/>
              </w:rPr>
              <w:t>Issues, Concerns and Complaints</w:t>
            </w:r>
          </w:p>
        </w:tc>
        <w:tc>
          <w:tcPr>
            <w:tcW w:w="688" w:type="dxa"/>
          </w:tcPr>
          <w:p w:rsidR="00F13274" w:rsidRPr="00C82054" w:rsidRDefault="00F13274" w:rsidP="00C82054">
            <w:pPr>
              <w:spacing w:after="0" w:line="240" w:lineRule="auto"/>
              <w:rPr>
                <w:noProof/>
                <w:sz w:val="24"/>
                <w:szCs w:val="24"/>
              </w:rPr>
            </w:pPr>
          </w:p>
        </w:tc>
      </w:tr>
      <w:tr w:rsidR="00F13274" w:rsidRPr="00C82054" w:rsidTr="7604D545">
        <w:tc>
          <w:tcPr>
            <w:tcW w:w="524" w:type="dxa"/>
          </w:tcPr>
          <w:p w:rsidR="00F13274" w:rsidRPr="00C82054" w:rsidRDefault="00F13274" w:rsidP="00C82054">
            <w:pPr>
              <w:spacing w:after="0" w:line="240" w:lineRule="auto"/>
              <w:rPr>
                <w:rFonts w:ascii="Arial" w:hAnsi="Arial" w:cs="Arial"/>
                <w:noProof/>
                <w:sz w:val="24"/>
                <w:szCs w:val="24"/>
              </w:rPr>
            </w:pPr>
          </w:p>
        </w:tc>
        <w:tc>
          <w:tcPr>
            <w:tcW w:w="563" w:type="dxa"/>
          </w:tcPr>
          <w:p w:rsidR="00F13274" w:rsidRPr="00C82054" w:rsidRDefault="00E408D9" w:rsidP="00C82054">
            <w:pPr>
              <w:spacing w:after="0" w:line="240" w:lineRule="auto"/>
              <w:rPr>
                <w:rFonts w:ascii="Arial" w:hAnsi="Arial" w:cs="Arial"/>
                <w:noProof/>
                <w:sz w:val="24"/>
                <w:szCs w:val="24"/>
              </w:rPr>
            </w:pPr>
            <w:r>
              <w:rPr>
                <w:rFonts w:ascii="Arial" w:hAnsi="Arial" w:cs="Arial"/>
                <w:noProof/>
                <w:sz w:val="24"/>
                <w:szCs w:val="24"/>
              </w:rPr>
              <w:t>9</w:t>
            </w:r>
          </w:p>
        </w:tc>
        <w:tc>
          <w:tcPr>
            <w:tcW w:w="7296" w:type="dxa"/>
          </w:tcPr>
          <w:p w:rsidR="00F13274" w:rsidRPr="00C82054" w:rsidRDefault="00F13274" w:rsidP="00C82054">
            <w:pPr>
              <w:spacing w:after="0" w:line="240" w:lineRule="auto"/>
              <w:rPr>
                <w:rFonts w:ascii="Arial" w:eastAsiaTheme="minorEastAsia" w:hAnsi="Arial" w:cs="Arial"/>
                <w:sz w:val="24"/>
                <w:szCs w:val="24"/>
              </w:rPr>
            </w:pPr>
            <w:r w:rsidRPr="00C82054">
              <w:rPr>
                <w:rFonts w:ascii="Arial" w:eastAsiaTheme="minorEastAsia" w:hAnsi="Arial" w:cs="Arial"/>
                <w:sz w:val="24"/>
                <w:szCs w:val="24"/>
              </w:rPr>
              <w:t>Higher Education Achievement Report</w:t>
            </w:r>
          </w:p>
          <w:p w:rsidR="00C02E9B" w:rsidRPr="00C82054" w:rsidRDefault="00C02E9B" w:rsidP="00C82054">
            <w:pPr>
              <w:spacing w:after="0" w:line="240" w:lineRule="auto"/>
              <w:rPr>
                <w:rFonts w:ascii="Arial" w:hAnsi="Arial" w:cs="Arial"/>
                <w:noProof/>
                <w:sz w:val="24"/>
                <w:szCs w:val="24"/>
              </w:rPr>
            </w:pPr>
          </w:p>
        </w:tc>
        <w:tc>
          <w:tcPr>
            <w:tcW w:w="688" w:type="dxa"/>
          </w:tcPr>
          <w:p w:rsidR="00F13274" w:rsidRPr="00C82054" w:rsidRDefault="00F13274" w:rsidP="00C82054">
            <w:pPr>
              <w:spacing w:after="0" w:line="240" w:lineRule="auto"/>
              <w:rPr>
                <w:noProof/>
                <w:sz w:val="24"/>
                <w:szCs w:val="24"/>
              </w:rPr>
            </w:pPr>
          </w:p>
        </w:tc>
      </w:tr>
      <w:tr w:rsidR="00F13274" w:rsidRPr="00955CBD" w:rsidTr="7604D545">
        <w:tc>
          <w:tcPr>
            <w:tcW w:w="524" w:type="dxa"/>
          </w:tcPr>
          <w:p w:rsidR="003F5C5F" w:rsidRPr="00955CBD" w:rsidRDefault="003F5C5F" w:rsidP="00C82054">
            <w:pPr>
              <w:spacing w:after="0" w:line="240" w:lineRule="auto"/>
              <w:rPr>
                <w:rFonts w:ascii="Arial" w:hAnsi="Arial" w:cs="Arial"/>
                <w:b/>
                <w:noProof/>
                <w:sz w:val="24"/>
                <w:szCs w:val="24"/>
              </w:rPr>
            </w:pPr>
            <w:r w:rsidRPr="00955CBD">
              <w:rPr>
                <w:rFonts w:ascii="Arial" w:hAnsi="Arial" w:cs="Arial"/>
                <w:b/>
                <w:noProof/>
                <w:sz w:val="24"/>
                <w:szCs w:val="24"/>
              </w:rPr>
              <w:t>G</w:t>
            </w:r>
          </w:p>
          <w:p w:rsidR="003F5C5F" w:rsidRPr="00955CBD" w:rsidRDefault="003F5C5F" w:rsidP="00C82054">
            <w:pPr>
              <w:spacing w:after="0" w:line="240" w:lineRule="auto"/>
              <w:rPr>
                <w:rFonts w:ascii="Arial" w:hAnsi="Arial" w:cs="Arial"/>
                <w:b/>
                <w:noProof/>
                <w:sz w:val="24"/>
                <w:szCs w:val="24"/>
              </w:rPr>
            </w:pPr>
          </w:p>
          <w:p w:rsidR="00F13274" w:rsidRPr="00955CBD" w:rsidRDefault="00F13274" w:rsidP="00C82054">
            <w:pPr>
              <w:spacing w:after="0" w:line="240" w:lineRule="auto"/>
              <w:rPr>
                <w:rFonts w:ascii="Arial" w:hAnsi="Arial" w:cs="Arial"/>
                <w:b/>
                <w:noProof/>
                <w:sz w:val="24"/>
                <w:szCs w:val="24"/>
              </w:rPr>
            </w:pPr>
            <w:r w:rsidRPr="00955CBD">
              <w:rPr>
                <w:rFonts w:ascii="Arial" w:hAnsi="Arial" w:cs="Arial"/>
                <w:b/>
                <w:noProof/>
                <w:sz w:val="24"/>
                <w:szCs w:val="24"/>
              </w:rPr>
              <w:lastRenderedPageBreak/>
              <w:t>H</w:t>
            </w:r>
          </w:p>
        </w:tc>
        <w:tc>
          <w:tcPr>
            <w:tcW w:w="563" w:type="dxa"/>
          </w:tcPr>
          <w:p w:rsidR="00F13274" w:rsidRPr="00955CBD" w:rsidRDefault="00F13274" w:rsidP="00C82054">
            <w:pPr>
              <w:spacing w:after="0" w:line="240" w:lineRule="auto"/>
              <w:rPr>
                <w:rFonts w:ascii="Arial" w:hAnsi="Arial" w:cs="Arial"/>
                <w:b/>
                <w:noProof/>
                <w:sz w:val="24"/>
                <w:szCs w:val="24"/>
              </w:rPr>
            </w:pPr>
          </w:p>
        </w:tc>
        <w:tc>
          <w:tcPr>
            <w:tcW w:w="7296" w:type="dxa"/>
          </w:tcPr>
          <w:p w:rsidR="003F5C5F" w:rsidRPr="00955CBD" w:rsidRDefault="003F5C5F" w:rsidP="00C82054">
            <w:pPr>
              <w:spacing w:after="0" w:line="240" w:lineRule="auto"/>
              <w:rPr>
                <w:rFonts w:ascii="Arial" w:hAnsi="Arial" w:cs="Arial"/>
                <w:b/>
                <w:noProof/>
                <w:sz w:val="24"/>
                <w:szCs w:val="24"/>
              </w:rPr>
            </w:pPr>
            <w:r w:rsidRPr="00955CBD">
              <w:rPr>
                <w:rFonts w:ascii="Arial" w:hAnsi="Arial" w:cs="Arial"/>
                <w:b/>
                <w:noProof/>
                <w:sz w:val="24"/>
                <w:szCs w:val="24"/>
              </w:rPr>
              <w:t>HEALTH AND SAFETY IN THE SCHOOL</w:t>
            </w:r>
          </w:p>
          <w:p w:rsidR="003F5C5F" w:rsidRPr="00955CBD" w:rsidRDefault="003F5C5F" w:rsidP="00C82054">
            <w:pPr>
              <w:spacing w:after="0" w:line="240" w:lineRule="auto"/>
              <w:rPr>
                <w:rFonts w:ascii="Arial" w:hAnsi="Arial" w:cs="Arial"/>
                <w:b/>
                <w:noProof/>
                <w:sz w:val="24"/>
                <w:szCs w:val="24"/>
              </w:rPr>
            </w:pPr>
          </w:p>
          <w:p w:rsidR="00F13274" w:rsidRPr="00955CBD" w:rsidRDefault="00F13274" w:rsidP="00C82054">
            <w:pPr>
              <w:spacing w:after="0" w:line="240" w:lineRule="auto"/>
              <w:rPr>
                <w:rFonts w:ascii="Arial" w:hAnsi="Arial" w:cs="Arial"/>
                <w:b/>
                <w:noProof/>
                <w:sz w:val="24"/>
                <w:szCs w:val="24"/>
              </w:rPr>
            </w:pPr>
            <w:r w:rsidRPr="00955CBD">
              <w:rPr>
                <w:rFonts w:ascii="Arial" w:hAnsi="Arial" w:cs="Arial"/>
                <w:b/>
                <w:noProof/>
                <w:sz w:val="24"/>
                <w:szCs w:val="24"/>
              </w:rPr>
              <w:lastRenderedPageBreak/>
              <w:t>STUDENT INFORMATION AND SUPPORT: USEFUL WEBLINKS</w:t>
            </w:r>
          </w:p>
          <w:p w:rsidR="00C02E9B" w:rsidRPr="00955CBD" w:rsidRDefault="00C02E9B" w:rsidP="00C82054">
            <w:pPr>
              <w:spacing w:after="0" w:line="240" w:lineRule="auto"/>
              <w:rPr>
                <w:rFonts w:ascii="Arial" w:hAnsi="Arial" w:cs="Arial"/>
                <w:b/>
                <w:noProof/>
                <w:sz w:val="24"/>
                <w:szCs w:val="24"/>
              </w:rPr>
            </w:pPr>
          </w:p>
        </w:tc>
        <w:tc>
          <w:tcPr>
            <w:tcW w:w="688" w:type="dxa"/>
          </w:tcPr>
          <w:p w:rsidR="003F5C5F" w:rsidRPr="00955CBD" w:rsidRDefault="00B95278" w:rsidP="00C82054">
            <w:pPr>
              <w:spacing w:after="0" w:line="240" w:lineRule="auto"/>
              <w:rPr>
                <w:noProof/>
                <w:sz w:val="24"/>
                <w:szCs w:val="24"/>
              </w:rPr>
            </w:pPr>
            <w:r w:rsidRPr="00955CBD">
              <w:rPr>
                <w:noProof/>
                <w:sz w:val="24"/>
                <w:szCs w:val="24"/>
              </w:rPr>
              <w:lastRenderedPageBreak/>
              <w:t>1</w:t>
            </w:r>
            <w:r w:rsidR="0090262E" w:rsidRPr="00955CBD">
              <w:rPr>
                <w:noProof/>
                <w:sz w:val="24"/>
                <w:szCs w:val="24"/>
              </w:rPr>
              <w:t>2</w:t>
            </w:r>
          </w:p>
          <w:p w:rsidR="003F5C5F" w:rsidRPr="00955CBD" w:rsidRDefault="003F5C5F" w:rsidP="00C82054">
            <w:pPr>
              <w:spacing w:after="0" w:line="240" w:lineRule="auto"/>
              <w:rPr>
                <w:noProof/>
                <w:sz w:val="24"/>
                <w:szCs w:val="24"/>
              </w:rPr>
            </w:pPr>
          </w:p>
          <w:p w:rsidR="00F13274" w:rsidRPr="00955CBD" w:rsidRDefault="00B95278" w:rsidP="00C82054">
            <w:pPr>
              <w:spacing w:after="0" w:line="240" w:lineRule="auto"/>
              <w:rPr>
                <w:noProof/>
                <w:sz w:val="24"/>
                <w:szCs w:val="24"/>
              </w:rPr>
            </w:pPr>
            <w:r w:rsidRPr="00955CBD">
              <w:rPr>
                <w:noProof/>
                <w:sz w:val="24"/>
                <w:szCs w:val="24"/>
              </w:rPr>
              <w:lastRenderedPageBreak/>
              <w:t>12</w:t>
            </w:r>
          </w:p>
        </w:tc>
      </w:tr>
      <w:tr w:rsidR="00F13274" w:rsidRPr="00955CBD" w:rsidTr="7604D545">
        <w:tc>
          <w:tcPr>
            <w:tcW w:w="524" w:type="dxa"/>
          </w:tcPr>
          <w:p w:rsidR="00F13274" w:rsidRPr="00955CBD" w:rsidRDefault="00F13274" w:rsidP="00C82054">
            <w:pPr>
              <w:spacing w:after="0" w:line="240" w:lineRule="auto"/>
              <w:rPr>
                <w:rFonts w:ascii="Arial" w:hAnsi="Arial" w:cs="Arial"/>
                <w:noProof/>
                <w:sz w:val="24"/>
                <w:szCs w:val="24"/>
              </w:rPr>
            </w:pPr>
          </w:p>
        </w:tc>
        <w:tc>
          <w:tcPr>
            <w:tcW w:w="563" w:type="dxa"/>
          </w:tcPr>
          <w:p w:rsidR="00F13274" w:rsidRPr="00955CBD" w:rsidRDefault="007B31D5" w:rsidP="00C82054">
            <w:pPr>
              <w:spacing w:after="0" w:line="240" w:lineRule="auto"/>
              <w:rPr>
                <w:rFonts w:ascii="Arial" w:hAnsi="Arial" w:cs="Arial"/>
                <w:noProof/>
                <w:sz w:val="24"/>
                <w:szCs w:val="24"/>
              </w:rPr>
            </w:pPr>
            <w:r w:rsidRPr="00955CBD">
              <w:rPr>
                <w:rFonts w:ascii="Arial" w:hAnsi="Arial" w:cs="Arial"/>
                <w:noProof/>
                <w:sz w:val="24"/>
                <w:szCs w:val="24"/>
              </w:rPr>
              <w:t>1</w:t>
            </w:r>
          </w:p>
        </w:tc>
        <w:tc>
          <w:tcPr>
            <w:tcW w:w="7296" w:type="dxa"/>
          </w:tcPr>
          <w:p w:rsidR="00F13274" w:rsidRPr="00955CBD" w:rsidRDefault="00F13274" w:rsidP="00C82054">
            <w:pPr>
              <w:spacing w:after="0" w:line="240" w:lineRule="auto"/>
              <w:rPr>
                <w:rFonts w:ascii="Arial" w:hAnsi="Arial" w:cs="Arial"/>
                <w:noProof/>
                <w:sz w:val="24"/>
                <w:szCs w:val="24"/>
              </w:rPr>
            </w:pPr>
            <w:r w:rsidRPr="00955CBD">
              <w:rPr>
                <w:rFonts w:ascii="Arial" w:hAnsi="Arial" w:cs="Arial"/>
                <w:noProof/>
                <w:sz w:val="24"/>
                <w:szCs w:val="24"/>
              </w:rPr>
              <w:t>Your Library</w:t>
            </w:r>
            <w:r w:rsidRPr="00955CBD">
              <w:rPr>
                <w:rFonts w:ascii="Arial" w:hAnsi="Arial" w:cs="Arial"/>
                <w:noProof/>
                <w:webHidden/>
                <w:sz w:val="24"/>
                <w:szCs w:val="24"/>
              </w:rPr>
              <w:tab/>
            </w:r>
          </w:p>
        </w:tc>
        <w:tc>
          <w:tcPr>
            <w:tcW w:w="688" w:type="dxa"/>
          </w:tcPr>
          <w:p w:rsidR="00F13274" w:rsidRPr="00955CBD" w:rsidRDefault="00F13274" w:rsidP="00C82054">
            <w:pPr>
              <w:spacing w:after="0" w:line="240" w:lineRule="auto"/>
              <w:rPr>
                <w:noProof/>
                <w:sz w:val="24"/>
                <w:szCs w:val="24"/>
              </w:rPr>
            </w:pPr>
          </w:p>
        </w:tc>
      </w:tr>
      <w:tr w:rsidR="00314BCA" w:rsidRPr="00955CBD" w:rsidTr="7604D545">
        <w:tc>
          <w:tcPr>
            <w:tcW w:w="524" w:type="dxa"/>
          </w:tcPr>
          <w:p w:rsidR="00314BCA" w:rsidRPr="00955CBD" w:rsidRDefault="00314BCA" w:rsidP="00C82054">
            <w:pPr>
              <w:spacing w:after="0" w:line="240" w:lineRule="auto"/>
              <w:rPr>
                <w:rFonts w:ascii="Arial" w:hAnsi="Arial" w:cs="Arial"/>
                <w:noProof/>
                <w:sz w:val="24"/>
                <w:szCs w:val="24"/>
              </w:rPr>
            </w:pPr>
          </w:p>
        </w:tc>
        <w:tc>
          <w:tcPr>
            <w:tcW w:w="563" w:type="dxa"/>
          </w:tcPr>
          <w:p w:rsidR="00314BCA" w:rsidRPr="00955CBD" w:rsidRDefault="008F2FFD" w:rsidP="00C82054">
            <w:pPr>
              <w:spacing w:after="0" w:line="240" w:lineRule="auto"/>
              <w:rPr>
                <w:rFonts w:ascii="Arial" w:hAnsi="Arial" w:cs="Arial"/>
                <w:noProof/>
                <w:sz w:val="24"/>
                <w:szCs w:val="24"/>
              </w:rPr>
            </w:pPr>
            <w:r w:rsidRPr="00955CBD">
              <w:rPr>
                <w:rFonts w:ascii="Arial" w:hAnsi="Arial" w:cs="Arial"/>
                <w:noProof/>
                <w:sz w:val="24"/>
                <w:szCs w:val="24"/>
              </w:rPr>
              <w:t>2</w:t>
            </w:r>
          </w:p>
        </w:tc>
        <w:tc>
          <w:tcPr>
            <w:tcW w:w="7296" w:type="dxa"/>
          </w:tcPr>
          <w:p w:rsidR="00314BCA" w:rsidRPr="00955CBD" w:rsidRDefault="00F13274" w:rsidP="00C82054">
            <w:pPr>
              <w:spacing w:after="0" w:line="240" w:lineRule="auto"/>
              <w:rPr>
                <w:rFonts w:ascii="Arial" w:hAnsi="Arial" w:cs="Arial"/>
                <w:noProof/>
                <w:sz w:val="24"/>
                <w:szCs w:val="24"/>
              </w:rPr>
            </w:pPr>
            <w:r w:rsidRPr="00955CBD">
              <w:rPr>
                <w:rFonts w:ascii="Arial" w:hAnsi="Arial" w:cs="Arial"/>
                <w:noProof/>
                <w:sz w:val="24"/>
                <w:szCs w:val="24"/>
              </w:rPr>
              <w:t>Information, Technology and Digital Services</w:t>
            </w:r>
          </w:p>
        </w:tc>
        <w:tc>
          <w:tcPr>
            <w:tcW w:w="688" w:type="dxa"/>
          </w:tcPr>
          <w:p w:rsidR="00314BCA" w:rsidRPr="00955CBD" w:rsidRDefault="00314BCA" w:rsidP="00C82054">
            <w:pPr>
              <w:spacing w:after="0" w:line="240" w:lineRule="auto"/>
              <w:rPr>
                <w:noProof/>
                <w:sz w:val="24"/>
                <w:szCs w:val="24"/>
              </w:rPr>
            </w:pPr>
          </w:p>
        </w:tc>
      </w:tr>
      <w:tr w:rsidR="00314BCA" w:rsidRPr="00955CBD" w:rsidTr="7604D545">
        <w:tc>
          <w:tcPr>
            <w:tcW w:w="524" w:type="dxa"/>
          </w:tcPr>
          <w:p w:rsidR="00314BCA" w:rsidRPr="00955CBD" w:rsidRDefault="00314BCA" w:rsidP="00C82054">
            <w:pPr>
              <w:spacing w:after="0" w:line="240" w:lineRule="auto"/>
              <w:rPr>
                <w:rFonts w:ascii="Arial" w:hAnsi="Arial" w:cs="Arial"/>
                <w:noProof/>
                <w:sz w:val="24"/>
                <w:szCs w:val="24"/>
              </w:rPr>
            </w:pPr>
          </w:p>
        </w:tc>
        <w:tc>
          <w:tcPr>
            <w:tcW w:w="563" w:type="dxa"/>
          </w:tcPr>
          <w:p w:rsidR="00314BCA" w:rsidRPr="00955CBD" w:rsidRDefault="008F2FFD" w:rsidP="00C82054">
            <w:pPr>
              <w:spacing w:after="0" w:line="240" w:lineRule="auto"/>
              <w:rPr>
                <w:rFonts w:ascii="Arial" w:hAnsi="Arial" w:cs="Arial"/>
                <w:noProof/>
                <w:sz w:val="24"/>
                <w:szCs w:val="24"/>
              </w:rPr>
            </w:pPr>
            <w:r w:rsidRPr="00955CBD">
              <w:rPr>
                <w:rFonts w:ascii="Arial" w:hAnsi="Arial" w:cs="Arial"/>
                <w:noProof/>
                <w:sz w:val="24"/>
                <w:szCs w:val="24"/>
              </w:rPr>
              <w:t>3</w:t>
            </w:r>
          </w:p>
        </w:tc>
        <w:tc>
          <w:tcPr>
            <w:tcW w:w="7296" w:type="dxa"/>
          </w:tcPr>
          <w:p w:rsidR="00314BCA" w:rsidRPr="00955CBD" w:rsidRDefault="00F13274" w:rsidP="00C82054">
            <w:pPr>
              <w:spacing w:after="0" w:line="240" w:lineRule="auto"/>
              <w:rPr>
                <w:rFonts w:ascii="Arial" w:hAnsi="Arial" w:cs="Arial"/>
                <w:noProof/>
                <w:sz w:val="24"/>
                <w:szCs w:val="24"/>
              </w:rPr>
            </w:pPr>
            <w:r w:rsidRPr="00955CBD">
              <w:rPr>
                <w:rFonts w:ascii="Arial" w:hAnsi="Arial" w:cs="Arial"/>
                <w:noProof/>
                <w:sz w:val="24"/>
                <w:szCs w:val="24"/>
              </w:rPr>
              <w:t>Student HUB</w:t>
            </w:r>
          </w:p>
        </w:tc>
        <w:tc>
          <w:tcPr>
            <w:tcW w:w="688" w:type="dxa"/>
          </w:tcPr>
          <w:p w:rsidR="00314BCA" w:rsidRPr="00955CBD" w:rsidRDefault="00314BCA" w:rsidP="00C82054">
            <w:pPr>
              <w:spacing w:after="0" w:line="240" w:lineRule="auto"/>
              <w:rPr>
                <w:noProof/>
                <w:sz w:val="24"/>
                <w:szCs w:val="24"/>
              </w:rPr>
            </w:pPr>
          </w:p>
        </w:tc>
      </w:tr>
      <w:tr w:rsidR="00F13274" w:rsidRPr="00955CBD" w:rsidTr="7604D545">
        <w:tc>
          <w:tcPr>
            <w:tcW w:w="524" w:type="dxa"/>
          </w:tcPr>
          <w:p w:rsidR="00F13274" w:rsidRPr="00955CBD" w:rsidRDefault="00F13274" w:rsidP="00C82054">
            <w:pPr>
              <w:spacing w:after="0" w:line="240" w:lineRule="auto"/>
              <w:rPr>
                <w:rFonts w:ascii="Arial" w:hAnsi="Arial" w:cs="Arial"/>
                <w:noProof/>
                <w:sz w:val="24"/>
                <w:szCs w:val="24"/>
              </w:rPr>
            </w:pPr>
          </w:p>
        </w:tc>
        <w:tc>
          <w:tcPr>
            <w:tcW w:w="563" w:type="dxa"/>
          </w:tcPr>
          <w:p w:rsidR="00F13274" w:rsidRPr="00955CBD" w:rsidRDefault="008F2FFD" w:rsidP="00C82054">
            <w:pPr>
              <w:spacing w:after="0" w:line="240" w:lineRule="auto"/>
              <w:rPr>
                <w:rFonts w:ascii="Arial" w:hAnsi="Arial" w:cs="Arial"/>
                <w:noProof/>
                <w:sz w:val="24"/>
                <w:szCs w:val="24"/>
              </w:rPr>
            </w:pPr>
            <w:r w:rsidRPr="00955CBD">
              <w:rPr>
                <w:rFonts w:ascii="Arial" w:hAnsi="Arial" w:cs="Arial"/>
                <w:noProof/>
                <w:sz w:val="24"/>
                <w:szCs w:val="24"/>
              </w:rPr>
              <w:t>4</w:t>
            </w:r>
          </w:p>
        </w:tc>
        <w:tc>
          <w:tcPr>
            <w:tcW w:w="7296" w:type="dxa"/>
          </w:tcPr>
          <w:p w:rsidR="00F13274" w:rsidRPr="00955CBD" w:rsidRDefault="00F13274" w:rsidP="00C82054">
            <w:pPr>
              <w:spacing w:after="0" w:line="240" w:lineRule="auto"/>
              <w:rPr>
                <w:rFonts w:ascii="Arial" w:hAnsi="Arial" w:cs="Arial"/>
                <w:noProof/>
                <w:sz w:val="24"/>
                <w:szCs w:val="24"/>
              </w:rPr>
            </w:pPr>
            <w:r w:rsidRPr="00955CBD">
              <w:rPr>
                <w:rFonts w:ascii="Arial" w:hAnsi="Arial" w:cs="Arial"/>
                <w:noProof/>
                <w:sz w:val="24"/>
                <w:szCs w:val="24"/>
              </w:rPr>
              <w:t xml:space="preserve">Careers and </w:t>
            </w:r>
            <w:r w:rsidR="003D7EF2">
              <w:rPr>
                <w:rFonts w:ascii="Arial" w:hAnsi="Arial" w:cs="Arial"/>
                <w:noProof/>
                <w:sz w:val="24"/>
                <w:szCs w:val="24"/>
              </w:rPr>
              <w:t xml:space="preserve">Academic </w:t>
            </w:r>
            <w:r w:rsidRPr="00955CBD">
              <w:rPr>
                <w:rFonts w:ascii="Arial" w:hAnsi="Arial" w:cs="Arial"/>
                <w:noProof/>
                <w:sz w:val="24"/>
                <w:szCs w:val="24"/>
              </w:rPr>
              <w:t>Skill</w:t>
            </w:r>
            <w:r w:rsidR="003F5C5F" w:rsidRPr="00955CBD">
              <w:rPr>
                <w:rFonts w:ascii="Arial" w:hAnsi="Arial" w:cs="Arial"/>
                <w:noProof/>
                <w:sz w:val="24"/>
                <w:szCs w:val="24"/>
              </w:rPr>
              <w:t>s</w:t>
            </w:r>
          </w:p>
        </w:tc>
        <w:tc>
          <w:tcPr>
            <w:tcW w:w="688" w:type="dxa"/>
          </w:tcPr>
          <w:p w:rsidR="00F13274" w:rsidRPr="00955CBD" w:rsidRDefault="00F13274" w:rsidP="00C82054">
            <w:pPr>
              <w:spacing w:after="0" w:line="240" w:lineRule="auto"/>
              <w:rPr>
                <w:noProof/>
                <w:sz w:val="24"/>
                <w:szCs w:val="24"/>
              </w:rPr>
            </w:pPr>
          </w:p>
        </w:tc>
      </w:tr>
      <w:tr w:rsidR="00F13274" w:rsidRPr="00955CBD" w:rsidTr="7604D545">
        <w:tc>
          <w:tcPr>
            <w:tcW w:w="524" w:type="dxa"/>
          </w:tcPr>
          <w:p w:rsidR="00F13274" w:rsidRPr="00955CBD" w:rsidRDefault="00F13274" w:rsidP="00C82054">
            <w:pPr>
              <w:spacing w:after="0" w:line="240" w:lineRule="auto"/>
              <w:rPr>
                <w:rFonts w:ascii="Arial" w:hAnsi="Arial" w:cs="Arial"/>
                <w:noProof/>
                <w:sz w:val="24"/>
                <w:szCs w:val="24"/>
              </w:rPr>
            </w:pPr>
          </w:p>
        </w:tc>
        <w:tc>
          <w:tcPr>
            <w:tcW w:w="563" w:type="dxa"/>
          </w:tcPr>
          <w:p w:rsidR="00F13274" w:rsidRPr="00955CBD" w:rsidRDefault="008F2FFD" w:rsidP="00C82054">
            <w:pPr>
              <w:spacing w:after="0" w:line="240" w:lineRule="auto"/>
              <w:rPr>
                <w:rFonts w:ascii="Arial" w:hAnsi="Arial" w:cs="Arial"/>
                <w:noProof/>
                <w:sz w:val="24"/>
                <w:szCs w:val="24"/>
              </w:rPr>
            </w:pPr>
            <w:r w:rsidRPr="00955CBD">
              <w:rPr>
                <w:rFonts w:ascii="Arial" w:hAnsi="Arial" w:cs="Arial"/>
                <w:noProof/>
                <w:sz w:val="24"/>
                <w:szCs w:val="24"/>
              </w:rPr>
              <w:t>5</w:t>
            </w:r>
          </w:p>
        </w:tc>
        <w:tc>
          <w:tcPr>
            <w:tcW w:w="7296" w:type="dxa"/>
          </w:tcPr>
          <w:p w:rsidR="00F13274" w:rsidRPr="00955CBD" w:rsidRDefault="00F13274" w:rsidP="00C82054">
            <w:pPr>
              <w:spacing w:after="0" w:line="240" w:lineRule="auto"/>
              <w:rPr>
                <w:rFonts w:ascii="Arial" w:hAnsi="Arial" w:cs="Arial"/>
                <w:noProof/>
                <w:sz w:val="24"/>
                <w:szCs w:val="24"/>
              </w:rPr>
            </w:pPr>
            <w:r w:rsidRPr="00955CBD">
              <w:rPr>
                <w:rFonts w:ascii="Arial" w:hAnsi="Arial" w:cs="Arial"/>
                <w:noProof/>
                <w:sz w:val="24"/>
                <w:szCs w:val="24"/>
              </w:rPr>
              <w:t>Disability Services</w:t>
            </w:r>
          </w:p>
        </w:tc>
        <w:tc>
          <w:tcPr>
            <w:tcW w:w="688" w:type="dxa"/>
          </w:tcPr>
          <w:p w:rsidR="00F13274" w:rsidRPr="00955CBD" w:rsidRDefault="00F13274" w:rsidP="00C82054">
            <w:pPr>
              <w:spacing w:after="0" w:line="240" w:lineRule="auto"/>
              <w:rPr>
                <w:noProof/>
                <w:sz w:val="24"/>
                <w:szCs w:val="24"/>
              </w:rPr>
            </w:pPr>
          </w:p>
        </w:tc>
      </w:tr>
      <w:tr w:rsidR="00F13274" w:rsidRPr="00955CBD" w:rsidTr="7604D545">
        <w:tc>
          <w:tcPr>
            <w:tcW w:w="524" w:type="dxa"/>
          </w:tcPr>
          <w:p w:rsidR="00F13274" w:rsidRPr="00955CBD" w:rsidRDefault="00F13274" w:rsidP="00C82054">
            <w:pPr>
              <w:spacing w:after="0" w:line="240" w:lineRule="auto"/>
              <w:rPr>
                <w:rFonts w:ascii="Arial" w:hAnsi="Arial" w:cs="Arial"/>
                <w:noProof/>
                <w:sz w:val="24"/>
                <w:szCs w:val="24"/>
              </w:rPr>
            </w:pPr>
          </w:p>
        </w:tc>
        <w:tc>
          <w:tcPr>
            <w:tcW w:w="563" w:type="dxa"/>
          </w:tcPr>
          <w:p w:rsidR="00F13274" w:rsidRPr="00955CBD" w:rsidRDefault="008F2FFD" w:rsidP="00C82054">
            <w:pPr>
              <w:spacing w:after="0" w:line="240" w:lineRule="auto"/>
              <w:rPr>
                <w:rFonts w:ascii="Arial" w:hAnsi="Arial" w:cs="Arial"/>
                <w:noProof/>
                <w:sz w:val="24"/>
                <w:szCs w:val="24"/>
              </w:rPr>
            </w:pPr>
            <w:r w:rsidRPr="00955CBD">
              <w:rPr>
                <w:rFonts w:ascii="Arial" w:hAnsi="Arial" w:cs="Arial"/>
                <w:noProof/>
                <w:sz w:val="24"/>
                <w:szCs w:val="24"/>
              </w:rPr>
              <w:t>6</w:t>
            </w:r>
          </w:p>
        </w:tc>
        <w:tc>
          <w:tcPr>
            <w:tcW w:w="7296" w:type="dxa"/>
          </w:tcPr>
          <w:p w:rsidR="00F13274" w:rsidRPr="00955CBD" w:rsidRDefault="006D6C77" w:rsidP="00C82054">
            <w:pPr>
              <w:spacing w:after="0" w:line="240" w:lineRule="auto"/>
              <w:rPr>
                <w:rFonts w:ascii="Arial" w:hAnsi="Arial" w:cs="Arial"/>
                <w:noProof/>
                <w:sz w:val="24"/>
                <w:szCs w:val="24"/>
              </w:rPr>
            </w:pPr>
            <w:r w:rsidRPr="00955CBD">
              <w:rPr>
                <w:rFonts w:ascii="Arial" w:hAnsi="Arial" w:cs="Arial"/>
                <w:noProof/>
                <w:sz w:val="24"/>
                <w:szCs w:val="24"/>
              </w:rPr>
              <w:t>Funding and</w:t>
            </w:r>
            <w:r w:rsidR="00E408D9" w:rsidRPr="00955CBD">
              <w:rPr>
                <w:rFonts w:ascii="Arial" w:hAnsi="Arial" w:cs="Arial"/>
                <w:noProof/>
                <w:sz w:val="24"/>
                <w:szCs w:val="24"/>
              </w:rPr>
              <w:t xml:space="preserve"> </w:t>
            </w:r>
            <w:r w:rsidR="00F13274" w:rsidRPr="00955CBD">
              <w:rPr>
                <w:rFonts w:ascii="Arial" w:hAnsi="Arial" w:cs="Arial"/>
                <w:noProof/>
                <w:sz w:val="24"/>
                <w:szCs w:val="24"/>
              </w:rPr>
              <w:t>Advice</w:t>
            </w:r>
          </w:p>
        </w:tc>
        <w:tc>
          <w:tcPr>
            <w:tcW w:w="688" w:type="dxa"/>
          </w:tcPr>
          <w:p w:rsidR="00F13274" w:rsidRPr="00955CBD" w:rsidRDefault="00F13274" w:rsidP="00C82054">
            <w:pPr>
              <w:spacing w:after="0" w:line="240" w:lineRule="auto"/>
              <w:rPr>
                <w:noProof/>
                <w:sz w:val="24"/>
                <w:szCs w:val="24"/>
              </w:rPr>
            </w:pPr>
          </w:p>
        </w:tc>
      </w:tr>
      <w:tr w:rsidR="00F13274" w:rsidRPr="00955CBD" w:rsidTr="7604D545">
        <w:tc>
          <w:tcPr>
            <w:tcW w:w="524" w:type="dxa"/>
          </w:tcPr>
          <w:p w:rsidR="00F13274" w:rsidRPr="00955CBD" w:rsidRDefault="00F13274" w:rsidP="00C82054">
            <w:pPr>
              <w:spacing w:after="0" w:line="240" w:lineRule="auto"/>
              <w:rPr>
                <w:rFonts w:ascii="Arial" w:hAnsi="Arial" w:cs="Arial"/>
                <w:noProof/>
                <w:sz w:val="24"/>
                <w:szCs w:val="24"/>
              </w:rPr>
            </w:pPr>
          </w:p>
        </w:tc>
        <w:tc>
          <w:tcPr>
            <w:tcW w:w="563" w:type="dxa"/>
          </w:tcPr>
          <w:p w:rsidR="00F13274" w:rsidRPr="00955CBD" w:rsidRDefault="008F2FFD" w:rsidP="00C82054">
            <w:pPr>
              <w:spacing w:after="0" w:line="240" w:lineRule="auto"/>
              <w:rPr>
                <w:rFonts w:ascii="Arial" w:hAnsi="Arial" w:cs="Arial"/>
                <w:noProof/>
                <w:sz w:val="24"/>
                <w:szCs w:val="24"/>
              </w:rPr>
            </w:pPr>
            <w:r w:rsidRPr="00955CBD">
              <w:rPr>
                <w:rFonts w:ascii="Arial" w:hAnsi="Arial" w:cs="Arial"/>
                <w:noProof/>
                <w:sz w:val="24"/>
                <w:szCs w:val="24"/>
              </w:rPr>
              <w:t>7</w:t>
            </w:r>
          </w:p>
        </w:tc>
        <w:tc>
          <w:tcPr>
            <w:tcW w:w="7296" w:type="dxa"/>
          </w:tcPr>
          <w:p w:rsidR="00F13274" w:rsidRPr="00955CBD" w:rsidRDefault="00E408D9" w:rsidP="00C82054">
            <w:pPr>
              <w:spacing w:after="0" w:line="240" w:lineRule="auto"/>
              <w:rPr>
                <w:rFonts w:ascii="Arial" w:hAnsi="Arial" w:cs="Arial"/>
                <w:noProof/>
                <w:sz w:val="24"/>
                <w:szCs w:val="24"/>
              </w:rPr>
            </w:pPr>
            <w:r w:rsidRPr="00955CBD">
              <w:rPr>
                <w:rFonts w:ascii="Arial" w:hAnsi="Arial" w:cs="Arial"/>
                <w:noProof/>
                <w:sz w:val="24"/>
                <w:szCs w:val="24"/>
              </w:rPr>
              <w:t xml:space="preserve">Well-being &amp; </w:t>
            </w:r>
            <w:r w:rsidR="00F13274" w:rsidRPr="00955CBD">
              <w:rPr>
                <w:rFonts w:ascii="Arial" w:hAnsi="Arial" w:cs="Arial"/>
                <w:noProof/>
                <w:sz w:val="24"/>
                <w:szCs w:val="24"/>
              </w:rPr>
              <w:t>Counselling Service</w:t>
            </w:r>
          </w:p>
        </w:tc>
        <w:tc>
          <w:tcPr>
            <w:tcW w:w="688" w:type="dxa"/>
          </w:tcPr>
          <w:p w:rsidR="00F13274" w:rsidRPr="00955CBD" w:rsidRDefault="00F13274" w:rsidP="00C82054">
            <w:pPr>
              <w:spacing w:after="0" w:line="240" w:lineRule="auto"/>
              <w:rPr>
                <w:noProof/>
                <w:sz w:val="24"/>
                <w:szCs w:val="24"/>
              </w:rPr>
            </w:pPr>
          </w:p>
        </w:tc>
      </w:tr>
      <w:tr w:rsidR="00F13274" w:rsidRPr="00955CBD" w:rsidTr="7604D545">
        <w:tc>
          <w:tcPr>
            <w:tcW w:w="524" w:type="dxa"/>
          </w:tcPr>
          <w:p w:rsidR="00F13274" w:rsidRPr="00955CBD" w:rsidRDefault="00F13274" w:rsidP="00C82054">
            <w:pPr>
              <w:spacing w:after="0" w:line="240" w:lineRule="auto"/>
              <w:rPr>
                <w:rFonts w:ascii="Arial" w:hAnsi="Arial" w:cs="Arial"/>
                <w:noProof/>
                <w:sz w:val="24"/>
                <w:szCs w:val="24"/>
              </w:rPr>
            </w:pPr>
          </w:p>
        </w:tc>
        <w:tc>
          <w:tcPr>
            <w:tcW w:w="563" w:type="dxa"/>
          </w:tcPr>
          <w:p w:rsidR="00F13274" w:rsidRPr="00955CBD" w:rsidRDefault="008F2FFD" w:rsidP="00C82054">
            <w:pPr>
              <w:spacing w:after="0" w:line="240" w:lineRule="auto"/>
              <w:rPr>
                <w:rFonts w:ascii="Arial" w:hAnsi="Arial" w:cs="Arial"/>
                <w:noProof/>
                <w:sz w:val="24"/>
                <w:szCs w:val="24"/>
              </w:rPr>
            </w:pPr>
            <w:r w:rsidRPr="00955CBD">
              <w:rPr>
                <w:rFonts w:ascii="Arial" w:hAnsi="Arial" w:cs="Arial"/>
                <w:noProof/>
                <w:sz w:val="24"/>
                <w:szCs w:val="24"/>
              </w:rPr>
              <w:t>8</w:t>
            </w:r>
          </w:p>
        </w:tc>
        <w:tc>
          <w:tcPr>
            <w:tcW w:w="7296" w:type="dxa"/>
          </w:tcPr>
          <w:p w:rsidR="00F13274" w:rsidRPr="00955CBD" w:rsidRDefault="00F13274" w:rsidP="00C82054">
            <w:pPr>
              <w:spacing w:after="0" w:line="240" w:lineRule="auto"/>
              <w:rPr>
                <w:rFonts w:ascii="Arial" w:hAnsi="Arial" w:cs="Arial"/>
                <w:noProof/>
                <w:sz w:val="24"/>
                <w:szCs w:val="24"/>
              </w:rPr>
            </w:pPr>
            <w:r w:rsidRPr="00955CBD">
              <w:rPr>
                <w:rFonts w:ascii="Arial" w:hAnsi="Arial" w:cs="Arial"/>
                <w:noProof/>
                <w:sz w:val="24"/>
                <w:szCs w:val="24"/>
              </w:rPr>
              <w:t>Advice for International Students</w:t>
            </w:r>
          </w:p>
        </w:tc>
        <w:tc>
          <w:tcPr>
            <w:tcW w:w="688" w:type="dxa"/>
          </w:tcPr>
          <w:p w:rsidR="00F13274" w:rsidRPr="00955CBD" w:rsidRDefault="00F13274" w:rsidP="00C82054">
            <w:pPr>
              <w:spacing w:after="0" w:line="240" w:lineRule="auto"/>
              <w:rPr>
                <w:noProof/>
                <w:sz w:val="24"/>
                <w:szCs w:val="24"/>
              </w:rPr>
            </w:pPr>
          </w:p>
        </w:tc>
      </w:tr>
      <w:tr w:rsidR="00F13274" w:rsidRPr="00955CBD" w:rsidTr="7604D545">
        <w:tc>
          <w:tcPr>
            <w:tcW w:w="524" w:type="dxa"/>
          </w:tcPr>
          <w:p w:rsidR="00F13274" w:rsidRPr="00955CBD" w:rsidRDefault="00F13274" w:rsidP="00C82054">
            <w:pPr>
              <w:spacing w:after="0" w:line="240" w:lineRule="auto"/>
              <w:rPr>
                <w:rFonts w:ascii="Arial" w:hAnsi="Arial" w:cs="Arial"/>
                <w:noProof/>
                <w:sz w:val="24"/>
                <w:szCs w:val="24"/>
              </w:rPr>
            </w:pPr>
          </w:p>
        </w:tc>
        <w:tc>
          <w:tcPr>
            <w:tcW w:w="563" w:type="dxa"/>
          </w:tcPr>
          <w:p w:rsidR="00F13274" w:rsidRPr="00955CBD" w:rsidRDefault="008F2FFD" w:rsidP="00C82054">
            <w:pPr>
              <w:spacing w:after="0" w:line="240" w:lineRule="auto"/>
              <w:rPr>
                <w:rFonts w:ascii="Arial" w:hAnsi="Arial" w:cs="Arial"/>
                <w:noProof/>
                <w:sz w:val="24"/>
                <w:szCs w:val="24"/>
              </w:rPr>
            </w:pPr>
            <w:r w:rsidRPr="00955CBD">
              <w:rPr>
                <w:rFonts w:ascii="Arial" w:hAnsi="Arial" w:cs="Arial"/>
                <w:noProof/>
                <w:sz w:val="24"/>
                <w:szCs w:val="24"/>
              </w:rPr>
              <w:t>9</w:t>
            </w:r>
          </w:p>
        </w:tc>
        <w:tc>
          <w:tcPr>
            <w:tcW w:w="7296" w:type="dxa"/>
          </w:tcPr>
          <w:p w:rsidR="00F13274" w:rsidRPr="00955CBD" w:rsidRDefault="00F13274" w:rsidP="00C82054">
            <w:pPr>
              <w:spacing w:after="0" w:line="240" w:lineRule="auto"/>
              <w:rPr>
                <w:rFonts w:ascii="Arial" w:hAnsi="Arial" w:cs="Arial"/>
                <w:noProof/>
                <w:sz w:val="24"/>
                <w:szCs w:val="24"/>
              </w:rPr>
            </w:pPr>
            <w:r w:rsidRPr="00955CBD">
              <w:rPr>
                <w:rFonts w:ascii="Arial" w:hAnsi="Arial" w:cs="Arial"/>
                <w:noProof/>
                <w:sz w:val="24"/>
                <w:szCs w:val="24"/>
              </w:rPr>
              <w:t xml:space="preserve">Multi-Faith </w:t>
            </w:r>
            <w:r w:rsidR="1E6ABD19" w:rsidRPr="00955CBD">
              <w:rPr>
                <w:rFonts w:ascii="Arial" w:hAnsi="Arial" w:cs="Arial"/>
                <w:noProof/>
                <w:sz w:val="24"/>
                <w:szCs w:val="24"/>
              </w:rPr>
              <w:t>Team</w:t>
            </w:r>
          </w:p>
        </w:tc>
        <w:tc>
          <w:tcPr>
            <w:tcW w:w="688" w:type="dxa"/>
          </w:tcPr>
          <w:p w:rsidR="00F13274" w:rsidRPr="00955CBD" w:rsidRDefault="00F13274" w:rsidP="00C82054">
            <w:pPr>
              <w:spacing w:after="0" w:line="240" w:lineRule="auto"/>
              <w:rPr>
                <w:noProof/>
                <w:sz w:val="24"/>
                <w:szCs w:val="24"/>
              </w:rPr>
            </w:pPr>
          </w:p>
        </w:tc>
      </w:tr>
      <w:tr w:rsidR="00F13274" w:rsidRPr="00955CBD" w:rsidTr="7604D545">
        <w:tc>
          <w:tcPr>
            <w:tcW w:w="524" w:type="dxa"/>
          </w:tcPr>
          <w:p w:rsidR="00F13274" w:rsidRPr="00955CBD" w:rsidRDefault="00F13274" w:rsidP="00C82054">
            <w:pPr>
              <w:spacing w:after="0" w:line="240" w:lineRule="auto"/>
              <w:rPr>
                <w:rFonts w:ascii="Arial" w:hAnsi="Arial" w:cs="Arial"/>
                <w:noProof/>
                <w:sz w:val="24"/>
                <w:szCs w:val="24"/>
              </w:rPr>
            </w:pPr>
          </w:p>
        </w:tc>
        <w:tc>
          <w:tcPr>
            <w:tcW w:w="563" w:type="dxa"/>
          </w:tcPr>
          <w:p w:rsidR="00F13274" w:rsidRPr="00955CBD" w:rsidRDefault="007B31D5" w:rsidP="008F2FFD">
            <w:pPr>
              <w:spacing w:after="0" w:line="240" w:lineRule="auto"/>
              <w:rPr>
                <w:rFonts w:ascii="Arial" w:hAnsi="Arial" w:cs="Arial"/>
                <w:noProof/>
                <w:sz w:val="24"/>
                <w:szCs w:val="24"/>
              </w:rPr>
            </w:pPr>
            <w:r w:rsidRPr="00955CBD">
              <w:rPr>
                <w:rFonts w:ascii="Arial" w:hAnsi="Arial" w:cs="Arial"/>
                <w:noProof/>
                <w:sz w:val="24"/>
                <w:szCs w:val="24"/>
              </w:rPr>
              <w:t>1</w:t>
            </w:r>
            <w:r w:rsidR="008F2FFD" w:rsidRPr="00955CBD">
              <w:rPr>
                <w:rFonts w:ascii="Arial" w:hAnsi="Arial" w:cs="Arial"/>
                <w:noProof/>
                <w:sz w:val="24"/>
                <w:szCs w:val="24"/>
              </w:rPr>
              <w:t>0</w:t>
            </w:r>
          </w:p>
        </w:tc>
        <w:tc>
          <w:tcPr>
            <w:tcW w:w="7296" w:type="dxa"/>
          </w:tcPr>
          <w:p w:rsidR="00F13274" w:rsidRPr="00955CBD" w:rsidRDefault="00F13274" w:rsidP="00C82054">
            <w:pPr>
              <w:spacing w:after="0" w:line="240" w:lineRule="auto"/>
              <w:rPr>
                <w:rFonts w:ascii="Arial" w:hAnsi="Arial" w:cs="Arial"/>
                <w:noProof/>
                <w:sz w:val="24"/>
                <w:szCs w:val="24"/>
              </w:rPr>
            </w:pPr>
            <w:r w:rsidRPr="00955CBD">
              <w:rPr>
                <w:rFonts w:ascii="Arial" w:hAnsi="Arial" w:cs="Arial"/>
                <w:noProof/>
                <w:sz w:val="24"/>
                <w:szCs w:val="24"/>
              </w:rPr>
              <w:t>Exchange Programmes</w:t>
            </w:r>
          </w:p>
        </w:tc>
        <w:tc>
          <w:tcPr>
            <w:tcW w:w="688" w:type="dxa"/>
          </w:tcPr>
          <w:p w:rsidR="00F13274" w:rsidRPr="00955CBD" w:rsidRDefault="00F13274" w:rsidP="00C82054">
            <w:pPr>
              <w:spacing w:after="0" w:line="240" w:lineRule="auto"/>
              <w:rPr>
                <w:noProof/>
                <w:sz w:val="24"/>
                <w:szCs w:val="24"/>
              </w:rPr>
            </w:pPr>
          </w:p>
        </w:tc>
      </w:tr>
      <w:tr w:rsidR="00F13274" w:rsidRPr="00955CBD" w:rsidTr="7604D545">
        <w:tc>
          <w:tcPr>
            <w:tcW w:w="524" w:type="dxa"/>
          </w:tcPr>
          <w:p w:rsidR="00F13274" w:rsidRPr="00955CBD" w:rsidRDefault="00F13274" w:rsidP="00C82054">
            <w:pPr>
              <w:spacing w:after="0" w:line="240" w:lineRule="auto"/>
              <w:rPr>
                <w:rFonts w:ascii="Arial" w:hAnsi="Arial" w:cs="Arial"/>
                <w:noProof/>
                <w:sz w:val="24"/>
                <w:szCs w:val="24"/>
              </w:rPr>
            </w:pPr>
          </w:p>
        </w:tc>
        <w:tc>
          <w:tcPr>
            <w:tcW w:w="563" w:type="dxa"/>
          </w:tcPr>
          <w:p w:rsidR="00F13274" w:rsidRPr="00955CBD" w:rsidRDefault="007B31D5" w:rsidP="008F2FFD">
            <w:pPr>
              <w:spacing w:after="0" w:line="240" w:lineRule="auto"/>
              <w:rPr>
                <w:rFonts w:ascii="Arial" w:hAnsi="Arial" w:cs="Arial"/>
                <w:noProof/>
                <w:sz w:val="24"/>
                <w:szCs w:val="24"/>
              </w:rPr>
            </w:pPr>
            <w:r w:rsidRPr="00955CBD">
              <w:rPr>
                <w:rFonts w:ascii="Arial" w:hAnsi="Arial" w:cs="Arial"/>
                <w:noProof/>
                <w:sz w:val="24"/>
                <w:szCs w:val="24"/>
              </w:rPr>
              <w:t>1</w:t>
            </w:r>
            <w:r w:rsidR="008F2FFD" w:rsidRPr="00955CBD">
              <w:rPr>
                <w:rFonts w:ascii="Arial" w:hAnsi="Arial" w:cs="Arial"/>
                <w:noProof/>
                <w:sz w:val="24"/>
                <w:szCs w:val="24"/>
              </w:rPr>
              <w:t>1</w:t>
            </w:r>
          </w:p>
        </w:tc>
        <w:tc>
          <w:tcPr>
            <w:tcW w:w="7296" w:type="dxa"/>
          </w:tcPr>
          <w:p w:rsidR="00F13274" w:rsidRPr="00955CBD" w:rsidRDefault="00F13274" w:rsidP="00FA0FD0">
            <w:pPr>
              <w:spacing w:after="0" w:line="240" w:lineRule="auto"/>
              <w:rPr>
                <w:rFonts w:ascii="Arial" w:hAnsi="Arial" w:cs="Arial"/>
                <w:noProof/>
                <w:sz w:val="24"/>
                <w:szCs w:val="24"/>
              </w:rPr>
            </w:pPr>
            <w:r w:rsidRPr="00955CBD">
              <w:rPr>
                <w:rFonts w:ascii="Arial" w:hAnsi="Arial" w:cs="Arial"/>
                <w:noProof/>
                <w:sz w:val="24"/>
                <w:szCs w:val="24"/>
              </w:rPr>
              <w:t>S</w:t>
            </w:r>
            <w:r w:rsidR="00FA0FD0">
              <w:rPr>
                <w:rFonts w:ascii="Arial" w:hAnsi="Arial" w:cs="Arial"/>
                <w:noProof/>
                <w:sz w:val="24"/>
                <w:szCs w:val="24"/>
              </w:rPr>
              <w:t>tudents’ Union</w:t>
            </w:r>
          </w:p>
        </w:tc>
        <w:tc>
          <w:tcPr>
            <w:tcW w:w="688" w:type="dxa"/>
          </w:tcPr>
          <w:p w:rsidR="00F13274" w:rsidRPr="00955CBD" w:rsidRDefault="00F13274" w:rsidP="00C82054">
            <w:pPr>
              <w:spacing w:after="0" w:line="240" w:lineRule="auto"/>
              <w:rPr>
                <w:noProof/>
                <w:sz w:val="24"/>
                <w:szCs w:val="24"/>
              </w:rPr>
            </w:pPr>
          </w:p>
        </w:tc>
      </w:tr>
      <w:tr w:rsidR="00F13274" w:rsidRPr="00955CBD" w:rsidTr="7604D545">
        <w:tc>
          <w:tcPr>
            <w:tcW w:w="524" w:type="dxa"/>
          </w:tcPr>
          <w:p w:rsidR="00F13274" w:rsidRPr="00955CBD" w:rsidRDefault="00F13274" w:rsidP="00C82054">
            <w:pPr>
              <w:spacing w:after="0" w:line="240" w:lineRule="auto"/>
              <w:rPr>
                <w:rFonts w:ascii="Arial" w:hAnsi="Arial" w:cs="Arial"/>
                <w:noProof/>
                <w:sz w:val="24"/>
                <w:szCs w:val="24"/>
              </w:rPr>
            </w:pPr>
          </w:p>
        </w:tc>
        <w:tc>
          <w:tcPr>
            <w:tcW w:w="563" w:type="dxa"/>
          </w:tcPr>
          <w:p w:rsidR="00F13274" w:rsidRPr="00955CBD" w:rsidRDefault="007B31D5" w:rsidP="008F2FFD">
            <w:pPr>
              <w:spacing w:after="0" w:line="240" w:lineRule="auto"/>
              <w:rPr>
                <w:rFonts w:ascii="Arial" w:hAnsi="Arial" w:cs="Arial"/>
                <w:noProof/>
                <w:sz w:val="24"/>
                <w:szCs w:val="24"/>
              </w:rPr>
            </w:pPr>
            <w:r w:rsidRPr="00955CBD">
              <w:rPr>
                <w:rFonts w:ascii="Arial" w:hAnsi="Arial" w:cs="Arial"/>
                <w:noProof/>
                <w:sz w:val="24"/>
                <w:szCs w:val="24"/>
              </w:rPr>
              <w:t>1</w:t>
            </w:r>
            <w:r w:rsidR="008F2FFD" w:rsidRPr="00955CBD">
              <w:rPr>
                <w:rFonts w:ascii="Arial" w:hAnsi="Arial" w:cs="Arial"/>
                <w:noProof/>
                <w:sz w:val="24"/>
                <w:szCs w:val="24"/>
              </w:rPr>
              <w:t>2</w:t>
            </w:r>
          </w:p>
        </w:tc>
        <w:tc>
          <w:tcPr>
            <w:tcW w:w="7296" w:type="dxa"/>
          </w:tcPr>
          <w:p w:rsidR="00F13274" w:rsidRPr="00955CBD" w:rsidRDefault="00F13274" w:rsidP="00C82054">
            <w:pPr>
              <w:spacing w:after="0" w:line="240" w:lineRule="auto"/>
              <w:rPr>
                <w:rFonts w:ascii="Arial" w:hAnsi="Arial" w:cs="Arial"/>
                <w:noProof/>
                <w:sz w:val="24"/>
                <w:szCs w:val="24"/>
              </w:rPr>
            </w:pPr>
            <w:r w:rsidRPr="00955CBD">
              <w:rPr>
                <w:rFonts w:ascii="Arial" w:hAnsi="Arial" w:cs="Arial"/>
                <w:noProof/>
                <w:sz w:val="24"/>
                <w:szCs w:val="24"/>
              </w:rPr>
              <w:t>Accommodation</w:t>
            </w:r>
          </w:p>
        </w:tc>
        <w:tc>
          <w:tcPr>
            <w:tcW w:w="688" w:type="dxa"/>
          </w:tcPr>
          <w:p w:rsidR="00F13274" w:rsidRPr="00955CBD" w:rsidRDefault="00F13274" w:rsidP="00C82054">
            <w:pPr>
              <w:spacing w:after="0" w:line="240" w:lineRule="auto"/>
              <w:rPr>
                <w:noProof/>
                <w:sz w:val="24"/>
                <w:szCs w:val="24"/>
              </w:rPr>
            </w:pPr>
          </w:p>
        </w:tc>
      </w:tr>
      <w:tr w:rsidR="00F13274" w:rsidRPr="00955CBD" w:rsidTr="7604D545">
        <w:tc>
          <w:tcPr>
            <w:tcW w:w="524" w:type="dxa"/>
          </w:tcPr>
          <w:p w:rsidR="00F13274" w:rsidRPr="00955CBD" w:rsidRDefault="00F13274" w:rsidP="00C82054">
            <w:pPr>
              <w:spacing w:after="0" w:line="240" w:lineRule="auto"/>
              <w:rPr>
                <w:rFonts w:ascii="Arial" w:hAnsi="Arial" w:cs="Arial"/>
                <w:noProof/>
                <w:sz w:val="24"/>
                <w:szCs w:val="24"/>
              </w:rPr>
            </w:pPr>
          </w:p>
        </w:tc>
        <w:tc>
          <w:tcPr>
            <w:tcW w:w="563" w:type="dxa"/>
          </w:tcPr>
          <w:p w:rsidR="00F13274" w:rsidRPr="00955CBD" w:rsidRDefault="007B31D5" w:rsidP="008F2FFD">
            <w:pPr>
              <w:spacing w:after="0" w:line="240" w:lineRule="auto"/>
              <w:rPr>
                <w:rFonts w:ascii="Arial" w:hAnsi="Arial" w:cs="Arial"/>
                <w:noProof/>
                <w:sz w:val="24"/>
                <w:szCs w:val="24"/>
              </w:rPr>
            </w:pPr>
            <w:r w:rsidRPr="00955CBD">
              <w:rPr>
                <w:rFonts w:ascii="Arial" w:hAnsi="Arial" w:cs="Arial"/>
                <w:noProof/>
                <w:sz w:val="24"/>
                <w:szCs w:val="24"/>
              </w:rPr>
              <w:t>1</w:t>
            </w:r>
            <w:r w:rsidR="008F2FFD" w:rsidRPr="00955CBD">
              <w:rPr>
                <w:rFonts w:ascii="Arial" w:hAnsi="Arial" w:cs="Arial"/>
                <w:noProof/>
                <w:sz w:val="24"/>
                <w:szCs w:val="24"/>
              </w:rPr>
              <w:t>3</w:t>
            </w:r>
          </w:p>
        </w:tc>
        <w:tc>
          <w:tcPr>
            <w:tcW w:w="7296" w:type="dxa"/>
          </w:tcPr>
          <w:p w:rsidR="00F13274" w:rsidRPr="00955CBD" w:rsidRDefault="00F13274" w:rsidP="006D6C77">
            <w:pPr>
              <w:spacing w:after="0" w:line="240" w:lineRule="auto"/>
              <w:rPr>
                <w:rFonts w:ascii="Arial" w:hAnsi="Arial" w:cs="Arial"/>
                <w:noProof/>
                <w:sz w:val="24"/>
                <w:szCs w:val="24"/>
              </w:rPr>
            </w:pPr>
            <w:r w:rsidRPr="00955CBD">
              <w:rPr>
                <w:rFonts w:ascii="Arial" w:hAnsi="Arial" w:cs="Arial"/>
                <w:noProof/>
                <w:sz w:val="24"/>
                <w:szCs w:val="24"/>
              </w:rPr>
              <w:t xml:space="preserve">Health and Safety </w:t>
            </w:r>
          </w:p>
        </w:tc>
        <w:tc>
          <w:tcPr>
            <w:tcW w:w="688" w:type="dxa"/>
          </w:tcPr>
          <w:p w:rsidR="00F13274" w:rsidRPr="00955CBD" w:rsidRDefault="00F13274" w:rsidP="00C82054">
            <w:pPr>
              <w:spacing w:after="0" w:line="240" w:lineRule="auto"/>
              <w:rPr>
                <w:noProof/>
                <w:sz w:val="24"/>
                <w:szCs w:val="24"/>
              </w:rPr>
            </w:pPr>
          </w:p>
        </w:tc>
      </w:tr>
      <w:tr w:rsidR="00F13274" w:rsidRPr="00955CBD" w:rsidTr="7604D545">
        <w:tc>
          <w:tcPr>
            <w:tcW w:w="524" w:type="dxa"/>
          </w:tcPr>
          <w:p w:rsidR="00F13274" w:rsidRPr="00955CBD" w:rsidRDefault="00F13274" w:rsidP="00C82054">
            <w:pPr>
              <w:spacing w:after="0" w:line="240" w:lineRule="auto"/>
              <w:rPr>
                <w:rFonts w:ascii="Arial" w:hAnsi="Arial" w:cs="Arial"/>
                <w:noProof/>
                <w:sz w:val="24"/>
                <w:szCs w:val="24"/>
              </w:rPr>
            </w:pPr>
          </w:p>
        </w:tc>
        <w:tc>
          <w:tcPr>
            <w:tcW w:w="563" w:type="dxa"/>
          </w:tcPr>
          <w:p w:rsidR="00F13274" w:rsidRPr="00955CBD" w:rsidRDefault="007B31D5" w:rsidP="008F2FFD">
            <w:pPr>
              <w:spacing w:after="0" w:line="240" w:lineRule="auto"/>
              <w:rPr>
                <w:rFonts w:ascii="Arial" w:hAnsi="Arial" w:cs="Arial"/>
                <w:noProof/>
                <w:sz w:val="24"/>
                <w:szCs w:val="24"/>
              </w:rPr>
            </w:pPr>
            <w:r w:rsidRPr="00955CBD">
              <w:rPr>
                <w:rFonts w:ascii="Arial" w:hAnsi="Arial" w:cs="Arial"/>
                <w:noProof/>
                <w:sz w:val="24"/>
                <w:szCs w:val="24"/>
              </w:rPr>
              <w:t>1</w:t>
            </w:r>
            <w:r w:rsidR="008F2FFD" w:rsidRPr="00955CBD">
              <w:rPr>
                <w:rFonts w:ascii="Arial" w:hAnsi="Arial" w:cs="Arial"/>
                <w:noProof/>
                <w:sz w:val="24"/>
                <w:szCs w:val="24"/>
              </w:rPr>
              <w:t>4</w:t>
            </w:r>
          </w:p>
        </w:tc>
        <w:tc>
          <w:tcPr>
            <w:tcW w:w="7296" w:type="dxa"/>
          </w:tcPr>
          <w:p w:rsidR="00F13274" w:rsidRPr="00955CBD" w:rsidRDefault="00F13274" w:rsidP="00C82054">
            <w:pPr>
              <w:spacing w:after="0" w:line="240" w:lineRule="auto"/>
              <w:rPr>
                <w:rFonts w:ascii="Arial" w:hAnsi="Arial" w:cs="Arial"/>
                <w:noProof/>
                <w:sz w:val="24"/>
                <w:szCs w:val="24"/>
              </w:rPr>
            </w:pPr>
            <w:r w:rsidRPr="00955CBD">
              <w:rPr>
                <w:rFonts w:ascii="Arial" w:eastAsiaTheme="minorEastAsia" w:hAnsi="Arial" w:cs="Arial"/>
                <w:sz w:val="24"/>
                <w:szCs w:val="24"/>
              </w:rPr>
              <w:t>University Student Surveys</w:t>
            </w:r>
          </w:p>
        </w:tc>
        <w:tc>
          <w:tcPr>
            <w:tcW w:w="688" w:type="dxa"/>
          </w:tcPr>
          <w:p w:rsidR="00F13274" w:rsidRPr="00955CBD" w:rsidRDefault="00F13274" w:rsidP="00C82054">
            <w:pPr>
              <w:spacing w:after="0" w:line="240" w:lineRule="auto"/>
              <w:rPr>
                <w:noProof/>
                <w:sz w:val="24"/>
                <w:szCs w:val="24"/>
              </w:rPr>
            </w:pPr>
          </w:p>
        </w:tc>
      </w:tr>
      <w:tr w:rsidR="00F13274" w:rsidRPr="00955CBD" w:rsidTr="7604D545">
        <w:tc>
          <w:tcPr>
            <w:tcW w:w="524" w:type="dxa"/>
          </w:tcPr>
          <w:p w:rsidR="00F13274" w:rsidRPr="00955CBD" w:rsidRDefault="00F13274" w:rsidP="00C82054">
            <w:pPr>
              <w:spacing w:after="0" w:line="240" w:lineRule="auto"/>
              <w:rPr>
                <w:rFonts w:ascii="Arial" w:hAnsi="Arial" w:cs="Arial"/>
                <w:noProof/>
                <w:sz w:val="24"/>
                <w:szCs w:val="24"/>
              </w:rPr>
            </w:pPr>
          </w:p>
        </w:tc>
        <w:tc>
          <w:tcPr>
            <w:tcW w:w="563" w:type="dxa"/>
          </w:tcPr>
          <w:p w:rsidR="00F13274" w:rsidRPr="00955CBD" w:rsidRDefault="007B31D5" w:rsidP="008F2FFD">
            <w:pPr>
              <w:spacing w:after="0" w:line="240" w:lineRule="auto"/>
              <w:rPr>
                <w:rFonts w:ascii="Arial" w:hAnsi="Arial" w:cs="Arial"/>
                <w:noProof/>
                <w:sz w:val="24"/>
                <w:szCs w:val="24"/>
              </w:rPr>
            </w:pPr>
            <w:r w:rsidRPr="00955CBD">
              <w:rPr>
                <w:rFonts w:ascii="Arial" w:hAnsi="Arial" w:cs="Arial"/>
                <w:noProof/>
                <w:sz w:val="24"/>
                <w:szCs w:val="24"/>
              </w:rPr>
              <w:t>1</w:t>
            </w:r>
            <w:r w:rsidR="008F2FFD" w:rsidRPr="00955CBD">
              <w:rPr>
                <w:rFonts w:ascii="Arial" w:hAnsi="Arial" w:cs="Arial"/>
                <w:noProof/>
                <w:sz w:val="24"/>
                <w:szCs w:val="24"/>
              </w:rPr>
              <w:t>5</w:t>
            </w:r>
          </w:p>
        </w:tc>
        <w:tc>
          <w:tcPr>
            <w:tcW w:w="7296" w:type="dxa"/>
          </w:tcPr>
          <w:p w:rsidR="00F13274" w:rsidRPr="00955CBD" w:rsidRDefault="00F13274" w:rsidP="00C82054">
            <w:pPr>
              <w:spacing w:after="0" w:line="240" w:lineRule="auto"/>
              <w:rPr>
                <w:rFonts w:ascii="Arial" w:hAnsi="Arial" w:cs="Arial"/>
                <w:noProof/>
                <w:sz w:val="24"/>
                <w:szCs w:val="24"/>
              </w:rPr>
            </w:pPr>
            <w:r w:rsidRPr="00955CBD">
              <w:rPr>
                <w:rFonts w:ascii="Arial" w:hAnsi="Arial" w:cs="Arial"/>
                <w:noProof/>
                <w:sz w:val="24"/>
                <w:szCs w:val="24"/>
              </w:rPr>
              <w:t>Accessibility Guidelines for print, electronic and web based Information</w:t>
            </w:r>
          </w:p>
          <w:p w:rsidR="00C02E9B" w:rsidRPr="00955CBD" w:rsidRDefault="00C02E9B" w:rsidP="00C82054">
            <w:pPr>
              <w:spacing w:after="0" w:line="240" w:lineRule="auto"/>
              <w:rPr>
                <w:rFonts w:ascii="Arial" w:hAnsi="Arial" w:cs="Arial"/>
                <w:noProof/>
                <w:sz w:val="24"/>
                <w:szCs w:val="24"/>
              </w:rPr>
            </w:pPr>
          </w:p>
        </w:tc>
        <w:tc>
          <w:tcPr>
            <w:tcW w:w="688" w:type="dxa"/>
          </w:tcPr>
          <w:p w:rsidR="00F13274" w:rsidRPr="00955CBD" w:rsidRDefault="00F13274" w:rsidP="00C82054">
            <w:pPr>
              <w:spacing w:after="0" w:line="240" w:lineRule="auto"/>
              <w:rPr>
                <w:noProof/>
                <w:sz w:val="24"/>
                <w:szCs w:val="24"/>
              </w:rPr>
            </w:pPr>
          </w:p>
        </w:tc>
      </w:tr>
      <w:tr w:rsidR="00F13274" w:rsidRPr="00955CBD" w:rsidTr="7604D545">
        <w:tc>
          <w:tcPr>
            <w:tcW w:w="524" w:type="dxa"/>
          </w:tcPr>
          <w:p w:rsidR="00F13274" w:rsidRPr="00955CBD" w:rsidRDefault="00FC63A9" w:rsidP="00C82054">
            <w:pPr>
              <w:spacing w:after="0" w:line="240" w:lineRule="auto"/>
              <w:rPr>
                <w:rFonts w:ascii="Arial" w:hAnsi="Arial" w:cs="Arial"/>
                <w:b/>
                <w:noProof/>
                <w:sz w:val="24"/>
                <w:szCs w:val="24"/>
              </w:rPr>
            </w:pPr>
            <w:r w:rsidRPr="00955CBD">
              <w:rPr>
                <w:rFonts w:ascii="Arial" w:hAnsi="Arial" w:cs="Arial"/>
                <w:b/>
                <w:noProof/>
                <w:sz w:val="24"/>
                <w:szCs w:val="24"/>
              </w:rPr>
              <w:t>I</w:t>
            </w:r>
          </w:p>
        </w:tc>
        <w:tc>
          <w:tcPr>
            <w:tcW w:w="563" w:type="dxa"/>
          </w:tcPr>
          <w:p w:rsidR="00F13274" w:rsidRPr="00955CBD" w:rsidRDefault="00F13274" w:rsidP="00C82054">
            <w:pPr>
              <w:spacing w:after="0" w:line="240" w:lineRule="auto"/>
              <w:rPr>
                <w:rFonts w:ascii="Arial" w:hAnsi="Arial" w:cs="Arial"/>
                <w:b/>
                <w:noProof/>
                <w:sz w:val="24"/>
                <w:szCs w:val="24"/>
              </w:rPr>
            </w:pPr>
          </w:p>
        </w:tc>
        <w:tc>
          <w:tcPr>
            <w:tcW w:w="7296" w:type="dxa"/>
          </w:tcPr>
          <w:p w:rsidR="00F13274" w:rsidRPr="00955CBD" w:rsidRDefault="00CA29A7" w:rsidP="00C82054">
            <w:pPr>
              <w:spacing w:after="0" w:line="240" w:lineRule="auto"/>
              <w:rPr>
                <w:rFonts w:ascii="Arial" w:hAnsi="Arial" w:cs="Arial"/>
                <w:b/>
                <w:noProof/>
                <w:sz w:val="24"/>
                <w:szCs w:val="24"/>
              </w:rPr>
            </w:pPr>
            <w:r w:rsidRPr="00955CBD">
              <w:rPr>
                <w:rFonts w:ascii="Arial" w:hAnsi="Arial" w:cs="Arial"/>
                <w:b/>
                <w:noProof/>
                <w:sz w:val="24"/>
                <w:szCs w:val="24"/>
              </w:rPr>
              <w:t>TERM</w:t>
            </w:r>
            <w:r w:rsidR="00FC63A9" w:rsidRPr="00955CBD">
              <w:rPr>
                <w:rFonts w:ascii="Arial" w:hAnsi="Arial" w:cs="Arial"/>
                <w:b/>
                <w:noProof/>
                <w:sz w:val="24"/>
                <w:szCs w:val="24"/>
              </w:rPr>
              <w:t xml:space="preserve"> DATES</w:t>
            </w:r>
          </w:p>
          <w:p w:rsidR="00C02E9B" w:rsidRPr="00955CBD" w:rsidRDefault="00C02E9B" w:rsidP="00C82054">
            <w:pPr>
              <w:spacing w:after="0" w:line="240" w:lineRule="auto"/>
              <w:rPr>
                <w:rFonts w:ascii="Arial" w:hAnsi="Arial" w:cs="Arial"/>
                <w:b/>
                <w:noProof/>
                <w:sz w:val="24"/>
                <w:szCs w:val="24"/>
              </w:rPr>
            </w:pPr>
          </w:p>
        </w:tc>
        <w:tc>
          <w:tcPr>
            <w:tcW w:w="688" w:type="dxa"/>
          </w:tcPr>
          <w:p w:rsidR="00F13274" w:rsidRPr="00955CBD" w:rsidRDefault="00C02E9B" w:rsidP="00B95278">
            <w:pPr>
              <w:spacing w:after="0" w:line="240" w:lineRule="auto"/>
              <w:rPr>
                <w:noProof/>
                <w:sz w:val="24"/>
                <w:szCs w:val="24"/>
              </w:rPr>
            </w:pPr>
            <w:r w:rsidRPr="00955CBD">
              <w:rPr>
                <w:noProof/>
                <w:sz w:val="24"/>
                <w:szCs w:val="24"/>
              </w:rPr>
              <w:t>1</w:t>
            </w:r>
            <w:r w:rsidR="00B95278" w:rsidRPr="00955CBD">
              <w:rPr>
                <w:noProof/>
                <w:sz w:val="24"/>
                <w:szCs w:val="24"/>
              </w:rPr>
              <w:t>5</w:t>
            </w:r>
          </w:p>
        </w:tc>
      </w:tr>
      <w:tr w:rsidR="00F13274" w:rsidRPr="00955CBD" w:rsidTr="7604D545">
        <w:tc>
          <w:tcPr>
            <w:tcW w:w="524" w:type="dxa"/>
          </w:tcPr>
          <w:p w:rsidR="00F13274" w:rsidRPr="00955CBD" w:rsidRDefault="00F13274" w:rsidP="00C82054">
            <w:pPr>
              <w:spacing w:after="0" w:line="240" w:lineRule="auto"/>
              <w:rPr>
                <w:rFonts w:ascii="Arial" w:hAnsi="Arial" w:cs="Arial"/>
                <w:noProof/>
                <w:sz w:val="24"/>
                <w:szCs w:val="24"/>
              </w:rPr>
            </w:pPr>
          </w:p>
        </w:tc>
        <w:tc>
          <w:tcPr>
            <w:tcW w:w="563" w:type="dxa"/>
          </w:tcPr>
          <w:p w:rsidR="00F13274" w:rsidRPr="00955CBD" w:rsidRDefault="00F13274" w:rsidP="00C82054">
            <w:pPr>
              <w:spacing w:after="0" w:line="240" w:lineRule="auto"/>
              <w:rPr>
                <w:rFonts w:ascii="Arial" w:hAnsi="Arial" w:cs="Arial"/>
                <w:noProof/>
                <w:sz w:val="24"/>
                <w:szCs w:val="24"/>
              </w:rPr>
            </w:pPr>
          </w:p>
        </w:tc>
        <w:tc>
          <w:tcPr>
            <w:tcW w:w="7296" w:type="dxa"/>
          </w:tcPr>
          <w:p w:rsidR="00F13274" w:rsidRPr="00955CBD" w:rsidRDefault="00F13274" w:rsidP="00C82054">
            <w:pPr>
              <w:spacing w:after="0" w:line="240" w:lineRule="auto"/>
              <w:rPr>
                <w:rFonts w:ascii="Arial" w:hAnsi="Arial" w:cs="Arial"/>
                <w:noProof/>
                <w:sz w:val="24"/>
                <w:szCs w:val="24"/>
              </w:rPr>
            </w:pPr>
          </w:p>
        </w:tc>
        <w:tc>
          <w:tcPr>
            <w:tcW w:w="688" w:type="dxa"/>
          </w:tcPr>
          <w:p w:rsidR="00F13274" w:rsidRPr="00955CBD" w:rsidRDefault="00F13274" w:rsidP="00C82054">
            <w:pPr>
              <w:spacing w:after="0" w:line="240" w:lineRule="auto"/>
              <w:rPr>
                <w:noProof/>
                <w:sz w:val="24"/>
                <w:szCs w:val="24"/>
              </w:rPr>
            </w:pPr>
          </w:p>
        </w:tc>
      </w:tr>
    </w:tbl>
    <w:p w:rsidR="000E62E3" w:rsidRPr="00955CBD" w:rsidRDefault="00365EB5" w:rsidP="00C82054">
      <w:pPr>
        <w:spacing w:after="0" w:line="240" w:lineRule="auto"/>
        <w:ind w:left="426" w:hanging="426"/>
        <w:rPr>
          <w:rFonts w:ascii="Arial" w:hAnsi="Arial" w:cs="Arial"/>
          <w:b/>
          <w:sz w:val="24"/>
          <w:szCs w:val="24"/>
        </w:rPr>
      </w:pPr>
      <w:r w:rsidRPr="00955CBD">
        <w:rPr>
          <w:noProof/>
          <w:sz w:val="24"/>
          <w:szCs w:val="24"/>
        </w:rPr>
        <w:br w:type="page"/>
      </w:r>
      <w:r w:rsidR="00843A61" w:rsidRPr="00955CBD">
        <w:rPr>
          <w:noProof/>
          <w:sz w:val="24"/>
          <w:szCs w:val="24"/>
        </w:rPr>
        <w:lastRenderedPageBreak/>
        <w:t xml:space="preserve"> </w:t>
      </w:r>
      <w:r w:rsidR="000E62E3" w:rsidRPr="00955CBD">
        <w:rPr>
          <w:rFonts w:ascii="Arial" w:hAnsi="Arial" w:cs="Arial"/>
          <w:b/>
          <w:sz w:val="24"/>
          <w:szCs w:val="24"/>
        </w:rPr>
        <w:t>A</w:t>
      </w:r>
      <w:r w:rsidR="000E62E3" w:rsidRPr="00955CBD">
        <w:rPr>
          <w:rFonts w:ascii="Arial" w:hAnsi="Arial" w:cs="Arial"/>
          <w:b/>
          <w:sz w:val="24"/>
          <w:szCs w:val="24"/>
        </w:rPr>
        <w:tab/>
      </w:r>
      <w:r w:rsidR="0024689E" w:rsidRPr="00955CBD">
        <w:rPr>
          <w:rFonts w:ascii="Arial" w:hAnsi="Arial" w:cs="Arial"/>
          <w:b/>
          <w:sz w:val="24"/>
          <w:szCs w:val="24"/>
        </w:rPr>
        <w:t xml:space="preserve">  </w:t>
      </w:r>
      <w:r w:rsidR="000152C4" w:rsidRPr="00955CBD">
        <w:rPr>
          <w:rFonts w:ascii="Arial" w:hAnsi="Arial" w:cs="Arial"/>
          <w:b/>
          <w:sz w:val="24"/>
          <w:szCs w:val="24"/>
        </w:rPr>
        <w:t xml:space="preserve">WELCOME TO THE </w:t>
      </w:r>
      <w:bookmarkEnd w:id="12"/>
      <w:bookmarkEnd w:id="13"/>
      <w:bookmarkEnd w:id="14"/>
      <w:bookmarkEnd w:id="15"/>
      <w:bookmarkEnd w:id="16"/>
      <w:bookmarkEnd w:id="17"/>
      <w:bookmarkEnd w:id="18"/>
      <w:r w:rsidR="0057098C" w:rsidRPr="00955CBD">
        <w:rPr>
          <w:rFonts w:ascii="Arial" w:hAnsi="Arial" w:cs="Arial"/>
          <w:b/>
          <w:sz w:val="24"/>
          <w:szCs w:val="24"/>
        </w:rPr>
        <w:t>SCHOOL</w:t>
      </w:r>
    </w:p>
    <w:p w:rsidR="00E408D9" w:rsidRPr="00955CBD" w:rsidRDefault="00E408D9" w:rsidP="00C82054">
      <w:pPr>
        <w:spacing w:after="0" w:line="240" w:lineRule="auto"/>
        <w:ind w:left="426" w:hanging="426"/>
        <w:rPr>
          <w:noProof/>
          <w:sz w:val="24"/>
          <w:szCs w:val="24"/>
        </w:rPr>
      </w:pPr>
    </w:p>
    <w:p w:rsidR="00C752B8" w:rsidRPr="00F30634" w:rsidRDefault="00C752B8" w:rsidP="00C752B8">
      <w:pPr>
        <w:spacing w:line="360" w:lineRule="auto"/>
        <w:jc w:val="center"/>
        <w:rPr>
          <w:rFonts w:asciiTheme="minorHAnsi" w:hAnsiTheme="minorHAnsi" w:cs="Arial"/>
          <w:b/>
          <w:bCs/>
          <w:sz w:val="24"/>
          <w:szCs w:val="24"/>
        </w:rPr>
      </w:pPr>
      <w:r w:rsidRPr="00F30634">
        <w:rPr>
          <w:rFonts w:asciiTheme="minorHAnsi" w:hAnsiTheme="minorHAnsi" w:cs="Arial"/>
          <w:b/>
          <w:bCs/>
          <w:caps/>
          <w:sz w:val="24"/>
          <w:szCs w:val="24"/>
        </w:rPr>
        <w:t>WELCOME TO THE SCHOOL of HEALTH &amp; LIFE SCIENCES</w:t>
      </w:r>
    </w:p>
    <w:p w:rsidR="00C752B8" w:rsidRDefault="00C752B8" w:rsidP="00C752B8">
      <w:pPr>
        <w:pStyle w:val="Default"/>
        <w:spacing w:after="0" w:line="360" w:lineRule="auto"/>
        <w:jc w:val="both"/>
        <w:rPr>
          <w:rFonts w:asciiTheme="minorHAnsi" w:hAnsiTheme="minorHAnsi"/>
          <w:color w:val="auto"/>
        </w:rPr>
      </w:pPr>
      <w:r w:rsidRPr="00F30634">
        <w:rPr>
          <w:rFonts w:asciiTheme="minorHAnsi" w:hAnsiTheme="minorHAnsi"/>
        </w:rPr>
        <w:t xml:space="preserve">I would like to take this opportunity of welcoming you, or welcoming you back, to the School of Health &amp; Life Sciences at the University of the West of Scotland.  </w:t>
      </w:r>
      <w:r>
        <w:rPr>
          <w:rFonts w:asciiTheme="minorHAnsi" w:hAnsiTheme="minorHAnsi"/>
        </w:rPr>
        <w:t xml:space="preserve"> I am delighted you </w:t>
      </w:r>
      <w:r w:rsidRPr="00F30634">
        <w:rPr>
          <w:rFonts w:asciiTheme="minorHAnsi" w:hAnsiTheme="minorHAnsi"/>
        </w:rPr>
        <w:t>have decided to study with us</w:t>
      </w:r>
      <w:r>
        <w:rPr>
          <w:rFonts w:asciiTheme="minorHAnsi" w:hAnsiTheme="minorHAnsi"/>
        </w:rPr>
        <w:t xml:space="preserve">, </w:t>
      </w:r>
      <w:r w:rsidRPr="00F30634">
        <w:rPr>
          <w:rFonts w:asciiTheme="minorHAnsi" w:hAnsiTheme="minorHAnsi"/>
        </w:rPr>
        <w:t xml:space="preserve">and am </w:t>
      </w:r>
      <w:r w:rsidRPr="008C0AA5">
        <w:rPr>
          <w:rFonts w:asciiTheme="minorHAnsi" w:hAnsiTheme="minorHAnsi"/>
          <w:color w:val="auto"/>
        </w:rPr>
        <w:t>confident you will enjoy this year of yo</w:t>
      </w:r>
      <w:r>
        <w:rPr>
          <w:rFonts w:asciiTheme="minorHAnsi" w:hAnsiTheme="minorHAnsi"/>
          <w:color w:val="auto"/>
        </w:rPr>
        <w:t>ur studies here at UWS.</w:t>
      </w:r>
    </w:p>
    <w:p w:rsidR="00C752B8" w:rsidRDefault="00C752B8" w:rsidP="00C752B8">
      <w:pPr>
        <w:pStyle w:val="Default"/>
        <w:spacing w:after="0" w:line="360" w:lineRule="auto"/>
        <w:jc w:val="both"/>
        <w:rPr>
          <w:rFonts w:asciiTheme="minorHAnsi" w:hAnsiTheme="minorHAnsi"/>
          <w:color w:val="auto"/>
        </w:rPr>
      </w:pPr>
    </w:p>
    <w:p w:rsidR="00C752B8" w:rsidRDefault="00C752B8" w:rsidP="00C752B8">
      <w:pPr>
        <w:pStyle w:val="Default"/>
        <w:spacing w:after="0" w:line="360" w:lineRule="auto"/>
        <w:jc w:val="both"/>
        <w:rPr>
          <w:rFonts w:asciiTheme="minorHAnsi" w:hAnsiTheme="minorHAnsi"/>
          <w:color w:val="auto"/>
        </w:rPr>
      </w:pPr>
      <w:r>
        <w:rPr>
          <w:rFonts w:asciiTheme="minorHAnsi" w:hAnsiTheme="minorHAnsi"/>
          <w:color w:val="auto"/>
        </w:rPr>
        <w:t xml:space="preserve">I know that for most of us, life this year has been so different as a result of the restrictions we experienced due to the COVID-19 pandemic.  </w:t>
      </w:r>
      <w:r w:rsidRPr="00735EFC">
        <w:rPr>
          <w:rFonts w:asciiTheme="minorHAnsi" w:hAnsiTheme="minorHAnsi"/>
          <w:color w:val="auto"/>
        </w:rPr>
        <w:t xml:space="preserve">Having </w:t>
      </w:r>
      <w:r>
        <w:rPr>
          <w:rFonts w:asciiTheme="minorHAnsi" w:hAnsiTheme="minorHAnsi"/>
          <w:color w:val="auto"/>
        </w:rPr>
        <w:t xml:space="preserve">faced and overcome the challenges of recent months, we are ready to travel with you through your academic journey. Staff from across the School have, and will continue to be working hard to provide you with a positive and rewarding </w:t>
      </w:r>
      <w:r w:rsidRPr="007F5BAC">
        <w:rPr>
          <w:rFonts w:asciiTheme="minorHAnsi" w:hAnsiTheme="minorHAnsi"/>
          <w:color w:val="auto"/>
        </w:rPr>
        <w:t xml:space="preserve">student experience, helping you to achieve your goals, and preparing you for the world of work and </w:t>
      </w:r>
      <w:r>
        <w:rPr>
          <w:rFonts w:asciiTheme="minorHAnsi" w:hAnsiTheme="minorHAnsi"/>
          <w:color w:val="auto"/>
        </w:rPr>
        <w:t xml:space="preserve">life </w:t>
      </w:r>
      <w:r w:rsidRPr="007F5BAC">
        <w:rPr>
          <w:rFonts w:asciiTheme="minorHAnsi" w:hAnsiTheme="minorHAnsi"/>
          <w:color w:val="auto"/>
        </w:rPr>
        <w:t xml:space="preserve">beyond university. With many more ways to now communicate, we will ensure we keep in touch with you throughout </w:t>
      </w:r>
      <w:r>
        <w:rPr>
          <w:rFonts w:asciiTheme="minorHAnsi" w:hAnsiTheme="minorHAnsi"/>
          <w:color w:val="auto"/>
        </w:rPr>
        <w:t>your studies this academic year – and I along with other key School staff look forward to meeting with you, electronically or in person, as part of the arrangements made for your induction week</w:t>
      </w:r>
    </w:p>
    <w:p w:rsidR="00C752B8" w:rsidRDefault="00C752B8" w:rsidP="00C752B8">
      <w:pPr>
        <w:pStyle w:val="Default"/>
        <w:spacing w:after="0" w:line="360" w:lineRule="auto"/>
        <w:jc w:val="both"/>
        <w:rPr>
          <w:rFonts w:asciiTheme="minorHAnsi" w:hAnsiTheme="minorHAnsi"/>
          <w:color w:val="auto"/>
        </w:rPr>
      </w:pPr>
    </w:p>
    <w:p w:rsidR="00C752B8" w:rsidRDefault="00C752B8" w:rsidP="00C752B8">
      <w:pPr>
        <w:spacing w:line="360" w:lineRule="auto"/>
        <w:jc w:val="both"/>
        <w:rPr>
          <w:rFonts w:asciiTheme="minorHAnsi" w:hAnsiTheme="minorHAnsi"/>
          <w:sz w:val="24"/>
          <w:szCs w:val="24"/>
        </w:rPr>
      </w:pPr>
      <w:r w:rsidRPr="00B27F1F">
        <w:rPr>
          <w:rFonts w:asciiTheme="minorHAnsi" w:hAnsiTheme="minorHAnsi" w:cs="Arial"/>
          <w:sz w:val="24"/>
          <w:szCs w:val="24"/>
        </w:rPr>
        <w:t xml:space="preserve">Whether you are new or returning to the School this year, </w:t>
      </w:r>
      <w:r>
        <w:rPr>
          <w:rFonts w:asciiTheme="minorHAnsi" w:hAnsiTheme="minorHAnsi" w:cs="Arial"/>
          <w:sz w:val="24"/>
          <w:szCs w:val="24"/>
        </w:rPr>
        <w:t xml:space="preserve">or are </w:t>
      </w:r>
      <w:r w:rsidRPr="00B27F1F">
        <w:rPr>
          <w:rFonts w:asciiTheme="minorHAnsi" w:hAnsiTheme="minorHAnsi" w:cs="Arial"/>
          <w:sz w:val="24"/>
          <w:szCs w:val="24"/>
        </w:rPr>
        <w:t xml:space="preserve">coming from School, College, employment or overseas, you undoubtedly will experience a different style of learning. </w:t>
      </w:r>
      <w:r w:rsidRPr="00B27F1F">
        <w:rPr>
          <w:rFonts w:asciiTheme="minorHAnsi" w:hAnsiTheme="minorHAnsi"/>
          <w:sz w:val="24"/>
          <w:szCs w:val="24"/>
        </w:rPr>
        <w:t xml:space="preserve">The planning of our emergence from lockdown has presented us all (students and staff alike) with opportunities to experience academic life in a new, vibrant and exciting way. </w:t>
      </w:r>
      <w:r>
        <w:rPr>
          <w:rFonts w:asciiTheme="minorHAnsi" w:hAnsiTheme="minorHAnsi"/>
          <w:sz w:val="24"/>
          <w:szCs w:val="24"/>
        </w:rPr>
        <w:t xml:space="preserve">We very much </w:t>
      </w:r>
      <w:r w:rsidRPr="00B27F1F">
        <w:rPr>
          <w:rFonts w:asciiTheme="minorHAnsi" w:hAnsiTheme="minorHAnsi"/>
          <w:sz w:val="24"/>
          <w:szCs w:val="24"/>
        </w:rPr>
        <w:t>look forward to introducing you to the high-</w:t>
      </w:r>
      <w:proofErr w:type="gramStart"/>
      <w:r w:rsidRPr="00B27F1F">
        <w:rPr>
          <w:rFonts w:asciiTheme="minorHAnsi" w:hAnsiTheme="minorHAnsi"/>
          <w:sz w:val="24"/>
          <w:szCs w:val="24"/>
        </w:rPr>
        <w:t>quality,</w:t>
      </w:r>
      <w:proofErr w:type="gramEnd"/>
      <w:r w:rsidRPr="00B27F1F">
        <w:rPr>
          <w:rFonts w:asciiTheme="minorHAnsi" w:hAnsiTheme="minorHAnsi"/>
          <w:sz w:val="24"/>
          <w:szCs w:val="24"/>
        </w:rPr>
        <w:t xml:space="preserve"> flexible hybrid model of learning the University has developed. This model brings together on-campus and on-line teaching and learning, enabling you to begin or continue with your studies in a supportive and engaging, safe and accessible way.  </w:t>
      </w:r>
    </w:p>
    <w:p w:rsidR="00C752B8" w:rsidRDefault="00C752B8" w:rsidP="00C752B8">
      <w:pPr>
        <w:spacing w:line="360" w:lineRule="auto"/>
        <w:jc w:val="both"/>
        <w:rPr>
          <w:rFonts w:asciiTheme="minorHAnsi" w:hAnsiTheme="minorHAnsi"/>
          <w:sz w:val="24"/>
          <w:szCs w:val="24"/>
        </w:rPr>
      </w:pPr>
    </w:p>
    <w:p w:rsidR="00C752B8" w:rsidRDefault="00C752B8" w:rsidP="00C752B8">
      <w:pPr>
        <w:spacing w:line="360" w:lineRule="auto"/>
        <w:jc w:val="both"/>
        <w:rPr>
          <w:rFonts w:asciiTheme="minorHAnsi" w:hAnsiTheme="minorHAnsi"/>
          <w:sz w:val="24"/>
          <w:szCs w:val="24"/>
        </w:rPr>
      </w:pPr>
      <w:r>
        <w:rPr>
          <w:rFonts w:asciiTheme="minorHAnsi" w:hAnsiTheme="minorHAnsi"/>
          <w:sz w:val="24"/>
          <w:szCs w:val="24"/>
        </w:rPr>
        <w:t xml:space="preserve">The approaches to teaching and learning you will experience as part of this hybrid model have been designed to best suit the programme of study you have chosen – including activities such as online lectures, webinars and seminars; recorded presentations, podcasts, video resources and guided online activities; discussion forum, reflective activities and workshops. While these will differ from programme to programme, all have been designed to be flexible, and to support the </w:t>
      </w:r>
      <w:r>
        <w:rPr>
          <w:rFonts w:asciiTheme="minorHAnsi" w:hAnsiTheme="minorHAnsi"/>
          <w:sz w:val="24"/>
          <w:szCs w:val="24"/>
        </w:rPr>
        <w:lastRenderedPageBreak/>
        <w:t>development of the sense of community which is a very important aspect of academic life. You will also have access to support services and extra-curricular activities. Together, this will ensure you are able to make the most of your student experience.</w:t>
      </w:r>
    </w:p>
    <w:p w:rsidR="00C752B8" w:rsidRDefault="00C752B8" w:rsidP="00C752B8">
      <w:pPr>
        <w:spacing w:line="360" w:lineRule="auto"/>
        <w:jc w:val="both"/>
        <w:rPr>
          <w:rFonts w:asciiTheme="minorHAnsi" w:hAnsiTheme="minorHAnsi"/>
          <w:sz w:val="24"/>
          <w:szCs w:val="24"/>
        </w:rPr>
      </w:pPr>
    </w:p>
    <w:p w:rsidR="00C752B8" w:rsidRDefault="00C752B8" w:rsidP="00C752B8">
      <w:pPr>
        <w:spacing w:line="360" w:lineRule="auto"/>
        <w:jc w:val="both"/>
        <w:rPr>
          <w:rFonts w:asciiTheme="minorHAnsi" w:hAnsiTheme="minorHAnsi"/>
        </w:rPr>
      </w:pPr>
      <w:r>
        <w:rPr>
          <w:rFonts w:asciiTheme="minorHAnsi" w:hAnsiTheme="minorHAnsi" w:cs="Arial"/>
          <w:sz w:val="24"/>
          <w:szCs w:val="24"/>
        </w:rPr>
        <w:t xml:space="preserve">To succeed, </w:t>
      </w:r>
      <w:r w:rsidRPr="00F30634">
        <w:rPr>
          <w:rFonts w:asciiTheme="minorHAnsi" w:hAnsiTheme="minorHAnsi" w:cs="Arial"/>
          <w:sz w:val="24"/>
          <w:szCs w:val="24"/>
        </w:rPr>
        <w:t xml:space="preserve">you </w:t>
      </w:r>
      <w:r>
        <w:rPr>
          <w:rFonts w:asciiTheme="minorHAnsi" w:hAnsiTheme="minorHAnsi" w:cs="Arial"/>
          <w:sz w:val="24"/>
          <w:szCs w:val="24"/>
        </w:rPr>
        <w:t xml:space="preserve">will </w:t>
      </w:r>
      <w:r w:rsidRPr="00F30634">
        <w:rPr>
          <w:rFonts w:asciiTheme="minorHAnsi" w:hAnsiTheme="minorHAnsi" w:cs="Arial"/>
          <w:sz w:val="24"/>
          <w:szCs w:val="24"/>
        </w:rPr>
        <w:t xml:space="preserve">need to be self-motivated, organised and </w:t>
      </w:r>
      <w:r>
        <w:rPr>
          <w:rFonts w:asciiTheme="minorHAnsi" w:hAnsiTheme="minorHAnsi" w:cs="Arial"/>
          <w:sz w:val="24"/>
          <w:szCs w:val="24"/>
        </w:rPr>
        <w:t xml:space="preserve">willing to </w:t>
      </w:r>
      <w:r w:rsidRPr="00F30634">
        <w:rPr>
          <w:rFonts w:asciiTheme="minorHAnsi" w:hAnsiTheme="minorHAnsi" w:cs="Arial"/>
          <w:sz w:val="24"/>
          <w:szCs w:val="24"/>
        </w:rPr>
        <w:t xml:space="preserve">plan for submission of </w:t>
      </w:r>
      <w:r>
        <w:rPr>
          <w:rFonts w:asciiTheme="minorHAnsi" w:hAnsiTheme="minorHAnsi" w:cs="Arial"/>
          <w:sz w:val="24"/>
          <w:szCs w:val="24"/>
        </w:rPr>
        <w:t xml:space="preserve">assessment </w:t>
      </w:r>
      <w:r w:rsidRPr="00F30634">
        <w:rPr>
          <w:rFonts w:asciiTheme="minorHAnsi" w:hAnsiTheme="minorHAnsi" w:cs="Arial"/>
          <w:sz w:val="24"/>
          <w:szCs w:val="24"/>
        </w:rPr>
        <w:t xml:space="preserve">deadlines. </w:t>
      </w:r>
      <w:r>
        <w:rPr>
          <w:rFonts w:asciiTheme="minorHAnsi" w:hAnsiTheme="minorHAnsi" w:cs="Arial"/>
          <w:sz w:val="24"/>
          <w:szCs w:val="24"/>
        </w:rPr>
        <w:t xml:space="preserve">During your studies, staff will encourage you to understand and undertake the requirements of self-directed study, and support you in the development of softer skills that we know employers are requiring of our graduates (such as </w:t>
      </w:r>
      <w:r w:rsidRPr="00F30634">
        <w:rPr>
          <w:rFonts w:asciiTheme="minorHAnsi" w:hAnsiTheme="minorHAnsi" w:cs="Arial"/>
          <w:sz w:val="24"/>
          <w:szCs w:val="24"/>
        </w:rPr>
        <w:t>team working, oral presentations, IT and written skills</w:t>
      </w:r>
      <w:r>
        <w:rPr>
          <w:rFonts w:asciiTheme="minorHAnsi" w:hAnsiTheme="minorHAnsi" w:cs="Arial"/>
          <w:sz w:val="24"/>
          <w:szCs w:val="24"/>
        </w:rPr>
        <w:t xml:space="preserve">). </w:t>
      </w:r>
      <w:r w:rsidRPr="00F30634">
        <w:rPr>
          <w:rFonts w:asciiTheme="minorHAnsi" w:hAnsiTheme="minorHAnsi" w:cs="Arial"/>
          <w:sz w:val="24"/>
          <w:szCs w:val="24"/>
        </w:rPr>
        <w:t xml:space="preserve"> </w:t>
      </w:r>
      <w:r>
        <w:rPr>
          <w:rFonts w:asciiTheme="minorHAnsi" w:hAnsiTheme="minorHAnsi"/>
        </w:rPr>
        <w:t>Further information on your programme is detailed within your programme handbook.</w:t>
      </w:r>
    </w:p>
    <w:p w:rsidR="00C752B8" w:rsidRPr="006E7941" w:rsidRDefault="00C752B8" w:rsidP="00C752B8">
      <w:pPr>
        <w:spacing w:line="360" w:lineRule="auto"/>
        <w:jc w:val="both"/>
        <w:rPr>
          <w:rFonts w:asciiTheme="minorHAnsi" w:hAnsiTheme="minorHAnsi"/>
          <w:sz w:val="24"/>
          <w:szCs w:val="24"/>
        </w:rPr>
      </w:pPr>
    </w:p>
    <w:p w:rsidR="00C752B8" w:rsidRPr="006E7941" w:rsidRDefault="00C752B8" w:rsidP="00C752B8">
      <w:pPr>
        <w:spacing w:line="360" w:lineRule="auto"/>
        <w:jc w:val="both"/>
        <w:rPr>
          <w:rFonts w:asciiTheme="minorHAnsi" w:hAnsiTheme="minorHAnsi"/>
          <w:sz w:val="24"/>
          <w:szCs w:val="24"/>
        </w:rPr>
      </w:pPr>
      <w:r w:rsidRPr="006E7941">
        <w:rPr>
          <w:rFonts w:asciiTheme="minorHAnsi" w:hAnsiTheme="minorHAnsi"/>
          <w:sz w:val="24"/>
          <w:szCs w:val="24"/>
        </w:rPr>
        <w:t>Your programme handbook aims to also provide you with clear and accurate inform</w:t>
      </w:r>
      <w:r>
        <w:rPr>
          <w:rFonts w:asciiTheme="minorHAnsi" w:hAnsiTheme="minorHAnsi"/>
          <w:sz w:val="24"/>
          <w:szCs w:val="24"/>
        </w:rPr>
        <w:t xml:space="preserve">ation about the University and </w:t>
      </w:r>
      <w:r w:rsidRPr="006E7941">
        <w:rPr>
          <w:rFonts w:asciiTheme="minorHAnsi" w:hAnsiTheme="minorHAnsi"/>
          <w:sz w:val="24"/>
          <w:szCs w:val="24"/>
        </w:rPr>
        <w:t xml:space="preserve">the regulations that govern how your programme is managed and assessed. The handbook should be used in conjunction with the information available from the School and from the University’s website. </w:t>
      </w:r>
    </w:p>
    <w:p w:rsidR="00C752B8" w:rsidRPr="00F30634" w:rsidRDefault="00C752B8" w:rsidP="00C752B8">
      <w:pPr>
        <w:pStyle w:val="Default"/>
        <w:spacing w:after="0" w:line="360" w:lineRule="auto"/>
        <w:jc w:val="both"/>
        <w:rPr>
          <w:rFonts w:asciiTheme="minorHAnsi" w:hAnsiTheme="minorHAnsi"/>
        </w:rPr>
      </w:pPr>
      <w:r w:rsidRPr="00F30634">
        <w:rPr>
          <w:rFonts w:asciiTheme="minorHAnsi" w:hAnsiTheme="minorHAnsi"/>
        </w:rPr>
        <w:t xml:space="preserve"> </w:t>
      </w:r>
    </w:p>
    <w:p w:rsidR="00C752B8" w:rsidRDefault="00C752B8" w:rsidP="00C752B8">
      <w:pPr>
        <w:pStyle w:val="Default"/>
        <w:spacing w:after="0" w:line="360" w:lineRule="auto"/>
        <w:jc w:val="both"/>
      </w:pPr>
      <w:r>
        <w:rPr>
          <w:rFonts w:asciiTheme="minorHAnsi" w:hAnsiTheme="minorHAnsi"/>
        </w:rPr>
        <w:t xml:space="preserve">Whilst we hope </w:t>
      </w:r>
      <w:r w:rsidRPr="00F30634">
        <w:rPr>
          <w:rFonts w:asciiTheme="minorHAnsi" w:hAnsiTheme="minorHAnsi"/>
        </w:rPr>
        <w:t xml:space="preserve">your time with us is trouble free, we recognise </w:t>
      </w:r>
      <w:r>
        <w:rPr>
          <w:rFonts w:asciiTheme="minorHAnsi" w:hAnsiTheme="minorHAnsi"/>
        </w:rPr>
        <w:t>y</w:t>
      </w:r>
      <w:r w:rsidRPr="00F30634">
        <w:rPr>
          <w:rFonts w:asciiTheme="minorHAnsi" w:hAnsiTheme="minorHAnsi"/>
        </w:rPr>
        <w:t xml:space="preserve">ou may experience problems during the academic year. The </w:t>
      </w:r>
      <w:r w:rsidRPr="008C0AA5">
        <w:rPr>
          <w:rFonts w:asciiTheme="minorHAnsi" w:hAnsiTheme="minorHAnsi"/>
          <w:color w:val="auto"/>
        </w:rPr>
        <w:t>important thing to remember is, if you are experiencing problems (whether academic, financial, or personal)</w:t>
      </w:r>
      <w:r>
        <w:rPr>
          <w:rFonts w:asciiTheme="minorHAnsi" w:hAnsiTheme="minorHAnsi"/>
          <w:color w:val="auto"/>
        </w:rPr>
        <w:t xml:space="preserve">, </w:t>
      </w:r>
      <w:r w:rsidRPr="008C0AA5">
        <w:rPr>
          <w:rFonts w:asciiTheme="minorHAnsi" w:hAnsiTheme="minorHAnsi"/>
          <w:color w:val="auto"/>
        </w:rPr>
        <w:t xml:space="preserve">seek help/advice sooner rather than later. We have dedicated staff at the University who will try and help or guide you in the direction of where to seek assistance. </w:t>
      </w:r>
      <w:r w:rsidRPr="00F30634">
        <w:rPr>
          <w:rFonts w:asciiTheme="minorHAnsi" w:hAnsiTheme="minorHAnsi"/>
        </w:rPr>
        <w:t>Our Personal Tutor system is designed to provide you with advice and support, and you should prioritise meetings</w:t>
      </w:r>
      <w:r>
        <w:rPr>
          <w:rFonts w:asciiTheme="minorHAnsi" w:hAnsiTheme="minorHAnsi"/>
        </w:rPr>
        <w:t xml:space="preserve"> /interactions</w:t>
      </w:r>
      <w:r w:rsidRPr="00F30634">
        <w:rPr>
          <w:rFonts w:asciiTheme="minorHAnsi" w:hAnsiTheme="minorHAnsi"/>
        </w:rPr>
        <w:t xml:space="preserve"> with your Personal Tutor even if things are going well for you – </w:t>
      </w:r>
      <w:r w:rsidRPr="008C0AA5">
        <w:rPr>
          <w:rFonts w:asciiTheme="minorHAnsi" w:hAnsiTheme="minorHAnsi"/>
          <w:color w:val="auto"/>
        </w:rPr>
        <w:t xml:space="preserve">this will make it far easier to turn to them for help if something unfortunate happens and things do start to go wrong. </w:t>
      </w:r>
      <w:proofErr w:type="spellStart"/>
      <w:r w:rsidRPr="008C0AA5">
        <w:rPr>
          <w:rFonts w:asciiTheme="minorHAnsi" w:hAnsiTheme="minorHAnsi"/>
          <w:color w:val="auto"/>
        </w:rPr>
        <w:t>MyJourney</w:t>
      </w:r>
      <w:proofErr w:type="spellEnd"/>
      <w:r w:rsidRPr="008C0AA5">
        <w:rPr>
          <w:rFonts w:asciiTheme="minorHAnsi" w:hAnsiTheme="minorHAnsi"/>
          <w:color w:val="auto"/>
        </w:rPr>
        <w:t xml:space="preserve"> is a tool </w:t>
      </w:r>
      <w:r>
        <w:rPr>
          <w:rFonts w:asciiTheme="minorHAnsi" w:hAnsiTheme="minorHAnsi"/>
          <w:color w:val="auto"/>
        </w:rPr>
        <w:t xml:space="preserve">available to you during your studies at UWS - </w:t>
      </w:r>
      <w:r w:rsidRPr="008C0AA5">
        <w:rPr>
          <w:rFonts w:asciiTheme="minorHAnsi" w:hAnsiTheme="minorHAnsi"/>
          <w:color w:val="auto"/>
        </w:rPr>
        <w:t xml:space="preserve">you </w:t>
      </w:r>
      <w:r>
        <w:rPr>
          <w:rFonts w:asciiTheme="minorHAnsi" w:hAnsiTheme="minorHAnsi"/>
          <w:color w:val="auto"/>
        </w:rPr>
        <w:t xml:space="preserve">are encouraged to engage with it, </w:t>
      </w:r>
      <w:r w:rsidRPr="008C0AA5">
        <w:rPr>
          <w:rFonts w:asciiTheme="minorHAnsi" w:hAnsiTheme="minorHAnsi"/>
          <w:color w:val="auto"/>
        </w:rPr>
        <w:t>in conjunction with your Personal Tutor</w:t>
      </w:r>
      <w:r>
        <w:rPr>
          <w:rFonts w:asciiTheme="minorHAnsi" w:hAnsiTheme="minorHAnsi"/>
          <w:color w:val="auto"/>
        </w:rPr>
        <w:t xml:space="preserve">, to further </w:t>
      </w:r>
      <w:r w:rsidRPr="008C0AA5">
        <w:rPr>
          <w:rFonts w:asciiTheme="minorHAnsi" w:hAnsiTheme="minorHAnsi"/>
          <w:color w:val="auto"/>
        </w:rPr>
        <w:t xml:space="preserve">support </w:t>
      </w:r>
      <w:r>
        <w:rPr>
          <w:rFonts w:asciiTheme="minorHAnsi" w:hAnsiTheme="minorHAnsi"/>
        </w:rPr>
        <w:t>your studies.</w:t>
      </w:r>
      <w:r w:rsidRPr="00395220">
        <w:t xml:space="preserve"> </w:t>
      </w:r>
    </w:p>
    <w:p w:rsidR="00C752B8" w:rsidRDefault="00C752B8" w:rsidP="00C752B8">
      <w:pPr>
        <w:pStyle w:val="Default"/>
        <w:spacing w:after="0" w:line="360" w:lineRule="auto"/>
        <w:jc w:val="both"/>
      </w:pPr>
    </w:p>
    <w:p w:rsidR="00C752B8" w:rsidRDefault="00C752B8" w:rsidP="00C752B8">
      <w:pPr>
        <w:pStyle w:val="Default"/>
        <w:spacing w:after="0" w:line="360" w:lineRule="auto"/>
        <w:jc w:val="both"/>
        <w:rPr>
          <w:rFonts w:asciiTheme="minorHAnsi" w:hAnsiTheme="minorHAnsi"/>
        </w:rPr>
      </w:pPr>
      <w:r>
        <w:rPr>
          <w:rFonts w:asciiTheme="minorHAnsi" w:hAnsiTheme="minorHAnsi"/>
        </w:rPr>
        <w:t>We sincerely hope</w:t>
      </w:r>
      <w:r w:rsidRPr="00F30634">
        <w:rPr>
          <w:rFonts w:asciiTheme="minorHAnsi" w:hAnsiTheme="minorHAnsi"/>
        </w:rPr>
        <w:t xml:space="preserve"> you will enjoy the experience and develop an ever-increasing interest in your chosen subject. </w:t>
      </w:r>
      <w:r>
        <w:rPr>
          <w:rFonts w:asciiTheme="minorHAnsi" w:hAnsiTheme="minorHAnsi"/>
        </w:rPr>
        <w:t xml:space="preserve">We are </w:t>
      </w:r>
      <w:r w:rsidRPr="00F30634">
        <w:rPr>
          <w:rFonts w:asciiTheme="minorHAnsi" w:hAnsiTheme="minorHAnsi"/>
        </w:rPr>
        <w:t xml:space="preserve">a friendly, supportive and professional community </w:t>
      </w:r>
      <w:r>
        <w:rPr>
          <w:rFonts w:asciiTheme="minorHAnsi" w:hAnsiTheme="minorHAnsi"/>
        </w:rPr>
        <w:t xml:space="preserve">of academic and </w:t>
      </w:r>
      <w:r>
        <w:rPr>
          <w:rFonts w:asciiTheme="minorHAnsi" w:hAnsiTheme="minorHAnsi"/>
        </w:rPr>
        <w:lastRenderedPageBreak/>
        <w:t xml:space="preserve">professional services staff, </w:t>
      </w:r>
      <w:r w:rsidRPr="00F30634">
        <w:rPr>
          <w:rFonts w:asciiTheme="minorHAnsi" w:hAnsiTheme="minorHAnsi"/>
        </w:rPr>
        <w:t>focussed on making your time with us enjoyable, challenging and rewarding</w:t>
      </w:r>
      <w:r>
        <w:rPr>
          <w:rFonts w:asciiTheme="minorHAnsi" w:hAnsiTheme="minorHAnsi"/>
        </w:rPr>
        <w:t xml:space="preserve">. We are committed to </w:t>
      </w:r>
      <w:r w:rsidRPr="00F30634">
        <w:rPr>
          <w:rFonts w:asciiTheme="minorHAnsi" w:hAnsiTheme="minorHAnsi"/>
        </w:rPr>
        <w:t>helping you become an independent learner, reflective in practice and a talented professional in your field</w:t>
      </w:r>
      <w:r>
        <w:rPr>
          <w:rFonts w:asciiTheme="minorHAnsi" w:hAnsiTheme="minorHAnsi"/>
        </w:rPr>
        <w:t>.</w:t>
      </w:r>
    </w:p>
    <w:p w:rsidR="00C752B8" w:rsidRDefault="00C752B8" w:rsidP="00C752B8">
      <w:pPr>
        <w:pStyle w:val="Default"/>
        <w:spacing w:after="0" w:line="360" w:lineRule="auto"/>
        <w:jc w:val="both"/>
        <w:rPr>
          <w:rFonts w:asciiTheme="minorHAnsi" w:hAnsiTheme="minorHAnsi"/>
        </w:rPr>
      </w:pPr>
      <w:r>
        <w:rPr>
          <w:rFonts w:asciiTheme="minorHAnsi" w:hAnsiTheme="minorHAnsi"/>
        </w:rPr>
        <w:t xml:space="preserve">We look forward to helping you to </w:t>
      </w:r>
      <w:proofErr w:type="gramStart"/>
      <w:r>
        <w:rPr>
          <w:rFonts w:asciiTheme="minorHAnsi" w:hAnsiTheme="minorHAnsi"/>
        </w:rPr>
        <w:t>succeed,</w:t>
      </w:r>
      <w:proofErr w:type="gramEnd"/>
      <w:r>
        <w:rPr>
          <w:rFonts w:asciiTheme="minorHAnsi" w:hAnsiTheme="minorHAnsi"/>
        </w:rPr>
        <w:t xml:space="preserve"> and for those </w:t>
      </w:r>
      <w:r>
        <w:rPr>
          <w:rFonts w:asciiTheme="minorHAnsi" w:hAnsiTheme="minorHAnsi"/>
          <w:color w:val="auto"/>
        </w:rPr>
        <w:t xml:space="preserve">who will graduate this academic year, good luck with your final year of study - we look forward to celebrating your success at graduation. </w:t>
      </w:r>
    </w:p>
    <w:p w:rsidR="00C752B8" w:rsidRDefault="00C752B8" w:rsidP="00C752B8">
      <w:pPr>
        <w:spacing w:line="360" w:lineRule="auto"/>
        <w:jc w:val="both"/>
        <w:rPr>
          <w:rFonts w:asciiTheme="minorHAnsi" w:hAnsiTheme="minorHAnsi" w:cs="Arial"/>
          <w:sz w:val="24"/>
          <w:szCs w:val="24"/>
        </w:rPr>
      </w:pPr>
    </w:p>
    <w:p w:rsidR="00C752B8" w:rsidRPr="00F30634" w:rsidRDefault="00C752B8" w:rsidP="00C752B8">
      <w:pPr>
        <w:spacing w:line="360" w:lineRule="auto"/>
        <w:jc w:val="both"/>
        <w:rPr>
          <w:rFonts w:asciiTheme="minorHAnsi" w:hAnsiTheme="minorHAnsi" w:cs="Arial"/>
          <w:sz w:val="24"/>
          <w:szCs w:val="24"/>
        </w:rPr>
      </w:pPr>
      <w:r w:rsidRPr="00F30634">
        <w:rPr>
          <w:rFonts w:asciiTheme="minorHAnsi" w:hAnsiTheme="minorHAnsi" w:cs="Arial"/>
          <w:sz w:val="24"/>
          <w:szCs w:val="24"/>
        </w:rPr>
        <w:t>With best wishes for your studies in the coming year</w:t>
      </w:r>
    </w:p>
    <w:p w:rsidR="00C752B8" w:rsidRDefault="00C752B8" w:rsidP="00C752B8">
      <w:pPr>
        <w:spacing w:line="360" w:lineRule="auto"/>
        <w:jc w:val="both"/>
        <w:rPr>
          <w:rFonts w:asciiTheme="minorHAnsi" w:hAnsiTheme="minorHAnsi" w:cs="Arial"/>
          <w:sz w:val="24"/>
          <w:szCs w:val="24"/>
        </w:rPr>
      </w:pPr>
      <w:r w:rsidRPr="00F30634">
        <w:rPr>
          <w:rFonts w:asciiTheme="minorHAnsi" w:hAnsiTheme="minorHAnsi" w:cs="Arial"/>
          <w:sz w:val="24"/>
          <w:szCs w:val="24"/>
        </w:rPr>
        <w:t>Julie Edgar</w:t>
      </w:r>
      <w:r>
        <w:rPr>
          <w:rFonts w:asciiTheme="minorHAnsi" w:hAnsiTheme="minorHAnsi" w:cs="Arial"/>
          <w:sz w:val="24"/>
          <w:szCs w:val="24"/>
        </w:rPr>
        <w:t xml:space="preserve">, </w:t>
      </w:r>
      <w:r w:rsidRPr="00F30634">
        <w:rPr>
          <w:rFonts w:asciiTheme="minorHAnsi" w:hAnsiTheme="minorHAnsi" w:cs="Arial"/>
          <w:sz w:val="24"/>
          <w:szCs w:val="24"/>
        </w:rPr>
        <w:t>Dean</w:t>
      </w:r>
      <w:r>
        <w:rPr>
          <w:rFonts w:asciiTheme="minorHAnsi" w:hAnsiTheme="minorHAnsi" w:cs="Arial"/>
          <w:sz w:val="24"/>
          <w:szCs w:val="24"/>
        </w:rPr>
        <w:t xml:space="preserve">, </w:t>
      </w:r>
      <w:r w:rsidRPr="00F30634">
        <w:rPr>
          <w:rFonts w:asciiTheme="minorHAnsi" w:hAnsiTheme="minorHAnsi" w:cs="Arial"/>
          <w:sz w:val="24"/>
          <w:szCs w:val="24"/>
        </w:rPr>
        <w:t xml:space="preserve">School of </w:t>
      </w:r>
      <w:r>
        <w:rPr>
          <w:rFonts w:asciiTheme="minorHAnsi" w:hAnsiTheme="minorHAnsi" w:cs="Arial"/>
          <w:sz w:val="24"/>
          <w:szCs w:val="24"/>
        </w:rPr>
        <w:t>Health &amp; Life Sciences</w:t>
      </w:r>
    </w:p>
    <w:p w:rsidR="007C5C1D" w:rsidRPr="003359C6" w:rsidRDefault="007C5C1D" w:rsidP="007C5C1D">
      <w:pPr>
        <w:spacing w:after="0" w:line="240" w:lineRule="auto"/>
        <w:jc w:val="center"/>
        <w:rPr>
          <w:rFonts w:ascii="Arial" w:hAnsi="Arial" w:cs="Arial"/>
          <w:b/>
          <w:sz w:val="24"/>
          <w:szCs w:val="24"/>
          <w:u w:val="single"/>
          <w:lang w:eastAsia="en-US"/>
        </w:rPr>
      </w:pPr>
      <w:r w:rsidRPr="003359C6">
        <w:rPr>
          <w:rFonts w:ascii="Arial" w:hAnsi="Arial" w:cs="Arial"/>
          <w:b/>
          <w:sz w:val="24"/>
          <w:szCs w:val="24"/>
          <w:u w:val="single"/>
          <w:lang w:eastAsia="en-US"/>
        </w:rPr>
        <w:t>Programme Leader Welcome</w:t>
      </w:r>
    </w:p>
    <w:p w:rsidR="007C5C1D" w:rsidRDefault="007C5C1D" w:rsidP="007C5C1D">
      <w:pPr>
        <w:spacing w:after="0" w:line="240" w:lineRule="auto"/>
        <w:jc w:val="both"/>
        <w:rPr>
          <w:rFonts w:ascii="Arial" w:hAnsi="Arial" w:cs="Arial"/>
          <w:sz w:val="24"/>
          <w:szCs w:val="24"/>
          <w:lang w:eastAsia="en-US"/>
        </w:rPr>
      </w:pPr>
    </w:p>
    <w:p w:rsidR="007C5C1D" w:rsidRPr="00662945" w:rsidRDefault="007C5C1D" w:rsidP="007C5C1D">
      <w:pPr>
        <w:spacing w:after="0" w:line="240" w:lineRule="auto"/>
        <w:jc w:val="both"/>
        <w:rPr>
          <w:rFonts w:ascii="Arial" w:hAnsi="Arial" w:cs="Arial"/>
          <w:lang w:eastAsia="en-US"/>
        </w:rPr>
      </w:pPr>
      <w:r w:rsidRPr="00662945">
        <w:rPr>
          <w:rFonts w:ascii="Arial" w:hAnsi="Arial" w:cs="Arial"/>
          <w:lang w:eastAsia="en-US"/>
        </w:rPr>
        <w:t xml:space="preserve">It is a privilege and a pleasure to care for women and their families during the childbirth period. But maternity care is much more than that.  Health care </w:t>
      </w:r>
      <w:proofErr w:type="gramStart"/>
      <w:r w:rsidRPr="00662945">
        <w:rPr>
          <w:rFonts w:ascii="Arial" w:hAnsi="Arial" w:cs="Arial"/>
          <w:lang w:eastAsia="en-US"/>
        </w:rPr>
        <w:t>staff</w:t>
      </w:r>
      <w:proofErr w:type="gramEnd"/>
      <w:r w:rsidRPr="00662945">
        <w:rPr>
          <w:rFonts w:ascii="Arial" w:hAnsi="Arial" w:cs="Arial"/>
          <w:lang w:eastAsia="en-US"/>
        </w:rPr>
        <w:t xml:space="preserve"> who care for childbearing women and their families provide guidance, information and support as well as physical and psychological care as the woman makes the transition to motherhood. This partnership is based on offering well balanced educated information on which the woman can make her own informed choices and decisions towards achieving a positive and inspiring birthing experience.</w:t>
      </w:r>
    </w:p>
    <w:p w:rsidR="007C5C1D" w:rsidRPr="00662945" w:rsidRDefault="007C5C1D" w:rsidP="007C5C1D">
      <w:pPr>
        <w:spacing w:after="0" w:line="240" w:lineRule="auto"/>
        <w:jc w:val="both"/>
        <w:rPr>
          <w:rFonts w:ascii="Arial" w:hAnsi="Arial" w:cs="Arial"/>
          <w:lang w:eastAsia="en-US"/>
        </w:rPr>
      </w:pPr>
    </w:p>
    <w:p w:rsidR="007C5C1D" w:rsidRPr="00662945" w:rsidRDefault="007C5C1D" w:rsidP="007C5C1D">
      <w:pPr>
        <w:spacing w:after="0" w:line="240" w:lineRule="auto"/>
        <w:jc w:val="both"/>
        <w:rPr>
          <w:rFonts w:ascii="Arial" w:hAnsi="Arial" w:cs="Arial"/>
          <w:lang w:eastAsia="en-US"/>
        </w:rPr>
      </w:pPr>
      <w:r w:rsidRPr="00662945">
        <w:rPr>
          <w:rFonts w:ascii="Arial" w:hAnsi="Arial" w:cs="Arial"/>
          <w:lang w:eastAsia="en-US"/>
        </w:rPr>
        <w:t>This Maternity Care Assistant (MCA) programme is designed to provide you with the theory, clinical skills, insight, confidence and initiative required for you to support the midwife in the delivery of maternity care.  It has a student centred approach to learning, which means you will be actively involved in developing your knowledge, skills and experience both in the educational and practice settings.</w:t>
      </w:r>
    </w:p>
    <w:p w:rsidR="007C5C1D" w:rsidRPr="00662945" w:rsidRDefault="007C5C1D" w:rsidP="007C5C1D">
      <w:pPr>
        <w:spacing w:after="0" w:line="240" w:lineRule="auto"/>
        <w:jc w:val="both"/>
        <w:rPr>
          <w:rFonts w:ascii="Arial" w:hAnsi="Arial" w:cs="Arial"/>
          <w:lang w:eastAsia="en-US"/>
        </w:rPr>
      </w:pPr>
      <w:r w:rsidRPr="00662945">
        <w:rPr>
          <w:rFonts w:ascii="Arial" w:hAnsi="Arial" w:cs="Arial"/>
          <w:lang w:eastAsia="en-US"/>
        </w:rPr>
        <w:t xml:space="preserve">Throughout the programme, the increasing development of personal and professional responsibility towards self and others facilitates the development of transferable </w:t>
      </w:r>
      <w:proofErr w:type="spellStart"/>
      <w:r w:rsidRPr="00662945">
        <w:rPr>
          <w:rFonts w:ascii="Arial" w:hAnsi="Arial" w:cs="Arial"/>
          <w:lang w:eastAsia="en-US"/>
        </w:rPr>
        <w:t>life long</w:t>
      </w:r>
      <w:proofErr w:type="spellEnd"/>
      <w:r w:rsidRPr="00662945">
        <w:rPr>
          <w:rFonts w:ascii="Arial" w:hAnsi="Arial" w:cs="Arial"/>
          <w:lang w:eastAsia="en-US"/>
        </w:rPr>
        <w:t xml:space="preserve"> skills including communication, team working and problem solving.</w:t>
      </w:r>
    </w:p>
    <w:p w:rsidR="007C5C1D" w:rsidRPr="00662945" w:rsidRDefault="007C5C1D" w:rsidP="007C5C1D">
      <w:pPr>
        <w:spacing w:after="0" w:line="240" w:lineRule="auto"/>
        <w:jc w:val="both"/>
        <w:rPr>
          <w:rFonts w:ascii="Arial" w:hAnsi="Arial" w:cs="Arial"/>
          <w:lang w:eastAsia="en-US"/>
        </w:rPr>
      </w:pPr>
    </w:p>
    <w:p w:rsidR="007C5C1D" w:rsidRPr="00662945" w:rsidRDefault="007C5C1D" w:rsidP="007C5C1D">
      <w:pPr>
        <w:spacing w:after="0" w:line="240" w:lineRule="auto"/>
        <w:jc w:val="both"/>
        <w:rPr>
          <w:rFonts w:ascii="Arial" w:hAnsi="Arial" w:cs="Arial"/>
          <w:lang w:eastAsia="en-US"/>
        </w:rPr>
      </w:pPr>
      <w:r w:rsidRPr="00662945">
        <w:rPr>
          <w:rFonts w:ascii="Arial" w:hAnsi="Arial" w:cs="Arial"/>
          <w:lang w:eastAsia="en-US"/>
        </w:rPr>
        <w:t xml:space="preserve">The aim of this programme is to prepare a clinically competent, confident, caring, evidence-based maternity care assistant. </w:t>
      </w:r>
    </w:p>
    <w:p w:rsidR="007C5C1D" w:rsidRPr="00662945" w:rsidRDefault="007C5C1D" w:rsidP="007C5C1D">
      <w:pPr>
        <w:spacing w:after="0" w:line="240" w:lineRule="auto"/>
        <w:jc w:val="both"/>
        <w:rPr>
          <w:rFonts w:ascii="Arial" w:hAnsi="Arial" w:cs="Arial"/>
          <w:lang w:eastAsia="en-US"/>
        </w:rPr>
      </w:pPr>
    </w:p>
    <w:p w:rsidR="007C5C1D" w:rsidRPr="00662945" w:rsidRDefault="007C5C1D" w:rsidP="007C5C1D">
      <w:pPr>
        <w:spacing w:after="0" w:line="240" w:lineRule="auto"/>
        <w:jc w:val="both"/>
        <w:rPr>
          <w:rFonts w:ascii="Arial" w:hAnsi="Arial" w:cs="Arial"/>
          <w:lang w:eastAsia="en-US"/>
        </w:rPr>
      </w:pPr>
      <w:r w:rsidRPr="00662945">
        <w:rPr>
          <w:rFonts w:ascii="Arial" w:hAnsi="Arial" w:cs="Arial"/>
          <w:lang w:eastAsia="en-US"/>
        </w:rPr>
        <w:t>I wish you well with your studies and welcome you to the university.</w:t>
      </w:r>
    </w:p>
    <w:p w:rsidR="007C5C1D" w:rsidRPr="00662945" w:rsidRDefault="007C5C1D" w:rsidP="007C5C1D">
      <w:pPr>
        <w:spacing w:after="0" w:line="240" w:lineRule="auto"/>
        <w:jc w:val="both"/>
        <w:rPr>
          <w:rFonts w:ascii="Arial" w:hAnsi="Arial" w:cs="Arial"/>
          <w:lang w:eastAsia="en-US"/>
        </w:rPr>
      </w:pPr>
    </w:p>
    <w:p w:rsidR="007C5C1D" w:rsidRPr="00662945" w:rsidRDefault="007C5C1D" w:rsidP="007C5C1D">
      <w:pPr>
        <w:spacing w:after="0" w:line="240" w:lineRule="auto"/>
        <w:jc w:val="both"/>
        <w:rPr>
          <w:rFonts w:ascii="Arial" w:hAnsi="Arial" w:cs="Arial"/>
          <w:lang w:eastAsia="en-US"/>
        </w:rPr>
      </w:pPr>
      <w:r w:rsidRPr="00662945">
        <w:rPr>
          <w:rFonts w:ascii="Arial" w:hAnsi="Arial" w:cs="Arial"/>
          <w:lang w:eastAsia="en-US"/>
        </w:rPr>
        <w:t xml:space="preserve"> Mrs EA Miller</w:t>
      </w:r>
    </w:p>
    <w:p w:rsidR="007C5C1D" w:rsidRPr="00662945" w:rsidRDefault="007C5C1D" w:rsidP="007C5C1D">
      <w:pPr>
        <w:spacing w:after="0" w:line="240" w:lineRule="auto"/>
        <w:jc w:val="both"/>
        <w:rPr>
          <w:rFonts w:ascii="Arial" w:hAnsi="Arial" w:cs="Arial"/>
          <w:lang w:eastAsia="en-US"/>
        </w:rPr>
      </w:pPr>
      <w:r w:rsidRPr="00662945">
        <w:rPr>
          <w:rFonts w:ascii="Arial" w:hAnsi="Arial" w:cs="Arial"/>
          <w:lang w:eastAsia="en-US"/>
        </w:rPr>
        <w:t xml:space="preserve"> Programme Leader Cert HE Maternity Care Assistant</w:t>
      </w:r>
    </w:p>
    <w:p w:rsidR="000152C4" w:rsidRDefault="000152C4" w:rsidP="00C82054">
      <w:pPr>
        <w:tabs>
          <w:tab w:val="left" w:pos="567"/>
        </w:tabs>
        <w:spacing w:after="0" w:line="240" w:lineRule="auto"/>
        <w:ind w:left="567"/>
        <w:jc w:val="both"/>
        <w:rPr>
          <w:rFonts w:ascii="Arial" w:hAnsi="Arial" w:cs="Arial"/>
          <w:color w:val="FF0000"/>
          <w:sz w:val="24"/>
          <w:szCs w:val="24"/>
        </w:rPr>
      </w:pPr>
    </w:p>
    <w:p w:rsidR="00AC3F0C" w:rsidRDefault="00AC3F0C" w:rsidP="005B6F96">
      <w:pPr>
        <w:tabs>
          <w:tab w:val="left" w:pos="567"/>
        </w:tabs>
        <w:spacing w:after="0" w:line="240" w:lineRule="auto"/>
        <w:ind w:left="567"/>
        <w:jc w:val="both"/>
        <w:rPr>
          <w:rFonts w:ascii="Arial" w:hAnsi="Arial" w:cs="Arial"/>
          <w:b/>
          <w:color w:val="FF0000"/>
          <w:sz w:val="24"/>
          <w:szCs w:val="24"/>
        </w:rPr>
      </w:pPr>
    </w:p>
    <w:p w:rsidR="00AC3F0C" w:rsidRPr="007C5C1D" w:rsidRDefault="00AC3F0C" w:rsidP="005B6F96">
      <w:pPr>
        <w:tabs>
          <w:tab w:val="left" w:pos="567"/>
        </w:tabs>
        <w:spacing w:after="0" w:line="240" w:lineRule="auto"/>
        <w:ind w:left="567"/>
        <w:jc w:val="both"/>
        <w:rPr>
          <w:rFonts w:ascii="Arial" w:hAnsi="Arial" w:cs="Arial"/>
          <w:b/>
          <w:sz w:val="24"/>
          <w:szCs w:val="24"/>
          <w:u w:val="single"/>
        </w:rPr>
      </w:pPr>
      <w:r w:rsidRPr="007C5C1D">
        <w:rPr>
          <w:rFonts w:ascii="Arial" w:hAnsi="Arial" w:cs="Arial"/>
          <w:b/>
          <w:sz w:val="24"/>
          <w:szCs w:val="24"/>
          <w:u w:val="single"/>
        </w:rPr>
        <w:t>COVID-19</w:t>
      </w:r>
    </w:p>
    <w:p w:rsidR="007C5C1D" w:rsidRPr="007C5C1D" w:rsidRDefault="007C5C1D" w:rsidP="005B6F96">
      <w:pPr>
        <w:tabs>
          <w:tab w:val="left" w:pos="567"/>
        </w:tabs>
        <w:spacing w:after="0" w:line="240" w:lineRule="auto"/>
        <w:ind w:left="567"/>
        <w:jc w:val="both"/>
        <w:rPr>
          <w:rFonts w:ascii="Arial" w:hAnsi="Arial" w:cs="Arial"/>
          <w:b/>
          <w:sz w:val="24"/>
          <w:szCs w:val="24"/>
        </w:rPr>
      </w:pPr>
      <w:r w:rsidRPr="007C5C1D">
        <w:rPr>
          <w:rFonts w:ascii="Arial" w:hAnsi="Arial" w:cs="Arial"/>
          <w:b/>
          <w:sz w:val="24"/>
          <w:szCs w:val="24"/>
        </w:rPr>
        <w:t>Students on this Programme will experience a hybrid model of teaching and learning. You will have some core face to face teaching supported by online activities</w:t>
      </w:r>
    </w:p>
    <w:p w:rsidR="007C5C1D" w:rsidRDefault="007C5C1D" w:rsidP="005B6F96">
      <w:pPr>
        <w:tabs>
          <w:tab w:val="left" w:pos="567"/>
        </w:tabs>
        <w:spacing w:after="0" w:line="240" w:lineRule="auto"/>
        <w:ind w:left="567"/>
        <w:jc w:val="both"/>
        <w:rPr>
          <w:rFonts w:ascii="Arial" w:hAnsi="Arial" w:cs="Arial"/>
          <w:b/>
          <w:color w:val="FF0000"/>
          <w:sz w:val="24"/>
          <w:szCs w:val="24"/>
        </w:rPr>
      </w:pPr>
    </w:p>
    <w:p w:rsidR="00AC3F0C" w:rsidRDefault="00AC3F0C" w:rsidP="005B6F96">
      <w:pPr>
        <w:tabs>
          <w:tab w:val="left" w:pos="567"/>
        </w:tabs>
        <w:spacing w:after="0" w:line="240" w:lineRule="auto"/>
        <w:ind w:left="567"/>
        <w:jc w:val="both"/>
        <w:rPr>
          <w:rFonts w:ascii="Arial" w:hAnsi="Arial" w:cs="Arial"/>
          <w:b/>
          <w:sz w:val="24"/>
          <w:szCs w:val="24"/>
        </w:rPr>
      </w:pPr>
      <w:r w:rsidRPr="007C5C1D">
        <w:rPr>
          <w:rFonts w:ascii="Arial" w:hAnsi="Arial" w:cs="Arial"/>
          <w:b/>
          <w:sz w:val="24"/>
          <w:szCs w:val="24"/>
        </w:rPr>
        <w:t xml:space="preserve">You are directed to </w:t>
      </w:r>
      <w:hyperlink r:id="rId16" w:history="1">
        <w:r w:rsidRPr="007C5C1D">
          <w:rPr>
            <w:rStyle w:val="Hyperlink"/>
            <w:rFonts w:ascii="Arial" w:hAnsi="Arial" w:cs="Arial"/>
            <w:color w:val="auto"/>
            <w:sz w:val="24"/>
            <w:szCs w:val="24"/>
          </w:rPr>
          <w:t>https://www.uws.ac.uk/about-uws/coronavirus-covid-19-information/</w:t>
        </w:r>
      </w:hyperlink>
      <w:r w:rsidRPr="007C5C1D">
        <w:rPr>
          <w:rFonts w:ascii="Arial" w:hAnsi="Arial" w:cs="Arial"/>
          <w:sz w:val="24"/>
          <w:szCs w:val="24"/>
        </w:rPr>
        <w:t xml:space="preserve"> for </w:t>
      </w:r>
      <w:r w:rsidRPr="007C5C1D">
        <w:rPr>
          <w:rFonts w:ascii="Arial" w:hAnsi="Arial" w:cs="Arial"/>
          <w:b/>
          <w:sz w:val="24"/>
          <w:szCs w:val="24"/>
        </w:rPr>
        <w:t xml:space="preserve">regular University updates on the COVID- 19 </w:t>
      </w:r>
      <w:proofErr w:type="gramStart"/>
      <w:r w:rsidRPr="007C5C1D">
        <w:rPr>
          <w:rFonts w:ascii="Arial" w:hAnsi="Arial" w:cs="Arial"/>
          <w:b/>
          <w:sz w:val="24"/>
          <w:szCs w:val="24"/>
        </w:rPr>
        <w:t>situation</w:t>
      </w:r>
      <w:proofErr w:type="gramEnd"/>
      <w:r w:rsidRPr="007C5C1D">
        <w:rPr>
          <w:rFonts w:ascii="Arial" w:hAnsi="Arial" w:cs="Arial"/>
          <w:b/>
          <w:sz w:val="24"/>
          <w:szCs w:val="24"/>
        </w:rPr>
        <w:t>.</w:t>
      </w:r>
    </w:p>
    <w:p w:rsidR="007C5C1D" w:rsidRPr="00AC3F0C" w:rsidRDefault="007C5C1D" w:rsidP="005B6F96">
      <w:pPr>
        <w:tabs>
          <w:tab w:val="left" w:pos="567"/>
        </w:tabs>
        <w:spacing w:after="0" w:line="240" w:lineRule="auto"/>
        <w:ind w:left="567"/>
        <w:jc w:val="both"/>
        <w:rPr>
          <w:rFonts w:ascii="Arial" w:hAnsi="Arial" w:cs="Arial"/>
          <w:b/>
          <w:color w:val="FF0000"/>
          <w:sz w:val="24"/>
          <w:szCs w:val="24"/>
        </w:rPr>
      </w:pPr>
    </w:p>
    <w:p w:rsidR="005B6F96" w:rsidRPr="00955CBD" w:rsidRDefault="005B6F96" w:rsidP="00C82054">
      <w:pPr>
        <w:tabs>
          <w:tab w:val="left" w:pos="567"/>
        </w:tabs>
        <w:spacing w:after="0" w:line="240" w:lineRule="auto"/>
        <w:ind w:left="567"/>
        <w:jc w:val="both"/>
        <w:rPr>
          <w:rFonts w:ascii="Arial" w:hAnsi="Arial" w:cs="Arial"/>
          <w:color w:val="FF0000"/>
          <w:sz w:val="24"/>
          <w:szCs w:val="24"/>
        </w:rPr>
      </w:pPr>
    </w:p>
    <w:p w:rsidR="00D35F17" w:rsidRPr="00955CBD" w:rsidRDefault="00D35F17" w:rsidP="00C82054">
      <w:pPr>
        <w:pStyle w:val="Heading1"/>
        <w:tabs>
          <w:tab w:val="left" w:pos="567"/>
        </w:tabs>
        <w:spacing w:before="0" w:line="240" w:lineRule="auto"/>
        <w:jc w:val="both"/>
        <w:rPr>
          <w:rFonts w:ascii="Arial" w:hAnsi="Arial" w:cs="Arial"/>
          <w:color w:val="auto"/>
          <w:sz w:val="24"/>
          <w:szCs w:val="24"/>
        </w:rPr>
      </w:pPr>
      <w:bookmarkStart w:id="19" w:name="_Toc356299567"/>
      <w:bookmarkStart w:id="20" w:name="_Toc358631591"/>
      <w:bookmarkStart w:id="21" w:name="_Toc358631638"/>
      <w:bookmarkStart w:id="22" w:name="_Toc358631679"/>
      <w:bookmarkStart w:id="23" w:name="_Toc358631728"/>
      <w:bookmarkStart w:id="24" w:name="_Toc358631776"/>
      <w:bookmarkStart w:id="25" w:name="_Toc358631824"/>
    </w:p>
    <w:p w:rsidR="00255FF5" w:rsidRPr="00955CBD" w:rsidRDefault="000E62E3" w:rsidP="00C82054">
      <w:pPr>
        <w:pStyle w:val="Heading1"/>
        <w:tabs>
          <w:tab w:val="left" w:pos="567"/>
        </w:tabs>
        <w:spacing w:before="0" w:line="240" w:lineRule="auto"/>
        <w:jc w:val="both"/>
        <w:rPr>
          <w:rFonts w:ascii="Arial" w:hAnsi="Arial" w:cs="Arial"/>
          <w:color w:val="auto"/>
          <w:sz w:val="24"/>
          <w:szCs w:val="24"/>
        </w:rPr>
      </w:pPr>
      <w:bookmarkStart w:id="26" w:name="_Toc455047006"/>
      <w:r w:rsidRPr="00955CBD">
        <w:rPr>
          <w:rFonts w:ascii="Arial" w:hAnsi="Arial" w:cs="Arial"/>
          <w:color w:val="auto"/>
          <w:sz w:val="24"/>
          <w:szCs w:val="24"/>
        </w:rPr>
        <w:t>B</w:t>
      </w:r>
      <w:r w:rsidRPr="00955CBD">
        <w:rPr>
          <w:rFonts w:ascii="Arial" w:hAnsi="Arial" w:cs="Arial"/>
          <w:color w:val="auto"/>
          <w:sz w:val="24"/>
          <w:szCs w:val="24"/>
        </w:rPr>
        <w:tab/>
      </w:r>
      <w:r w:rsidR="00255FF5" w:rsidRPr="00955CBD">
        <w:rPr>
          <w:rFonts w:ascii="Arial" w:hAnsi="Arial" w:cs="Arial"/>
          <w:color w:val="auto"/>
          <w:sz w:val="24"/>
          <w:szCs w:val="24"/>
        </w:rPr>
        <w:t>PROGRAMME AND MODULE INFORMATION</w:t>
      </w:r>
      <w:bookmarkEnd w:id="19"/>
      <w:bookmarkEnd w:id="20"/>
      <w:bookmarkEnd w:id="21"/>
      <w:bookmarkEnd w:id="22"/>
      <w:bookmarkEnd w:id="23"/>
      <w:bookmarkEnd w:id="24"/>
      <w:bookmarkEnd w:id="25"/>
      <w:bookmarkEnd w:id="26"/>
    </w:p>
    <w:p w:rsidR="00613117" w:rsidRPr="00955CBD" w:rsidRDefault="00613117" w:rsidP="00C82054">
      <w:pPr>
        <w:tabs>
          <w:tab w:val="left" w:pos="567"/>
        </w:tabs>
        <w:spacing w:after="0" w:line="240" w:lineRule="auto"/>
        <w:jc w:val="both"/>
        <w:rPr>
          <w:rFonts w:ascii="Arial" w:hAnsi="Arial" w:cs="Arial"/>
          <w:sz w:val="24"/>
          <w:szCs w:val="24"/>
        </w:rPr>
      </w:pPr>
    </w:p>
    <w:p w:rsidR="00613117" w:rsidRPr="00955CBD" w:rsidRDefault="000E62E3" w:rsidP="00C82054">
      <w:pPr>
        <w:pStyle w:val="Heading2"/>
        <w:tabs>
          <w:tab w:val="left" w:pos="540"/>
          <w:tab w:val="left" w:pos="567"/>
        </w:tabs>
        <w:spacing w:before="0" w:line="240" w:lineRule="auto"/>
        <w:jc w:val="both"/>
        <w:rPr>
          <w:rFonts w:ascii="Arial" w:hAnsi="Arial" w:cs="Arial"/>
          <w:color w:val="auto"/>
          <w:sz w:val="24"/>
          <w:szCs w:val="24"/>
        </w:rPr>
      </w:pPr>
      <w:bookmarkStart w:id="27" w:name="_Toc356299568"/>
      <w:bookmarkStart w:id="28" w:name="_Toc358631592"/>
      <w:bookmarkStart w:id="29" w:name="_Toc358631639"/>
      <w:bookmarkStart w:id="30" w:name="_Toc358631680"/>
      <w:bookmarkStart w:id="31" w:name="_Toc358631729"/>
      <w:bookmarkStart w:id="32" w:name="_Toc358631777"/>
      <w:bookmarkStart w:id="33" w:name="_Toc358631825"/>
      <w:bookmarkStart w:id="34" w:name="_Toc455047007"/>
      <w:r w:rsidRPr="00955CBD">
        <w:rPr>
          <w:rFonts w:ascii="Arial" w:hAnsi="Arial" w:cs="Arial"/>
          <w:color w:val="auto"/>
          <w:sz w:val="24"/>
          <w:szCs w:val="24"/>
        </w:rPr>
        <w:t>1</w:t>
      </w:r>
      <w:r w:rsidRPr="00955CBD">
        <w:rPr>
          <w:rFonts w:ascii="Arial" w:hAnsi="Arial" w:cs="Arial"/>
          <w:color w:val="auto"/>
          <w:sz w:val="24"/>
          <w:szCs w:val="24"/>
        </w:rPr>
        <w:tab/>
      </w:r>
      <w:r w:rsidR="00613117" w:rsidRPr="00955CBD">
        <w:rPr>
          <w:rFonts w:ascii="Arial" w:hAnsi="Arial" w:cs="Arial"/>
          <w:color w:val="auto"/>
          <w:sz w:val="24"/>
          <w:szCs w:val="24"/>
        </w:rPr>
        <w:t>Programme Introduction</w:t>
      </w:r>
      <w:bookmarkEnd w:id="27"/>
      <w:bookmarkEnd w:id="28"/>
      <w:bookmarkEnd w:id="29"/>
      <w:bookmarkEnd w:id="30"/>
      <w:bookmarkEnd w:id="31"/>
      <w:bookmarkEnd w:id="32"/>
      <w:bookmarkEnd w:id="33"/>
      <w:bookmarkEnd w:id="34"/>
    </w:p>
    <w:p w:rsidR="007C5C1D" w:rsidRDefault="007C5C1D" w:rsidP="007C5C1D">
      <w:pPr>
        <w:pStyle w:val="Heading2"/>
        <w:tabs>
          <w:tab w:val="left" w:pos="540"/>
          <w:tab w:val="left" w:pos="567"/>
        </w:tabs>
        <w:spacing w:before="0" w:line="240" w:lineRule="auto"/>
        <w:jc w:val="both"/>
        <w:rPr>
          <w:rFonts w:ascii="Arial" w:hAnsi="Arial" w:cs="Arial"/>
          <w:color w:val="auto"/>
          <w:sz w:val="24"/>
          <w:szCs w:val="24"/>
        </w:rPr>
      </w:pPr>
    </w:p>
    <w:p w:rsidR="007C5C1D" w:rsidRPr="00C82054" w:rsidRDefault="007C5C1D" w:rsidP="007C5C1D">
      <w:pPr>
        <w:tabs>
          <w:tab w:val="left" w:pos="567"/>
        </w:tabs>
        <w:spacing w:after="0" w:line="240" w:lineRule="auto"/>
        <w:ind w:left="567"/>
        <w:jc w:val="both"/>
        <w:rPr>
          <w:rFonts w:ascii="Arial" w:hAnsi="Arial" w:cs="Arial"/>
          <w:color w:val="FF0000"/>
          <w:sz w:val="24"/>
          <w:szCs w:val="24"/>
        </w:rPr>
      </w:pPr>
    </w:p>
    <w:p w:rsidR="007C5C1D" w:rsidRPr="003359C6" w:rsidRDefault="007C5C1D" w:rsidP="007C5C1D">
      <w:pPr>
        <w:keepNext/>
        <w:spacing w:after="0" w:line="240" w:lineRule="auto"/>
        <w:jc w:val="both"/>
        <w:outlineLvl w:val="0"/>
        <w:rPr>
          <w:rFonts w:ascii="Arial" w:hAnsi="Arial" w:cs="Arial"/>
          <w:b/>
          <w:bCs/>
          <w:sz w:val="24"/>
          <w:szCs w:val="24"/>
          <w:lang w:eastAsia="en-US"/>
        </w:rPr>
      </w:pPr>
      <w:r w:rsidRPr="003359C6">
        <w:rPr>
          <w:rFonts w:ascii="Arial" w:hAnsi="Arial" w:cs="Arial"/>
          <w:b/>
          <w:bCs/>
          <w:sz w:val="24"/>
          <w:szCs w:val="24"/>
          <w:lang w:eastAsia="en-US"/>
        </w:rPr>
        <w:t xml:space="preserve">Overview of Programme </w:t>
      </w:r>
    </w:p>
    <w:p w:rsidR="007C5C1D" w:rsidRPr="00662945" w:rsidRDefault="007C5C1D" w:rsidP="007C5C1D">
      <w:pPr>
        <w:tabs>
          <w:tab w:val="left" w:pos="900"/>
          <w:tab w:val="left" w:pos="4320"/>
        </w:tabs>
        <w:suppressAutoHyphens/>
        <w:spacing w:after="0" w:line="240" w:lineRule="auto"/>
        <w:jc w:val="both"/>
        <w:rPr>
          <w:rFonts w:ascii="Arial" w:hAnsi="Arial" w:cs="Arial"/>
          <w:lang w:eastAsia="en-US"/>
        </w:rPr>
      </w:pPr>
      <w:r w:rsidRPr="00662945">
        <w:rPr>
          <w:rFonts w:ascii="Arial" w:hAnsi="Arial" w:cs="Arial"/>
          <w:lang w:eastAsia="en-US"/>
        </w:rPr>
        <w:t>The provision of high quality maternity care relies on all those involved having a clear understanding of their roles and responsibilities.  National policy drivers and a changing workforce mean that the maternity services need to consider the staff deployment in order to provide an effective service to woman and ensure that they receive safe care from the most appropriate person with the relevant skills (RCM, 2010).  The responsibility of the midwife is clearly set out in statute and cannot be delegated or transferred to other staff. However, there is a need to provide additional support for women and midwives and this is defined in the role and responsibilities of the maternity care assistant.  The role of the maternity care support assistant is therefore to undertake limited and specified clinical duties for which midwifery training and registration are not required (either by stature or by professional guidelines) under the direction and supervision of a midwife.</w:t>
      </w:r>
    </w:p>
    <w:p w:rsidR="007C5C1D" w:rsidRPr="00662945" w:rsidRDefault="007C5C1D" w:rsidP="007C5C1D">
      <w:pPr>
        <w:spacing w:after="0" w:line="240" w:lineRule="auto"/>
        <w:rPr>
          <w:rFonts w:ascii="Arial" w:hAnsi="Arial"/>
          <w:lang w:eastAsia="en-US"/>
        </w:rPr>
      </w:pPr>
    </w:p>
    <w:p w:rsidR="007C5C1D" w:rsidRPr="00662945" w:rsidRDefault="007C5C1D" w:rsidP="007C5C1D">
      <w:pPr>
        <w:autoSpaceDE w:val="0"/>
        <w:autoSpaceDN w:val="0"/>
        <w:adjustRightInd w:val="0"/>
        <w:spacing w:after="0" w:line="240" w:lineRule="auto"/>
        <w:jc w:val="both"/>
        <w:rPr>
          <w:rFonts w:ascii="Arial" w:hAnsi="Arial" w:cs="Arial"/>
          <w:color w:val="000000"/>
          <w:lang w:eastAsia="en-US"/>
        </w:rPr>
      </w:pPr>
      <w:r w:rsidRPr="00662945">
        <w:rPr>
          <w:rFonts w:ascii="Arial" w:hAnsi="Arial" w:cs="Arial"/>
          <w:color w:val="000000"/>
          <w:lang w:eastAsia="en-US"/>
        </w:rPr>
        <w:t xml:space="preserve">Our belief is that the education of all maternity health care workers is the responsibility of midwifery educationalists and clinicians working in a partnership of close collaboration to ensure safe ‘fitness to practice’.  </w:t>
      </w:r>
    </w:p>
    <w:p w:rsidR="007C5C1D" w:rsidRPr="00662945" w:rsidRDefault="007C5C1D" w:rsidP="007C5C1D">
      <w:pPr>
        <w:autoSpaceDE w:val="0"/>
        <w:autoSpaceDN w:val="0"/>
        <w:adjustRightInd w:val="0"/>
        <w:spacing w:after="0" w:line="240" w:lineRule="auto"/>
        <w:jc w:val="both"/>
        <w:rPr>
          <w:rFonts w:ascii="Arial" w:hAnsi="Arial" w:cs="Arial"/>
          <w:color w:val="000000"/>
          <w:lang w:eastAsia="en-US"/>
        </w:rPr>
      </w:pPr>
    </w:p>
    <w:p w:rsidR="007C5C1D" w:rsidRPr="00662945" w:rsidRDefault="007C5C1D" w:rsidP="007C5C1D">
      <w:pPr>
        <w:autoSpaceDE w:val="0"/>
        <w:autoSpaceDN w:val="0"/>
        <w:adjustRightInd w:val="0"/>
        <w:spacing w:after="0" w:line="240" w:lineRule="auto"/>
        <w:jc w:val="both"/>
        <w:rPr>
          <w:rFonts w:ascii="Arial" w:hAnsi="Arial" w:cs="Arial"/>
          <w:color w:val="000000"/>
          <w:lang w:eastAsia="en-US"/>
        </w:rPr>
      </w:pPr>
      <w:r w:rsidRPr="00662945">
        <w:rPr>
          <w:rFonts w:ascii="Arial" w:hAnsi="Arial" w:cs="Arial"/>
          <w:color w:val="000000"/>
          <w:lang w:eastAsia="en-US"/>
        </w:rPr>
        <w:t>The philosophy of this programme reflects a dynamic student centred approach to education with emphasis on active learning.  The creation of a supportive and innovative E-learning environment is important to facilitate the development of active participation in the learning process, thus providing a basis for developing the essential skills for lifelong learning and employability.</w:t>
      </w:r>
    </w:p>
    <w:p w:rsidR="007C5C1D" w:rsidRPr="00662945" w:rsidRDefault="007C5C1D" w:rsidP="007C5C1D">
      <w:pPr>
        <w:autoSpaceDE w:val="0"/>
        <w:autoSpaceDN w:val="0"/>
        <w:adjustRightInd w:val="0"/>
        <w:spacing w:after="0" w:line="240" w:lineRule="auto"/>
        <w:jc w:val="both"/>
        <w:rPr>
          <w:rFonts w:ascii="Arial" w:hAnsi="Arial" w:cs="Arial"/>
          <w:color w:val="000000"/>
          <w:lang w:eastAsia="en-US"/>
        </w:rPr>
      </w:pPr>
    </w:p>
    <w:p w:rsidR="007C5C1D" w:rsidRPr="00662945" w:rsidRDefault="007C5C1D" w:rsidP="007C5C1D">
      <w:pPr>
        <w:autoSpaceDE w:val="0"/>
        <w:autoSpaceDN w:val="0"/>
        <w:adjustRightInd w:val="0"/>
        <w:spacing w:after="0" w:line="240" w:lineRule="auto"/>
        <w:jc w:val="both"/>
        <w:rPr>
          <w:rFonts w:ascii="Arial" w:hAnsi="Arial" w:cs="Arial"/>
          <w:color w:val="000000"/>
          <w:lang w:eastAsia="en-US"/>
        </w:rPr>
      </w:pPr>
      <w:r w:rsidRPr="00662945">
        <w:rPr>
          <w:rFonts w:ascii="Arial" w:hAnsi="Arial" w:cs="Arial"/>
          <w:color w:val="000000"/>
          <w:lang w:eastAsia="en-US"/>
        </w:rPr>
        <w:t>Using a competency-based approach, the learning process seeks to integrate the combination of knowledge, understanding, clinical skills and application.   In addition, the student will develop the professional and personal maturity, skills and attributes necessary to work effectively within a multidisciplinary environment supporting ‘woman centred’ holistic care.</w:t>
      </w:r>
    </w:p>
    <w:p w:rsidR="0090262E" w:rsidRDefault="0090262E" w:rsidP="0090262E">
      <w:pPr>
        <w:tabs>
          <w:tab w:val="left" w:pos="567"/>
        </w:tabs>
        <w:spacing w:after="0" w:line="360" w:lineRule="auto"/>
        <w:ind w:left="567"/>
        <w:jc w:val="both"/>
        <w:rPr>
          <w:rFonts w:ascii="Arial" w:hAnsi="Arial" w:cs="Arial"/>
          <w:sz w:val="24"/>
          <w:szCs w:val="24"/>
          <w:u w:val="single"/>
        </w:rPr>
      </w:pPr>
    </w:p>
    <w:p w:rsidR="0090262E" w:rsidRDefault="0090262E" w:rsidP="0090262E">
      <w:pPr>
        <w:tabs>
          <w:tab w:val="left" w:pos="567"/>
        </w:tabs>
        <w:spacing w:after="0" w:line="360" w:lineRule="auto"/>
        <w:ind w:left="567"/>
        <w:jc w:val="both"/>
        <w:rPr>
          <w:rFonts w:ascii="Arial" w:hAnsi="Arial" w:cs="Arial"/>
          <w:bCs/>
          <w:sz w:val="24"/>
          <w:szCs w:val="24"/>
          <w:u w:val="single"/>
        </w:rPr>
      </w:pPr>
      <w:r>
        <w:rPr>
          <w:rFonts w:ascii="Arial" w:hAnsi="Arial" w:cs="Arial"/>
          <w:sz w:val="24"/>
          <w:szCs w:val="24"/>
          <w:u w:val="single"/>
        </w:rPr>
        <w:t>Enrolment</w:t>
      </w:r>
    </w:p>
    <w:p w:rsidR="0090262E" w:rsidRPr="00F90D81" w:rsidRDefault="0090262E" w:rsidP="0090262E">
      <w:pPr>
        <w:pStyle w:val="PlainText"/>
        <w:tabs>
          <w:tab w:val="left" w:pos="567"/>
        </w:tabs>
        <w:spacing w:after="0" w:line="240" w:lineRule="auto"/>
        <w:ind w:left="567"/>
        <w:jc w:val="both"/>
        <w:rPr>
          <w:rFonts w:ascii="Arial" w:hAnsi="Arial" w:cs="Arial"/>
          <w:sz w:val="24"/>
          <w:szCs w:val="24"/>
          <w:lang w:val="en-GB"/>
        </w:rPr>
      </w:pPr>
      <w:r w:rsidRPr="007D459E">
        <w:rPr>
          <w:rFonts w:ascii="Arial" w:hAnsi="Arial" w:cs="Arial"/>
          <w:bCs/>
          <w:sz w:val="24"/>
          <w:szCs w:val="24"/>
        </w:rPr>
        <w:t>All students must complete the enrolment process online for each year of study.</w:t>
      </w:r>
      <w:r w:rsidRPr="007D459E">
        <w:rPr>
          <w:rFonts w:ascii="Arial" w:hAnsi="Arial" w:cs="Arial"/>
          <w:b/>
          <w:bCs/>
          <w:sz w:val="24"/>
          <w:szCs w:val="24"/>
        </w:rPr>
        <w:t xml:space="preserve"> </w:t>
      </w:r>
      <w:r w:rsidRPr="007D459E">
        <w:rPr>
          <w:rFonts w:ascii="Arial" w:hAnsi="Arial" w:cs="Arial"/>
          <w:sz w:val="24"/>
          <w:szCs w:val="24"/>
        </w:rPr>
        <w:t xml:space="preserve">To make the process as quick and easy as possible, you should ensure that the funding for payment of your tuition fees is in place – you should apply to SAAS, </w:t>
      </w:r>
      <w:r w:rsidRPr="007D459E">
        <w:rPr>
          <w:rFonts w:ascii="Arial" w:hAnsi="Arial" w:cs="Arial"/>
          <w:sz w:val="24"/>
          <w:szCs w:val="24"/>
          <w:lang w:val="en-GB"/>
        </w:rPr>
        <w:t xml:space="preserve">SLC, </w:t>
      </w:r>
      <w:r w:rsidRPr="007D459E">
        <w:rPr>
          <w:rFonts w:ascii="Arial" w:hAnsi="Arial" w:cs="Arial"/>
          <w:sz w:val="24"/>
          <w:szCs w:val="24"/>
        </w:rPr>
        <w:t xml:space="preserve">or other funding </w:t>
      </w:r>
      <w:r w:rsidRPr="00F90D81">
        <w:rPr>
          <w:rFonts w:ascii="Arial" w:hAnsi="Arial" w:cs="Arial"/>
          <w:sz w:val="24"/>
          <w:szCs w:val="24"/>
        </w:rPr>
        <w:t>bodies (e.g. company sponsorship) as early as possible.</w:t>
      </w:r>
    </w:p>
    <w:p w:rsidR="005D34C5" w:rsidRPr="00F90D81" w:rsidRDefault="005D34C5" w:rsidP="00C82054">
      <w:pPr>
        <w:pStyle w:val="Heading3"/>
        <w:tabs>
          <w:tab w:val="left" w:pos="0"/>
          <w:tab w:val="left" w:pos="567"/>
          <w:tab w:val="left" w:pos="720"/>
          <w:tab w:val="left" w:pos="1872"/>
        </w:tabs>
        <w:suppressAutoHyphens/>
        <w:spacing w:before="0" w:line="240" w:lineRule="auto"/>
        <w:jc w:val="both"/>
        <w:rPr>
          <w:rFonts w:ascii="Arial" w:eastAsia="Calibri" w:hAnsi="Arial" w:cs="Arial"/>
          <w:b w:val="0"/>
          <w:color w:val="auto"/>
          <w:sz w:val="24"/>
          <w:szCs w:val="24"/>
        </w:rPr>
      </w:pPr>
    </w:p>
    <w:p w:rsidR="00613117" w:rsidRPr="00F90D81" w:rsidRDefault="000E62E3" w:rsidP="00C82054">
      <w:pPr>
        <w:pStyle w:val="Heading2"/>
        <w:tabs>
          <w:tab w:val="left" w:pos="540"/>
          <w:tab w:val="left" w:pos="567"/>
        </w:tabs>
        <w:spacing w:before="0" w:line="240" w:lineRule="auto"/>
        <w:jc w:val="both"/>
        <w:rPr>
          <w:rFonts w:ascii="Arial" w:hAnsi="Arial" w:cs="Arial"/>
          <w:color w:val="auto"/>
          <w:sz w:val="24"/>
          <w:szCs w:val="24"/>
        </w:rPr>
      </w:pPr>
      <w:bookmarkStart w:id="35" w:name="_Toc356299569"/>
      <w:bookmarkStart w:id="36" w:name="_Toc358631593"/>
      <w:bookmarkStart w:id="37" w:name="_Toc358631640"/>
      <w:bookmarkStart w:id="38" w:name="_Toc358631681"/>
      <w:bookmarkStart w:id="39" w:name="_Toc358631730"/>
      <w:bookmarkStart w:id="40" w:name="_Toc358631778"/>
      <w:bookmarkStart w:id="41" w:name="_Toc358631826"/>
      <w:bookmarkStart w:id="42" w:name="_Toc455047008"/>
      <w:r w:rsidRPr="00F90D81">
        <w:rPr>
          <w:rFonts w:ascii="Arial" w:hAnsi="Arial" w:cs="Arial"/>
          <w:color w:val="auto"/>
          <w:sz w:val="24"/>
          <w:szCs w:val="24"/>
        </w:rPr>
        <w:t>2</w:t>
      </w:r>
      <w:r w:rsidRPr="00F90D81">
        <w:rPr>
          <w:rFonts w:ascii="Arial" w:hAnsi="Arial" w:cs="Arial"/>
          <w:color w:val="auto"/>
          <w:sz w:val="24"/>
          <w:szCs w:val="24"/>
        </w:rPr>
        <w:tab/>
      </w:r>
      <w:r w:rsidR="00613117" w:rsidRPr="00F90D81">
        <w:rPr>
          <w:rFonts w:ascii="Arial" w:hAnsi="Arial" w:cs="Arial"/>
          <w:color w:val="auto"/>
          <w:sz w:val="24"/>
          <w:szCs w:val="24"/>
        </w:rPr>
        <w:t>Programme Timetables</w:t>
      </w:r>
      <w:bookmarkEnd w:id="35"/>
      <w:bookmarkEnd w:id="36"/>
      <w:bookmarkEnd w:id="37"/>
      <w:bookmarkEnd w:id="38"/>
      <w:bookmarkEnd w:id="39"/>
      <w:bookmarkEnd w:id="40"/>
      <w:bookmarkEnd w:id="41"/>
      <w:bookmarkEnd w:id="42"/>
    </w:p>
    <w:p w:rsidR="00993C33" w:rsidRPr="00F90D81" w:rsidRDefault="00E408D9" w:rsidP="00E408D9">
      <w:pPr>
        <w:tabs>
          <w:tab w:val="left" w:pos="567"/>
        </w:tabs>
        <w:spacing w:after="0" w:line="240" w:lineRule="auto"/>
        <w:jc w:val="both"/>
        <w:rPr>
          <w:rFonts w:ascii="Arial" w:hAnsi="Arial" w:cs="Arial"/>
          <w:sz w:val="24"/>
          <w:szCs w:val="24"/>
        </w:rPr>
      </w:pPr>
      <w:r w:rsidRPr="00F90D81">
        <w:rPr>
          <w:rFonts w:ascii="Arial" w:hAnsi="Arial" w:cs="Arial"/>
          <w:b/>
          <w:bCs/>
          <w:sz w:val="24"/>
          <w:szCs w:val="24"/>
        </w:rPr>
        <w:tab/>
      </w:r>
      <w:r w:rsidR="00993C33" w:rsidRPr="00F90D81">
        <w:rPr>
          <w:rFonts w:ascii="Arial" w:hAnsi="Arial" w:cs="Arial"/>
          <w:sz w:val="24"/>
          <w:szCs w:val="24"/>
        </w:rPr>
        <w:t>Programme timetables can be found at:</w:t>
      </w:r>
      <w:r w:rsidR="00392A36" w:rsidRPr="00F90D81">
        <w:rPr>
          <w:sz w:val="24"/>
          <w:szCs w:val="24"/>
        </w:rPr>
        <w:t xml:space="preserve"> </w:t>
      </w:r>
      <w:hyperlink r:id="rId17" w:history="1">
        <w:r w:rsidR="009D1B68" w:rsidRPr="00F90D81">
          <w:rPr>
            <w:rStyle w:val="Hyperlink"/>
            <w:rFonts w:ascii="Arial" w:hAnsi="Arial" w:cs="Arial"/>
            <w:color w:val="auto"/>
            <w:sz w:val="24"/>
            <w:szCs w:val="24"/>
          </w:rPr>
          <w:t>http://student-timetable.uws.ac.uk/</w:t>
        </w:r>
      </w:hyperlink>
    </w:p>
    <w:p w:rsidR="009D1B68" w:rsidRPr="00F90D81" w:rsidRDefault="009D1B68" w:rsidP="00C82054">
      <w:pPr>
        <w:tabs>
          <w:tab w:val="left" w:pos="567"/>
        </w:tabs>
        <w:spacing w:after="0" w:line="240" w:lineRule="auto"/>
        <w:ind w:left="567"/>
        <w:jc w:val="both"/>
        <w:rPr>
          <w:rFonts w:ascii="Arial" w:hAnsi="Arial" w:cs="Arial"/>
          <w:sz w:val="24"/>
          <w:szCs w:val="24"/>
        </w:rPr>
      </w:pPr>
    </w:p>
    <w:p w:rsidR="00FB7A9B" w:rsidRPr="003359C6" w:rsidRDefault="000E62E3" w:rsidP="00FB7A9B">
      <w:pPr>
        <w:spacing w:after="0" w:line="240" w:lineRule="auto"/>
        <w:jc w:val="both"/>
        <w:outlineLvl w:val="7"/>
        <w:rPr>
          <w:rFonts w:ascii="Arial" w:hAnsi="Arial" w:cs="Arial"/>
          <w:b/>
          <w:iCs/>
          <w:sz w:val="24"/>
          <w:szCs w:val="24"/>
          <w:lang w:eastAsia="en-US"/>
        </w:rPr>
      </w:pPr>
      <w:bookmarkStart w:id="43" w:name="_Toc356299570"/>
      <w:bookmarkStart w:id="44" w:name="_Toc358631594"/>
      <w:bookmarkStart w:id="45" w:name="_Toc358631641"/>
      <w:bookmarkStart w:id="46" w:name="_Toc358631682"/>
      <w:bookmarkStart w:id="47" w:name="_Toc358631731"/>
      <w:bookmarkStart w:id="48" w:name="_Toc358631779"/>
      <w:bookmarkStart w:id="49" w:name="_Toc358631827"/>
      <w:bookmarkStart w:id="50" w:name="_Toc455047009"/>
      <w:r w:rsidRPr="00F90D81">
        <w:rPr>
          <w:rFonts w:ascii="Arial" w:hAnsi="Arial" w:cs="Arial"/>
          <w:sz w:val="24"/>
          <w:szCs w:val="24"/>
        </w:rPr>
        <w:t>3</w:t>
      </w:r>
      <w:r w:rsidRPr="00F90D81">
        <w:rPr>
          <w:rFonts w:ascii="Arial" w:hAnsi="Arial" w:cs="Arial"/>
          <w:sz w:val="24"/>
          <w:szCs w:val="24"/>
        </w:rPr>
        <w:tab/>
      </w:r>
      <w:r w:rsidR="00A070AC" w:rsidRPr="00F90D81">
        <w:rPr>
          <w:rFonts w:ascii="Arial" w:hAnsi="Arial" w:cs="Arial"/>
          <w:sz w:val="24"/>
          <w:szCs w:val="24"/>
        </w:rPr>
        <w:t>Module</w:t>
      </w:r>
      <w:r w:rsidR="0022371E" w:rsidRPr="00F90D81">
        <w:rPr>
          <w:rFonts w:ascii="Arial" w:hAnsi="Arial" w:cs="Arial"/>
          <w:sz w:val="24"/>
          <w:szCs w:val="24"/>
        </w:rPr>
        <w:t>s</w:t>
      </w:r>
      <w:bookmarkEnd w:id="43"/>
      <w:bookmarkEnd w:id="44"/>
      <w:bookmarkEnd w:id="45"/>
      <w:bookmarkEnd w:id="46"/>
      <w:bookmarkEnd w:id="47"/>
      <w:bookmarkEnd w:id="48"/>
      <w:bookmarkEnd w:id="49"/>
      <w:bookmarkEnd w:id="50"/>
      <w:r w:rsidR="00FB7A9B" w:rsidRPr="00FB7A9B">
        <w:rPr>
          <w:rFonts w:ascii="Arial" w:hAnsi="Arial" w:cs="Arial"/>
          <w:b/>
          <w:iCs/>
          <w:sz w:val="24"/>
          <w:szCs w:val="24"/>
          <w:lang w:eastAsia="en-US"/>
        </w:rPr>
        <w:t xml:space="preserve"> </w:t>
      </w:r>
      <w:r w:rsidR="00FB7A9B" w:rsidRPr="003359C6">
        <w:rPr>
          <w:rFonts w:ascii="Arial" w:hAnsi="Arial" w:cs="Arial"/>
          <w:b/>
          <w:iCs/>
          <w:sz w:val="24"/>
          <w:szCs w:val="24"/>
          <w:lang w:eastAsia="en-US"/>
        </w:rPr>
        <w:t>Programme Aims and Outcomes:</w:t>
      </w:r>
    </w:p>
    <w:p w:rsidR="00FB7A9B" w:rsidRPr="003359C6" w:rsidRDefault="00FB7A9B" w:rsidP="00FB7A9B">
      <w:pPr>
        <w:spacing w:after="0" w:line="240" w:lineRule="auto"/>
        <w:rPr>
          <w:rFonts w:ascii="Arial" w:hAnsi="Arial"/>
          <w:sz w:val="24"/>
          <w:szCs w:val="24"/>
          <w:lang w:eastAsia="en-US"/>
        </w:rPr>
      </w:pPr>
    </w:p>
    <w:p w:rsidR="00FB7A9B" w:rsidRPr="003359C6" w:rsidRDefault="00FB7A9B" w:rsidP="00FB7A9B">
      <w:pPr>
        <w:spacing w:after="0" w:line="240" w:lineRule="auto"/>
        <w:rPr>
          <w:rFonts w:ascii="Arial" w:hAnsi="Arial"/>
          <w:b/>
          <w:sz w:val="24"/>
          <w:szCs w:val="24"/>
          <w:lang w:eastAsia="en-US"/>
        </w:rPr>
      </w:pPr>
      <w:r w:rsidRPr="003359C6">
        <w:rPr>
          <w:rFonts w:ascii="Arial" w:hAnsi="Arial"/>
          <w:b/>
          <w:sz w:val="24"/>
          <w:szCs w:val="24"/>
          <w:lang w:eastAsia="en-US"/>
        </w:rPr>
        <w:t>The overall aims of the programme are to:</w:t>
      </w:r>
    </w:p>
    <w:p w:rsidR="00FB7A9B" w:rsidRPr="00662945" w:rsidRDefault="00FB7A9B" w:rsidP="00FB7A9B">
      <w:pPr>
        <w:numPr>
          <w:ilvl w:val="0"/>
          <w:numId w:val="31"/>
        </w:numPr>
        <w:spacing w:before="120" w:after="0" w:line="240" w:lineRule="auto"/>
        <w:jc w:val="both"/>
        <w:rPr>
          <w:rFonts w:ascii="Arial" w:hAnsi="Arial" w:cs="Arial"/>
          <w:sz w:val="24"/>
          <w:szCs w:val="24"/>
          <w:lang w:eastAsia="en-US"/>
        </w:rPr>
      </w:pPr>
      <w:r w:rsidRPr="00662945">
        <w:rPr>
          <w:rFonts w:ascii="Arial" w:hAnsi="Arial" w:cs="Arial"/>
          <w:sz w:val="24"/>
          <w:szCs w:val="24"/>
          <w:lang w:eastAsia="en-US"/>
        </w:rPr>
        <w:t>Prepare a clinically competent, confident, caring, evidence-based practitioner who applies a systematic approach to supporting midwifery care</w:t>
      </w:r>
    </w:p>
    <w:p w:rsidR="00FB7A9B" w:rsidRPr="00662945" w:rsidRDefault="00FB7A9B" w:rsidP="00FB7A9B">
      <w:pPr>
        <w:numPr>
          <w:ilvl w:val="0"/>
          <w:numId w:val="31"/>
        </w:numPr>
        <w:spacing w:before="120" w:after="0" w:line="240" w:lineRule="auto"/>
        <w:jc w:val="both"/>
        <w:rPr>
          <w:rFonts w:ascii="Arial" w:hAnsi="Arial" w:cs="Arial"/>
          <w:sz w:val="24"/>
          <w:szCs w:val="24"/>
          <w:lang w:eastAsia="en-US"/>
        </w:rPr>
      </w:pPr>
      <w:r w:rsidRPr="00662945">
        <w:rPr>
          <w:rFonts w:ascii="Arial" w:hAnsi="Arial" w:cs="Arial"/>
          <w:sz w:val="24"/>
          <w:szCs w:val="24"/>
          <w:lang w:eastAsia="en-US"/>
        </w:rPr>
        <w:t>Develop in the student an understanding of the holistic and woman-centred approach to care within a variety of settings and inter-professional team contexts</w:t>
      </w:r>
    </w:p>
    <w:p w:rsidR="00FB7A9B" w:rsidRPr="00662945" w:rsidRDefault="00FB7A9B" w:rsidP="00FB7A9B">
      <w:pPr>
        <w:numPr>
          <w:ilvl w:val="0"/>
          <w:numId w:val="31"/>
        </w:numPr>
        <w:spacing w:before="120" w:after="0" w:line="240" w:lineRule="auto"/>
        <w:jc w:val="both"/>
        <w:rPr>
          <w:rFonts w:ascii="Arial" w:hAnsi="Arial" w:cs="Arial"/>
          <w:sz w:val="24"/>
          <w:szCs w:val="24"/>
          <w:lang w:eastAsia="en-US"/>
        </w:rPr>
      </w:pPr>
      <w:r w:rsidRPr="00662945">
        <w:rPr>
          <w:rFonts w:ascii="Arial" w:hAnsi="Arial" w:cs="Arial"/>
          <w:sz w:val="24"/>
          <w:szCs w:val="24"/>
          <w:lang w:eastAsia="en-US"/>
        </w:rPr>
        <w:lastRenderedPageBreak/>
        <w:t>Within the scope of MCA Competencies (NMC, 2006) , develop a sound knowledge base for supporting the midwifery care of the childbearing woman and her family, thereby enabling the maternity care assistant  to recognise the clinical significance of adverse factors and initiate appropriate management/action when deviations from the normal occur</w:t>
      </w:r>
    </w:p>
    <w:p w:rsidR="00FB7A9B" w:rsidRPr="00662945" w:rsidRDefault="00FB7A9B" w:rsidP="00FB7A9B">
      <w:pPr>
        <w:numPr>
          <w:ilvl w:val="0"/>
          <w:numId w:val="31"/>
        </w:numPr>
        <w:spacing w:before="120" w:after="0" w:line="240" w:lineRule="auto"/>
        <w:jc w:val="both"/>
        <w:rPr>
          <w:rFonts w:ascii="Arial" w:hAnsi="Arial" w:cs="Arial"/>
          <w:sz w:val="24"/>
          <w:szCs w:val="24"/>
          <w:lang w:eastAsia="en-US"/>
        </w:rPr>
      </w:pPr>
      <w:r w:rsidRPr="00662945">
        <w:rPr>
          <w:rFonts w:ascii="Arial" w:hAnsi="Arial" w:cs="Arial"/>
          <w:sz w:val="24"/>
          <w:szCs w:val="24"/>
          <w:lang w:eastAsia="en-US"/>
        </w:rPr>
        <w:t>Encourage the maternity care assistant to act as a good communicator orally and in writing; who promotes health, listens to women’s needs and empowers the woman towards achieving a safe and satisfying childbirth experience</w:t>
      </w:r>
    </w:p>
    <w:p w:rsidR="00FB7A9B" w:rsidRPr="003359C6" w:rsidRDefault="00FB7A9B" w:rsidP="00FB7A9B">
      <w:pPr>
        <w:numPr>
          <w:ilvl w:val="0"/>
          <w:numId w:val="31"/>
        </w:numPr>
        <w:spacing w:before="120" w:after="0" w:line="240" w:lineRule="auto"/>
        <w:jc w:val="both"/>
        <w:rPr>
          <w:rFonts w:ascii="Arial" w:hAnsi="Arial" w:cs="Arial"/>
          <w:sz w:val="24"/>
          <w:szCs w:val="20"/>
          <w:lang w:eastAsia="en-US"/>
        </w:rPr>
      </w:pPr>
      <w:r w:rsidRPr="00662945">
        <w:rPr>
          <w:rFonts w:ascii="Arial" w:hAnsi="Arial" w:cs="Arial"/>
          <w:sz w:val="24"/>
          <w:szCs w:val="24"/>
          <w:lang w:eastAsia="en-US"/>
        </w:rPr>
        <w:t>Provide a stimulating environment in which self-awareness, self-development and self-evaluation (in learning practice) is encouraged</w:t>
      </w:r>
    </w:p>
    <w:p w:rsidR="00FB7A9B" w:rsidRPr="003359C6" w:rsidRDefault="00FB7A9B" w:rsidP="00FB7A9B">
      <w:pPr>
        <w:spacing w:before="120" w:after="0" w:line="240" w:lineRule="auto"/>
        <w:jc w:val="both"/>
        <w:rPr>
          <w:rFonts w:ascii="Arial" w:hAnsi="Arial" w:cs="Arial"/>
          <w:b/>
          <w:sz w:val="24"/>
          <w:szCs w:val="20"/>
          <w:lang w:eastAsia="en-US"/>
        </w:rPr>
      </w:pPr>
    </w:p>
    <w:p w:rsidR="00FB7A9B" w:rsidRPr="003359C6" w:rsidRDefault="00FB7A9B" w:rsidP="00FB7A9B">
      <w:pPr>
        <w:spacing w:before="120" w:after="0" w:line="240" w:lineRule="auto"/>
        <w:jc w:val="both"/>
        <w:rPr>
          <w:rFonts w:ascii="Arial" w:hAnsi="Arial" w:cs="Arial"/>
          <w:b/>
          <w:sz w:val="24"/>
          <w:szCs w:val="20"/>
          <w:lang w:eastAsia="en-US"/>
        </w:rPr>
      </w:pPr>
      <w:r w:rsidRPr="003359C6">
        <w:rPr>
          <w:rFonts w:ascii="Arial" w:hAnsi="Arial" w:cs="Arial"/>
          <w:b/>
          <w:sz w:val="24"/>
          <w:szCs w:val="20"/>
          <w:lang w:eastAsia="en-US"/>
        </w:rPr>
        <w:t>Overall, the programme aims to ensure achievement of:</w:t>
      </w:r>
    </w:p>
    <w:p w:rsidR="00FB7A9B" w:rsidRPr="00662945" w:rsidRDefault="00FB7A9B" w:rsidP="00FB7A9B">
      <w:pPr>
        <w:numPr>
          <w:ilvl w:val="0"/>
          <w:numId w:val="32"/>
        </w:numPr>
        <w:spacing w:before="120" w:after="0" w:line="240" w:lineRule="auto"/>
        <w:jc w:val="both"/>
        <w:rPr>
          <w:rFonts w:ascii="Arial" w:hAnsi="Arial" w:cs="Arial"/>
          <w:lang w:eastAsia="en-US"/>
        </w:rPr>
      </w:pPr>
      <w:r w:rsidRPr="00662945">
        <w:rPr>
          <w:rFonts w:ascii="Arial" w:hAnsi="Arial" w:cs="Arial"/>
          <w:lang w:eastAsia="en-US"/>
        </w:rPr>
        <w:t xml:space="preserve">the stipulated academic level for the award of </w:t>
      </w:r>
      <w:proofErr w:type="spellStart"/>
      <w:r w:rsidRPr="00662945">
        <w:rPr>
          <w:rFonts w:ascii="Arial" w:hAnsi="Arial" w:cs="Arial"/>
          <w:lang w:eastAsia="en-US"/>
        </w:rPr>
        <w:t>CertHE</w:t>
      </w:r>
      <w:proofErr w:type="spellEnd"/>
      <w:r w:rsidRPr="00662945">
        <w:rPr>
          <w:rFonts w:ascii="Arial" w:hAnsi="Arial" w:cs="Arial"/>
          <w:lang w:eastAsia="en-US"/>
        </w:rPr>
        <w:t xml:space="preserve"> Maternity Care Assistant</w:t>
      </w:r>
    </w:p>
    <w:p w:rsidR="00FB7A9B" w:rsidRPr="00662945" w:rsidRDefault="00FB7A9B" w:rsidP="00FB7A9B">
      <w:pPr>
        <w:numPr>
          <w:ilvl w:val="0"/>
          <w:numId w:val="32"/>
        </w:numPr>
        <w:spacing w:before="120" w:after="0" w:line="240" w:lineRule="auto"/>
        <w:jc w:val="both"/>
        <w:rPr>
          <w:rFonts w:ascii="Arial" w:hAnsi="Arial" w:cs="Arial"/>
          <w:lang w:eastAsia="en-US"/>
        </w:rPr>
      </w:pPr>
      <w:r w:rsidRPr="00662945">
        <w:rPr>
          <w:rFonts w:ascii="Arial" w:hAnsi="Arial" w:cs="Arial"/>
          <w:lang w:eastAsia="en-US"/>
        </w:rPr>
        <w:t>equality to level 4  - Senior HealthCare Support Worker, (HNC/SCQF 7) of the NHS Careers Framework (2006)</w:t>
      </w:r>
    </w:p>
    <w:p w:rsidR="00FB7A9B" w:rsidRPr="00662945" w:rsidRDefault="00FB7A9B" w:rsidP="00FB7A9B">
      <w:pPr>
        <w:numPr>
          <w:ilvl w:val="0"/>
          <w:numId w:val="32"/>
        </w:numPr>
        <w:spacing w:before="120" w:after="0" w:line="240" w:lineRule="auto"/>
        <w:jc w:val="both"/>
        <w:rPr>
          <w:rFonts w:ascii="Arial" w:hAnsi="Arial" w:cs="Arial"/>
          <w:lang w:eastAsia="en-US"/>
        </w:rPr>
      </w:pPr>
      <w:proofErr w:type="gramStart"/>
      <w:r w:rsidRPr="00662945">
        <w:rPr>
          <w:rFonts w:ascii="Arial" w:hAnsi="Arial" w:cs="Arial"/>
          <w:lang w:eastAsia="en-US"/>
        </w:rPr>
        <w:t>the</w:t>
      </w:r>
      <w:proofErr w:type="gramEnd"/>
      <w:r w:rsidRPr="00662945">
        <w:rPr>
          <w:rFonts w:ascii="Arial" w:hAnsi="Arial" w:cs="Arial"/>
          <w:lang w:eastAsia="en-US"/>
        </w:rPr>
        <w:t xml:space="preserve"> requirements related to professional proficiency and fitness for practice in relation to achievement of MCA Competencies (NES, 2006).</w:t>
      </w:r>
    </w:p>
    <w:p w:rsidR="00FB7A9B" w:rsidRPr="003359C6" w:rsidRDefault="00FB7A9B" w:rsidP="00FB7A9B">
      <w:pPr>
        <w:spacing w:before="120" w:after="0" w:line="240" w:lineRule="auto"/>
        <w:ind w:left="720"/>
        <w:jc w:val="both"/>
        <w:rPr>
          <w:rFonts w:ascii="Arial" w:hAnsi="Arial" w:cs="Arial"/>
          <w:sz w:val="24"/>
          <w:szCs w:val="20"/>
          <w:lang w:eastAsia="en-US"/>
        </w:rPr>
      </w:pPr>
    </w:p>
    <w:p w:rsidR="00FB7A9B" w:rsidRPr="003359C6" w:rsidRDefault="00FB7A9B" w:rsidP="00FB7A9B">
      <w:pPr>
        <w:spacing w:after="0" w:line="240" w:lineRule="auto"/>
        <w:jc w:val="both"/>
        <w:rPr>
          <w:rFonts w:ascii="Arial" w:hAnsi="Arial" w:cs="Arial"/>
          <w:b/>
          <w:bCs/>
          <w:iCs/>
          <w:sz w:val="24"/>
          <w:szCs w:val="24"/>
          <w:lang w:eastAsia="en-US"/>
        </w:rPr>
      </w:pPr>
      <w:r w:rsidRPr="003359C6">
        <w:rPr>
          <w:rFonts w:ascii="Arial" w:hAnsi="Arial" w:cs="Arial"/>
          <w:b/>
          <w:bCs/>
          <w:iCs/>
          <w:sz w:val="24"/>
          <w:szCs w:val="24"/>
          <w:lang w:eastAsia="en-US"/>
        </w:rPr>
        <w:t>Overall, the programme aims to ensure achievement of the following Learning Outcomes:</w:t>
      </w:r>
    </w:p>
    <w:p w:rsidR="00FB7A9B" w:rsidRPr="003359C6" w:rsidRDefault="00FB7A9B" w:rsidP="00FB7A9B">
      <w:pPr>
        <w:spacing w:after="0" w:line="240" w:lineRule="auto"/>
        <w:jc w:val="both"/>
        <w:rPr>
          <w:rFonts w:ascii="Arial" w:hAnsi="Arial" w:cs="Arial"/>
          <w:b/>
          <w:bCs/>
          <w:iCs/>
          <w:sz w:val="24"/>
          <w:szCs w:val="24"/>
          <w:lang w:eastAsia="en-US"/>
        </w:rPr>
      </w:pPr>
    </w:p>
    <w:p w:rsidR="00FB7A9B" w:rsidRPr="00662945" w:rsidRDefault="00FB7A9B" w:rsidP="00FB7A9B">
      <w:pPr>
        <w:tabs>
          <w:tab w:val="left" w:pos="3450"/>
        </w:tabs>
        <w:spacing w:after="0" w:line="240" w:lineRule="auto"/>
        <w:jc w:val="both"/>
        <w:rPr>
          <w:rFonts w:ascii="Arial" w:hAnsi="Arial" w:cs="Arial"/>
          <w:bCs/>
          <w:lang w:eastAsia="en-US"/>
        </w:rPr>
      </w:pPr>
      <w:r w:rsidRPr="00662945">
        <w:rPr>
          <w:rFonts w:ascii="Arial" w:hAnsi="Arial" w:cs="Arial"/>
          <w:bCs/>
          <w:lang w:eastAsia="en-US"/>
        </w:rPr>
        <w:t>The Learning Outcomes are based on successful achievement of the MCA Competency Framework (NES, 2006) and incorporate the National Standards in relation to Healthcare Support Workers in Scotland (SEHD, 2006).</w:t>
      </w:r>
    </w:p>
    <w:p w:rsidR="00FB7A9B" w:rsidRPr="00662945" w:rsidRDefault="00FB7A9B" w:rsidP="00FB7A9B">
      <w:pPr>
        <w:tabs>
          <w:tab w:val="left" w:pos="3450"/>
        </w:tabs>
        <w:contextualSpacing/>
        <w:jc w:val="both"/>
        <w:rPr>
          <w:rFonts w:ascii="Arial" w:hAnsi="Arial" w:cs="Arial"/>
          <w:bCs/>
          <w:lang w:eastAsia="en-US"/>
        </w:rPr>
      </w:pPr>
    </w:p>
    <w:p w:rsidR="00FB7A9B" w:rsidRPr="00662945" w:rsidRDefault="00FB7A9B" w:rsidP="00FB7A9B">
      <w:pPr>
        <w:tabs>
          <w:tab w:val="left" w:pos="3450"/>
        </w:tabs>
        <w:ind w:left="720"/>
        <w:contextualSpacing/>
        <w:rPr>
          <w:rFonts w:ascii="Arial" w:hAnsi="Arial" w:cs="Arial"/>
          <w:bCs/>
        </w:rPr>
      </w:pPr>
      <w:r w:rsidRPr="00662945">
        <w:rPr>
          <w:rFonts w:ascii="Arial" w:hAnsi="Arial" w:cs="Arial"/>
          <w:bCs/>
        </w:rPr>
        <w:sym w:font="Wingdings" w:char="F0D8"/>
      </w:r>
      <w:r w:rsidRPr="00662945">
        <w:rPr>
          <w:rFonts w:ascii="Arial" w:hAnsi="Arial" w:cs="Arial"/>
          <w:bCs/>
        </w:rPr>
        <w:t xml:space="preserve"> Recognise the role they have to play and others play in the care of women, babies and their families.</w:t>
      </w:r>
    </w:p>
    <w:p w:rsidR="00FB7A9B" w:rsidRPr="00662945" w:rsidRDefault="00FB7A9B" w:rsidP="00FB7A9B">
      <w:pPr>
        <w:tabs>
          <w:tab w:val="left" w:pos="3450"/>
        </w:tabs>
        <w:ind w:left="720"/>
        <w:contextualSpacing/>
        <w:jc w:val="both"/>
        <w:rPr>
          <w:rFonts w:ascii="Arial" w:hAnsi="Arial" w:cs="Arial"/>
          <w:bCs/>
        </w:rPr>
      </w:pPr>
    </w:p>
    <w:p w:rsidR="00FB7A9B" w:rsidRPr="00662945" w:rsidRDefault="00FB7A9B" w:rsidP="00FB7A9B">
      <w:pPr>
        <w:tabs>
          <w:tab w:val="left" w:pos="3450"/>
        </w:tabs>
        <w:contextualSpacing/>
        <w:jc w:val="both"/>
        <w:rPr>
          <w:rFonts w:ascii="Arial" w:hAnsi="Arial" w:cs="Arial"/>
          <w:bCs/>
        </w:rPr>
      </w:pPr>
      <w:r w:rsidRPr="00662945">
        <w:rPr>
          <w:rFonts w:ascii="Arial" w:hAnsi="Arial" w:cs="Arial"/>
          <w:bCs/>
        </w:rPr>
        <w:t xml:space="preserve">            </w:t>
      </w:r>
      <w:r w:rsidRPr="00662945">
        <w:rPr>
          <w:rFonts w:ascii="Arial" w:hAnsi="Arial" w:cs="Arial"/>
          <w:bCs/>
        </w:rPr>
        <w:sym w:font="Wingdings" w:char="F0D8"/>
      </w:r>
      <w:r w:rsidRPr="00662945">
        <w:rPr>
          <w:rFonts w:ascii="Arial" w:hAnsi="Arial" w:cs="Arial"/>
          <w:bCs/>
        </w:rPr>
        <w:t xml:space="preserve"> Demonstrate and undertake the theory and skills that are required for    effective    communication in relation the role of the maternity care assistant.</w:t>
      </w:r>
    </w:p>
    <w:p w:rsidR="00FB7A9B" w:rsidRPr="003359C6" w:rsidRDefault="00FB7A9B" w:rsidP="00FB7A9B">
      <w:pPr>
        <w:tabs>
          <w:tab w:val="left" w:pos="3450"/>
        </w:tabs>
        <w:ind w:left="720"/>
        <w:contextualSpacing/>
        <w:jc w:val="both"/>
        <w:rPr>
          <w:rFonts w:ascii="Arial" w:hAnsi="Arial" w:cs="Arial"/>
          <w:bCs/>
          <w:sz w:val="24"/>
          <w:szCs w:val="24"/>
        </w:rPr>
      </w:pPr>
      <w:r w:rsidRPr="003359C6">
        <w:rPr>
          <w:rFonts w:ascii="Arial" w:hAnsi="Arial" w:cs="Arial"/>
          <w:bCs/>
          <w:sz w:val="24"/>
          <w:szCs w:val="24"/>
        </w:rPr>
        <w:t xml:space="preserve">  </w:t>
      </w:r>
    </w:p>
    <w:p w:rsidR="00FB7A9B" w:rsidRPr="00662945" w:rsidRDefault="00FB7A9B" w:rsidP="00FB7A9B">
      <w:pPr>
        <w:tabs>
          <w:tab w:val="left" w:pos="3450"/>
        </w:tabs>
        <w:contextualSpacing/>
        <w:jc w:val="both"/>
        <w:rPr>
          <w:rFonts w:ascii="Arial" w:hAnsi="Arial" w:cs="Arial"/>
          <w:bCs/>
        </w:rPr>
      </w:pPr>
      <w:r w:rsidRPr="003359C6">
        <w:rPr>
          <w:rFonts w:ascii="Arial" w:hAnsi="Arial" w:cs="Arial"/>
          <w:bCs/>
          <w:sz w:val="24"/>
          <w:szCs w:val="24"/>
        </w:rPr>
        <w:t xml:space="preserve">            </w:t>
      </w:r>
      <w:r w:rsidRPr="003359C6">
        <w:rPr>
          <w:rFonts w:ascii="Arial" w:hAnsi="Arial" w:cs="Arial"/>
          <w:bCs/>
          <w:sz w:val="24"/>
          <w:szCs w:val="24"/>
        </w:rPr>
        <w:sym w:font="Wingdings" w:char="F0D8"/>
      </w:r>
      <w:r w:rsidRPr="003359C6">
        <w:rPr>
          <w:rFonts w:ascii="Arial" w:hAnsi="Arial" w:cs="Arial"/>
          <w:bCs/>
          <w:sz w:val="24"/>
          <w:szCs w:val="24"/>
        </w:rPr>
        <w:t xml:space="preserve"> </w:t>
      </w:r>
      <w:r w:rsidRPr="00662945">
        <w:rPr>
          <w:rFonts w:ascii="Arial" w:hAnsi="Arial" w:cs="Arial"/>
          <w:bCs/>
        </w:rPr>
        <w:t>Demonstrate and undertake of the theory and skills that are required to deliver holistic care appropriate for the role of the maternity care assistant.</w:t>
      </w:r>
    </w:p>
    <w:p w:rsidR="00FB7A9B" w:rsidRPr="00662945" w:rsidRDefault="00FB7A9B" w:rsidP="00FB7A9B">
      <w:pPr>
        <w:tabs>
          <w:tab w:val="left" w:pos="3450"/>
        </w:tabs>
        <w:ind w:left="720"/>
        <w:contextualSpacing/>
        <w:jc w:val="both"/>
        <w:rPr>
          <w:rFonts w:ascii="Arial" w:hAnsi="Arial" w:cs="Arial"/>
          <w:bCs/>
        </w:rPr>
      </w:pPr>
    </w:p>
    <w:p w:rsidR="00FB7A9B" w:rsidRPr="00662945" w:rsidRDefault="00FB7A9B" w:rsidP="00FB7A9B">
      <w:pPr>
        <w:tabs>
          <w:tab w:val="left" w:pos="3450"/>
        </w:tabs>
        <w:contextualSpacing/>
        <w:jc w:val="both"/>
        <w:rPr>
          <w:rFonts w:ascii="Arial" w:hAnsi="Arial" w:cs="Arial"/>
          <w:bCs/>
        </w:rPr>
      </w:pPr>
      <w:r w:rsidRPr="00662945">
        <w:rPr>
          <w:rFonts w:ascii="Arial" w:hAnsi="Arial" w:cs="Arial"/>
          <w:bCs/>
        </w:rPr>
        <w:t xml:space="preserve">            </w:t>
      </w:r>
      <w:r w:rsidRPr="00662945">
        <w:rPr>
          <w:rFonts w:ascii="Arial" w:hAnsi="Arial" w:cs="Arial"/>
          <w:bCs/>
        </w:rPr>
        <w:sym w:font="Wingdings" w:char="F0D8"/>
      </w:r>
      <w:r w:rsidRPr="00662945">
        <w:rPr>
          <w:rFonts w:ascii="Arial" w:hAnsi="Arial" w:cs="Arial"/>
          <w:bCs/>
        </w:rPr>
        <w:t xml:space="preserve"> Demonstrate and undertake of the theory and skills that are required by the maternity care assistant to meet the needs of women and their families.</w:t>
      </w:r>
    </w:p>
    <w:p w:rsidR="00FB7A9B" w:rsidRPr="003359C6" w:rsidRDefault="00FB7A9B" w:rsidP="00FB7A9B">
      <w:pPr>
        <w:tabs>
          <w:tab w:val="left" w:pos="3450"/>
        </w:tabs>
        <w:ind w:left="720"/>
        <w:contextualSpacing/>
        <w:jc w:val="both"/>
        <w:rPr>
          <w:rFonts w:ascii="Arial" w:hAnsi="Arial" w:cs="Arial"/>
          <w:bCs/>
          <w:sz w:val="24"/>
          <w:szCs w:val="24"/>
        </w:rPr>
      </w:pPr>
    </w:p>
    <w:p w:rsidR="00FB7A9B" w:rsidRPr="003359C6" w:rsidRDefault="00FB7A9B" w:rsidP="00FB7A9B">
      <w:pPr>
        <w:spacing w:after="0" w:line="240" w:lineRule="auto"/>
        <w:jc w:val="both"/>
        <w:rPr>
          <w:rFonts w:ascii="Arial" w:hAnsi="Arial" w:cs="Arial"/>
          <w:b/>
          <w:sz w:val="24"/>
          <w:szCs w:val="24"/>
          <w:lang w:eastAsia="en-US"/>
        </w:rPr>
      </w:pPr>
      <w:r w:rsidRPr="003359C6">
        <w:rPr>
          <w:rFonts w:ascii="Arial" w:hAnsi="Arial" w:cs="Arial"/>
          <w:b/>
          <w:sz w:val="24"/>
          <w:szCs w:val="24"/>
          <w:lang w:eastAsia="en-US"/>
        </w:rPr>
        <w:t>Personal Outcomes:</w:t>
      </w:r>
    </w:p>
    <w:p w:rsidR="00FB7A9B" w:rsidRPr="00662945" w:rsidRDefault="00FB7A9B" w:rsidP="00FB7A9B">
      <w:pPr>
        <w:spacing w:after="0" w:line="240" w:lineRule="auto"/>
        <w:jc w:val="both"/>
        <w:rPr>
          <w:rFonts w:ascii="Arial" w:hAnsi="Arial" w:cs="Arial"/>
          <w:bCs/>
          <w:lang w:eastAsia="en-US"/>
        </w:rPr>
      </w:pPr>
      <w:r w:rsidRPr="00662945">
        <w:rPr>
          <w:rFonts w:ascii="Arial" w:hAnsi="Arial" w:cs="Arial"/>
          <w:bCs/>
          <w:lang w:eastAsia="en-US"/>
        </w:rPr>
        <w:t>Competently use interpersonal skills to establish rapport and create/maintain good working relationships between self, childbearing women and their families.</w:t>
      </w:r>
    </w:p>
    <w:p w:rsidR="00FB7A9B" w:rsidRPr="00662945" w:rsidRDefault="00FB7A9B" w:rsidP="00FB7A9B">
      <w:pPr>
        <w:spacing w:after="0" w:line="240" w:lineRule="auto"/>
        <w:ind w:left="360"/>
        <w:jc w:val="both"/>
        <w:rPr>
          <w:rFonts w:ascii="Arial" w:hAnsi="Arial" w:cs="Arial"/>
          <w:lang w:eastAsia="en-US"/>
        </w:rPr>
      </w:pPr>
    </w:p>
    <w:p w:rsidR="00FB7A9B" w:rsidRPr="00662945" w:rsidRDefault="00FB7A9B" w:rsidP="00FB7A9B">
      <w:pPr>
        <w:spacing w:after="0" w:line="240" w:lineRule="auto"/>
        <w:jc w:val="both"/>
        <w:rPr>
          <w:rFonts w:ascii="Arial" w:hAnsi="Arial" w:cs="Arial"/>
          <w:lang w:eastAsia="en-US"/>
        </w:rPr>
      </w:pPr>
      <w:r w:rsidRPr="00662945">
        <w:rPr>
          <w:rFonts w:ascii="Arial" w:hAnsi="Arial" w:cs="Arial"/>
          <w:lang w:eastAsia="en-US"/>
        </w:rPr>
        <w:t>Develop awareness, sensitivity and empathy to personal and social factors that impact on maternity care.</w:t>
      </w:r>
    </w:p>
    <w:p w:rsidR="00FB7A9B" w:rsidRPr="00662945" w:rsidRDefault="00FB7A9B" w:rsidP="00FB7A9B">
      <w:pPr>
        <w:spacing w:after="0" w:line="240" w:lineRule="auto"/>
        <w:ind w:left="1080"/>
        <w:jc w:val="both"/>
        <w:rPr>
          <w:rFonts w:ascii="Arial" w:hAnsi="Arial" w:cs="Arial"/>
          <w:lang w:eastAsia="en-US"/>
        </w:rPr>
      </w:pPr>
    </w:p>
    <w:p w:rsidR="00FB7A9B" w:rsidRPr="003359C6" w:rsidRDefault="00FB7A9B" w:rsidP="00FB7A9B">
      <w:pPr>
        <w:spacing w:after="0" w:line="240" w:lineRule="auto"/>
        <w:jc w:val="both"/>
        <w:rPr>
          <w:rFonts w:ascii="Arial" w:hAnsi="Arial" w:cs="Arial"/>
          <w:color w:val="000000"/>
          <w:sz w:val="24"/>
          <w:szCs w:val="24"/>
          <w:lang w:eastAsia="en-US"/>
        </w:rPr>
      </w:pPr>
      <w:r w:rsidRPr="00662945">
        <w:rPr>
          <w:rFonts w:ascii="Arial" w:hAnsi="Arial" w:cs="Arial"/>
          <w:color w:val="000000"/>
          <w:lang w:eastAsia="en-US"/>
        </w:rPr>
        <w:t>Provide care in a non-discriminatory and non-judgemental way for childbearing women, acknowledging differences in beliefs and cultural practices of individuals or groups</w:t>
      </w:r>
      <w:r w:rsidRPr="003359C6">
        <w:rPr>
          <w:rFonts w:ascii="Arial" w:hAnsi="Arial" w:cs="Arial"/>
          <w:color w:val="000000"/>
          <w:sz w:val="24"/>
          <w:szCs w:val="24"/>
          <w:lang w:eastAsia="en-US"/>
        </w:rPr>
        <w:t>.</w:t>
      </w:r>
      <w:bookmarkStart w:id="51" w:name="_Toc506522146"/>
      <w:bookmarkStart w:id="52" w:name="_Toc506522725"/>
    </w:p>
    <w:p w:rsidR="00FB7A9B" w:rsidRDefault="00FB7A9B" w:rsidP="00FB7A9B">
      <w:pPr>
        <w:spacing w:after="0" w:line="240" w:lineRule="auto"/>
        <w:jc w:val="both"/>
        <w:rPr>
          <w:rFonts w:ascii="Arial" w:hAnsi="Arial" w:cs="Arial"/>
          <w:b/>
          <w:color w:val="000000"/>
          <w:sz w:val="24"/>
          <w:szCs w:val="24"/>
          <w:lang w:eastAsia="en-US"/>
        </w:rPr>
      </w:pPr>
    </w:p>
    <w:p w:rsidR="00FB7A9B" w:rsidRPr="003359C6" w:rsidRDefault="00FB7A9B" w:rsidP="00FB7A9B">
      <w:pPr>
        <w:spacing w:after="0" w:line="240" w:lineRule="auto"/>
        <w:jc w:val="both"/>
        <w:rPr>
          <w:rFonts w:ascii="Arial" w:hAnsi="Arial" w:cs="Arial"/>
          <w:b/>
          <w:color w:val="000000"/>
          <w:sz w:val="24"/>
          <w:szCs w:val="24"/>
          <w:lang w:eastAsia="en-US"/>
        </w:rPr>
      </w:pPr>
      <w:r w:rsidRPr="003359C6">
        <w:rPr>
          <w:rFonts w:ascii="Arial" w:hAnsi="Arial" w:cs="Arial"/>
          <w:b/>
          <w:color w:val="000000"/>
          <w:sz w:val="24"/>
          <w:szCs w:val="24"/>
          <w:lang w:eastAsia="en-US"/>
        </w:rPr>
        <w:t>P</w:t>
      </w:r>
      <w:bookmarkEnd w:id="51"/>
      <w:bookmarkEnd w:id="52"/>
      <w:r w:rsidRPr="003359C6">
        <w:rPr>
          <w:rFonts w:ascii="Arial" w:hAnsi="Arial" w:cs="Arial"/>
          <w:b/>
          <w:color w:val="000000"/>
          <w:sz w:val="24"/>
          <w:szCs w:val="24"/>
          <w:lang w:eastAsia="en-US"/>
        </w:rPr>
        <w:t>rofessional Outcomes</w:t>
      </w:r>
    </w:p>
    <w:p w:rsidR="00FB7A9B" w:rsidRPr="00662945" w:rsidRDefault="00FB7A9B" w:rsidP="00FB7A9B">
      <w:pPr>
        <w:tabs>
          <w:tab w:val="num" w:pos="1080"/>
        </w:tabs>
        <w:spacing w:after="0" w:line="240" w:lineRule="auto"/>
        <w:jc w:val="both"/>
        <w:rPr>
          <w:rFonts w:ascii="Arial" w:hAnsi="Arial" w:cs="Arial"/>
          <w:lang w:eastAsia="en-US"/>
        </w:rPr>
      </w:pPr>
      <w:r w:rsidRPr="00662945">
        <w:rPr>
          <w:rFonts w:ascii="Arial" w:hAnsi="Arial" w:cs="Arial"/>
          <w:lang w:eastAsia="en-US"/>
        </w:rPr>
        <w:t>Assume on completion of the programme the responsibilities and accountability for her/his practice as a maternity care assistant.</w:t>
      </w:r>
    </w:p>
    <w:p w:rsidR="00FB7A9B" w:rsidRPr="00662945" w:rsidRDefault="00FB7A9B" w:rsidP="00FB7A9B">
      <w:pPr>
        <w:tabs>
          <w:tab w:val="num" w:pos="1080"/>
        </w:tabs>
        <w:spacing w:after="0" w:line="240" w:lineRule="auto"/>
        <w:ind w:left="1080"/>
        <w:jc w:val="both"/>
        <w:rPr>
          <w:rFonts w:ascii="Arial" w:hAnsi="Arial" w:cs="Arial"/>
          <w:lang w:eastAsia="en-US"/>
        </w:rPr>
      </w:pPr>
    </w:p>
    <w:p w:rsidR="00FB7A9B" w:rsidRPr="00662945" w:rsidRDefault="00FB7A9B" w:rsidP="00FB7A9B">
      <w:pPr>
        <w:tabs>
          <w:tab w:val="num" w:pos="1080"/>
        </w:tabs>
        <w:spacing w:after="0" w:line="240" w:lineRule="auto"/>
        <w:jc w:val="both"/>
        <w:rPr>
          <w:rFonts w:ascii="Arial" w:hAnsi="Arial" w:cs="Arial"/>
          <w:lang w:eastAsia="en-US"/>
        </w:rPr>
      </w:pPr>
      <w:r w:rsidRPr="00662945">
        <w:rPr>
          <w:rFonts w:ascii="Arial" w:hAnsi="Arial" w:cs="Arial"/>
          <w:lang w:eastAsia="en-US"/>
        </w:rPr>
        <w:t>Accept responsibility for personal and professional development and apply knowledge and skills in supporting midwifery care to meet the needs of women, babies and their families.</w:t>
      </w:r>
    </w:p>
    <w:p w:rsidR="00FB7A9B" w:rsidRPr="00662945" w:rsidRDefault="00FB7A9B" w:rsidP="00FB7A9B">
      <w:pPr>
        <w:spacing w:after="0" w:line="240" w:lineRule="auto"/>
        <w:jc w:val="both"/>
        <w:rPr>
          <w:rFonts w:ascii="Arial" w:hAnsi="Arial" w:cs="Arial"/>
          <w:lang w:eastAsia="en-US"/>
        </w:rPr>
      </w:pPr>
    </w:p>
    <w:p w:rsidR="00FB7A9B" w:rsidRPr="00662945" w:rsidRDefault="00FB7A9B" w:rsidP="00FB7A9B">
      <w:pPr>
        <w:tabs>
          <w:tab w:val="num" w:pos="1080"/>
        </w:tabs>
        <w:spacing w:after="0" w:line="240" w:lineRule="auto"/>
        <w:jc w:val="both"/>
        <w:rPr>
          <w:rFonts w:ascii="Arial" w:hAnsi="Arial" w:cs="Arial"/>
          <w:lang w:eastAsia="en-US"/>
        </w:rPr>
      </w:pPr>
      <w:r w:rsidRPr="00662945">
        <w:rPr>
          <w:rFonts w:ascii="Arial" w:hAnsi="Arial" w:cs="Arial"/>
          <w:lang w:eastAsia="en-US"/>
        </w:rPr>
        <w:t>Appreciate the influence of social, political and cultural factors in relation to health care and advice on the promotion of health.</w:t>
      </w:r>
    </w:p>
    <w:p w:rsidR="00FB7A9B" w:rsidRPr="00662945" w:rsidRDefault="00FB7A9B" w:rsidP="00FB7A9B">
      <w:pPr>
        <w:spacing w:after="0" w:line="240" w:lineRule="auto"/>
        <w:ind w:left="1080"/>
        <w:jc w:val="both"/>
        <w:rPr>
          <w:rFonts w:ascii="Arial" w:hAnsi="Arial" w:cs="Arial"/>
          <w:lang w:eastAsia="en-US"/>
        </w:rPr>
      </w:pPr>
    </w:p>
    <w:p w:rsidR="00FB7A9B" w:rsidRPr="00662945" w:rsidRDefault="00FB7A9B" w:rsidP="00FB7A9B">
      <w:pPr>
        <w:tabs>
          <w:tab w:val="num" w:pos="1080"/>
        </w:tabs>
        <w:spacing w:after="0" w:line="240" w:lineRule="auto"/>
        <w:jc w:val="both"/>
        <w:rPr>
          <w:rFonts w:ascii="Arial" w:hAnsi="Arial" w:cs="Arial"/>
          <w:lang w:eastAsia="en-US"/>
        </w:rPr>
      </w:pPr>
      <w:r w:rsidRPr="00662945">
        <w:rPr>
          <w:rFonts w:ascii="Arial" w:hAnsi="Arial" w:cs="Arial"/>
          <w:lang w:eastAsia="en-US"/>
        </w:rPr>
        <w:t xml:space="preserve">Deliver care within the sphere of practice as a maternity care assistant to meet the physical, emotional, social, spiritual and educational needs of the mother and baby and family. </w:t>
      </w:r>
    </w:p>
    <w:p w:rsidR="00FB7A9B" w:rsidRPr="00662945" w:rsidRDefault="00FB7A9B" w:rsidP="00FB7A9B">
      <w:pPr>
        <w:spacing w:after="0" w:line="240" w:lineRule="auto"/>
        <w:jc w:val="both"/>
        <w:rPr>
          <w:rFonts w:ascii="Arial" w:hAnsi="Arial" w:cs="Arial"/>
          <w:lang w:eastAsia="en-US"/>
        </w:rPr>
      </w:pPr>
    </w:p>
    <w:p w:rsidR="00FB7A9B" w:rsidRPr="00662945" w:rsidRDefault="00FB7A9B" w:rsidP="00FB7A9B">
      <w:pPr>
        <w:tabs>
          <w:tab w:val="num" w:pos="1080"/>
        </w:tabs>
        <w:spacing w:after="0" w:line="240" w:lineRule="auto"/>
        <w:jc w:val="both"/>
        <w:rPr>
          <w:rFonts w:ascii="Arial" w:hAnsi="Arial" w:cs="Arial"/>
          <w:lang w:eastAsia="en-US"/>
        </w:rPr>
      </w:pPr>
      <w:r w:rsidRPr="00662945">
        <w:rPr>
          <w:rFonts w:ascii="Arial" w:hAnsi="Arial" w:cs="Arial"/>
          <w:lang w:eastAsia="en-US"/>
        </w:rPr>
        <w:t>Take action on one’s own responsibility, including the initiation of the action of other disciplines, and seek assistance when required. Have the ability to interpret and undertake care prescribed by a registered midwifery practitioner.</w:t>
      </w:r>
    </w:p>
    <w:p w:rsidR="00FB7A9B" w:rsidRPr="00662945" w:rsidRDefault="00FB7A9B" w:rsidP="00FB7A9B">
      <w:pPr>
        <w:tabs>
          <w:tab w:val="num" w:pos="1080"/>
        </w:tabs>
        <w:spacing w:after="0" w:line="240" w:lineRule="auto"/>
        <w:jc w:val="both"/>
        <w:rPr>
          <w:rFonts w:ascii="Arial" w:hAnsi="Arial" w:cs="Arial"/>
          <w:lang w:eastAsia="en-US"/>
        </w:rPr>
      </w:pPr>
    </w:p>
    <w:p w:rsidR="00FB7A9B" w:rsidRPr="00662945" w:rsidRDefault="00FB7A9B" w:rsidP="00FB7A9B">
      <w:pPr>
        <w:tabs>
          <w:tab w:val="num" w:pos="1080"/>
        </w:tabs>
        <w:spacing w:after="0" w:line="240" w:lineRule="auto"/>
        <w:jc w:val="both"/>
        <w:rPr>
          <w:rFonts w:ascii="Arial" w:hAnsi="Arial" w:cs="Arial"/>
          <w:lang w:eastAsia="en-US"/>
        </w:rPr>
      </w:pPr>
      <w:r w:rsidRPr="00662945">
        <w:rPr>
          <w:rFonts w:ascii="Arial" w:hAnsi="Arial" w:cs="Arial"/>
          <w:lang w:eastAsia="en-US"/>
        </w:rPr>
        <w:t>Function effectively in a multi-professional team with an understanding of the role of all members of the team.</w:t>
      </w:r>
    </w:p>
    <w:p w:rsidR="00FB7A9B" w:rsidRPr="00662945" w:rsidRDefault="00FB7A9B" w:rsidP="00FB7A9B">
      <w:pPr>
        <w:spacing w:after="0" w:line="240" w:lineRule="auto"/>
        <w:ind w:left="360"/>
        <w:jc w:val="both"/>
        <w:rPr>
          <w:rFonts w:ascii="Arial" w:hAnsi="Arial" w:cs="Arial"/>
          <w:lang w:eastAsia="en-US"/>
        </w:rPr>
      </w:pPr>
    </w:p>
    <w:p w:rsidR="00FB7A9B" w:rsidRPr="00662945" w:rsidRDefault="00FB7A9B" w:rsidP="00FB7A9B">
      <w:pPr>
        <w:tabs>
          <w:tab w:val="num" w:pos="1080"/>
        </w:tabs>
        <w:spacing w:after="0" w:line="240" w:lineRule="auto"/>
        <w:jc w:val="both"/>
        <w:rPr>
          <w:rFonts w:ascii="Arial" w:hAnsi="Arial"/>
          <w:lang w:eastAsia="en-US"/>
        </w:rPr>
      </w:pPr>
      <w:r w:rsidRPr="00662945">
        <w:rPr>
          <w:rFonts w:ascii="Arial" w:hAnsi="Arial" w:cs="Arial"/>
          <w:lang w:eastAsia="en-US"/>
        </w:rPr>
        <w:t xml:space="preserve">Understand ethical issues and the requirements of legislation relating to midwifery practice </w:t>
      </w:r>
      <w:bookmarkStart w:id="53" w:name="_Toc506522147"/>
      <w:bookmarkStart w:id="54" w:name="_Toc506522726"/>
      <w:r w:rsidRPr="00662945">
        <w:rPr>
          <w:rFonts w:ascii="Arial" w:hAnsi="Arial" w:cs="Arial"/>
          <w:lang w:eastAsia="en-US"/>
        </w:rPr>
        <w:t>and the role of the maternity care assistant.</w:t>
      </w:r>
    </w:p>
    <w:p w:rsidR="00FB7A9B" w:rsidRPr="003359C6" w:rsidRDefault="00FB7A9B" w:rsidP="00FB7A9B">
      <w:pPr>
        <w:ind w:left="720"/>
        <w:contextualSpacing/>
        <w:rPr>
          <w:sz w:val="24"/>
          <w:szCs w:val="24"/>
        </w:rPr>
      </w:pPr>
    </w:p>
    <w:p w:rsidR="00FB7A9B" w:rsidRPr="003359C6" w:rsidRDefault="00FB7A9B" w:rsidP="00FB7A9B">
      <w:pPr>
        <w:keepNext/>
        <w:widowControl w:val="0"/>
        <w:autoSpaceDE w:val="0"/>
        <w:autoSpaceDN w:val="0"/>
        <w:spacing w:before="240" w:after="60" w:line="240" w:lineRule="auto"/>
        <w:jc w:val="both"/>
        <w:outlineLvl w:val="2"/>
        <w:rPr>
          <w:rFonts w:ascii="Arial" w:hAnsi="Arial" w:cs="Arial"/>
          <w:b/>
          <w:bCs/>
          <w:sz w:val="24"/>
          <w:szCs w:val="24"/>
          <w:lang w:eastAsia="en-US"/>
        </w:rPr>
      </w:pPr>
      <w:r w:rsidRPr="003359C6">
        <w:rPr>
          <w:rFonts w:ascii="Arial" w:hAnsi="Arial" w:cs="Arial"/>
          <w:b/>
          <w:bCs/>
          <w:sz w:val="24"/>
          <w:szCs w:val="24"/>
          <w:lang w:eastAsia="en-US"/>
        </w:rPr>
        <w:t>A</w:t>
      </w:r>
      <w:bookmarkEnd w:id="53"/>
      <w:bookmarkEnd w:id="54"/>
      <w:r w:rsidRPr="003359C6">
        <w:rPr>
          <w:rFonts w:ascii="Arial" w:hAnsi="Arial" w:cs="Arial"/>
          <w:b/>
          <w:bCs/>
          <w:sz w:val="24"/>
          <w:szCs w:val="24"/>
          <w:lang w:eastAsia="en-US"/>
        </w:rPr>
        <w:t>cademic Outcomes</w:t>
      </w:r>
    </w:p>
    <w:p w:rsidR="00FB7A9B" w:rsidRPr="00662945" w:rsidRDefault="00FB7A9B" w:rsidP="00FB7A9B">
      <w:pPr>
        <w:spacing w:after="0" w:line="240" w:lineRule="auto"/>
        <w:jc w:val="both"/>
        <w:rPr>
          <w:rFonts w:ascii="Arial" w:hAnsi="Arial" w:cs="Arial"/>
          <w:lang w:eastAsia="en-US"/>
        </w:rPr>
      </w:pPr>
      <w:r w:rsidRPr="00662945">
        <w:rPr>
          <w:rFonts w:ascii="Arial" w:hAnsi="Arial" w:cs="Arial"/>
          <w:lang w:eastAsia="en-US"/>
        </w:rPr>
        <w:t>Develop the capacity to use a variety of appropriate techniques to search out relevant sources of literature and data / information.</w:t>
      </w:r>
    </w:p>
    <w:p w:rsidR="00FB7A9B" w:rsidRPr="00662945" w:rsidRDefault="00FB7A9B" w:rsidP="00FB7A9B">
      <w:pPr>
        <w:spacing w:after="0" w:line="240" w:lineRule="auto"/>
        <w:ind w:left="1080"/>
        <w:jc w:val="both"/>
        <w:rPr>
          <w:rFonts w:ascii="Arial" w:hAnsi="Arial" w:cs="Arial"/>
          <w:lang w:eastAsia="en-US"/>
        </w:rPr>
      </w:pPr>
    </w:p>
    <w:p w:rsidR="00FB7A9B" w:rsidRPr="00662945" w:rsidRDefault="00FB7A9B" w:rsidP="00FB7A9B">
      <w:pPr>
        <w:spacing w:after="0" w:line="240" w:lineRule="auto"/>
        <w:jc w:val="both"/>
        <w:rPr>
          <w:rFonts w:ascii="Arial" w:hAnsi="Arial" w:cs="Arial"/>
          <w:lang w:eastAsia="en-US"/>
        </w:rPr>
      </w:pPr>
      <w:r w:rsidRPr="00662945">
        <w:rPr>
          <w:rFonts w:ascii="Arial" w:hAnsi="Arial" w:cs="Arial"/>
          <w:lang w:eastAsia="en-US"/>
        </w:rPr>
        <w:t xml:space="preserve">Be IT literate and competent at utilising the University </w:t>
      </w:r>
      <w:proofErr w:type="spellStart"/>
      <w:r w:rsidRPr="00662945">
        <w:rPr>
          <w:rFonts w:ascii="Arial" w:hAnsi="Arial" w:cs="Arial"/>
          <w:lang w:eastAsia="en-US"/>
        </w:rPr>
        <w:t>Moodle</w:t>
      </w:r>
      <w:proofErr w:type="spellEnd"/>
      <w:r w:rsidRPr="00662945">
        <w:rPr>
          <w:rFonts w:ascii="Arial" w:hAnsi="Arial" w:cs="Arial"/>
          <w:lang w:eastAsia="en-US"/>
        </w:rPr>
        <w:t xml:space="preserve"> site.</w:t>
      </w:r>
    </w:p>
    <w:p w:rsidR="00FB7A9B" w:rsidRPr="00662945" w:rsidRDefault="00FB7A9B" w:rsidP="00FB7A9B">
      <w:pPr>
        <w:spacing w:after="0" w:line="240" w:lineRule="auto"/>
        <w:ind w:left="360"/>
        <w:jc w:val="both"/>
        <w:rPr>
          <w:rFonts w:ascii="Arial" w:hAnsi="Arial" w:cs="Arial"/>
          <w:lang w:eastAsia="en-US"/>
        </w:rPr>
      </w:pPr>
    </w:p>
    <w:p w:rsidR="00FB7A9B" w:rsidRPr="00662945" w:rsidRDefault="00FB7A9B" w:rsidP="00FB7A9B">
      <w:pPr>
        <w:spacing w:after="0" w:line="240" w:lineRule="auto"/>
        <w:jc w:val="both"/>
        <w:rPr>
          <w:rFonts w:ascii="Arial" w:hAnsi="Arial" w:cs="Arial"/>
          <w:lang w:eastAsia="en-US"/>
        </w:rPr>
      </w:pPr>
      <w:r w:rsidRPr="00662945">
        <w:rPr>
          <w:rFonts w:ascii="Arial" w:hAnsi="Arial" w:cs="Arial"/>
          <w:lang w:eastAsia="en-US"/>
        </w:rPr>
        <w:t>Underpin practice by appropriate and valid knowledge.</w:t>
      </w:r>
    </w:p>
    <w:p w:rsidR="00FB7A9B" w:rsidRPr="00662945" w:rsidRDefault="00FB7A9B" w:rsidP="00FB7A9B">
      <w:pPr>
        <w:spacing w:after="0" w:line="240" w:lineRule="auto"/>
        <w:ind w:left="360"/>
        <w:jc w:val="both"/>
        <w:rPr>
          <w:rFonts w:ascii="Arial" w:hAnsi="Arial" w:cs="Arial"/>
          <w:lang w:eastAsia="en-US"/>
        </w:rPr>
      </w:pPr>
    </w:p>
    <w:p w:rsidR="00FB7A9B" w:rsidRPr="00662945" w:rsidRDefault="00FB7A9B" w:rsidP="00FB7A9B">
      <w:pPr>
        <w:spacing w:after="0" w:line="240" w:lineRule="auto"/>
        <w:jc w:val="both"/>
        <w:rPr>
          <w:rFonts w:ascii="Arial" w:hAnsi="Arial" w:cs="Arial"/>
          <w:bCs/>
          <w:lang w:eastAsia="en-US"/>
        </w:rPr>
      </w:pPr>
      <w:r w:rsidRPr="00662945">
        <w:rPr>
          <w:rFonts w:ascii="Arial" w:hAnsi="Arial" w:cs="Arial"/>
          <w:bCs/>
          <w:lang w:eastAsia="en-US"/>
        </w:rPr>
        <w:t>Develop as a person who accepts responsibility for one’s learning and commitment to lifelong learning.</w:t>
      </w:r>
    </w:p>
    <w:p w:rsidR="00FB7A9B" w:rsidRPr="00662945" w:rsidRDefault="00FB7A9B" w:rsidP="00FB7A9B">
      <w:pPr>
        <w:spacing w:after="0" w:line="240" w:lineRule="auto"/>
        <w:ind w:left="360"/>
        <w:jc w:val="both"/>
        <w:rPr>
          <w:rFonts w:ascii="Arial" w:hAnsi="Arial" w:cs="Arial"/>
          <w:lang w:eastAsia="en-US"/>
        </w:rPr>
      </w:pPr>
    </w:p>
    <w:p w:rsidR="00FB7A9B" w:rsidRPr="003359C6" w:rsidRDefault="00FB7A9B" w:rsidP="00FB7A9B">
      <w:pPr>
        <w:spacing w:after="0" w:line="240" w:lineRule="auto"/>
        <w:jc w:val="both"/>
        <w:rPr>
          <w:rFonts w:ascii="Arial" w:hAnsi="Arial" w:cs="Arial"/>
          <w:sz w:val="24"/>
          <w:szCs w:val="24"/>
          <w:lang w:eastAsia="en-US"/>
        </w:rPr>
      </w:pPr>
      <w:r w:rsidRPr="00662945">
        <w:rPr>
          <w:rFonts w:ascii="Arial" w:hAnsi="Arial" w:cs="Arial"/>
          <w:lang w:eastAsia="en-US"/>
        </w:rPr>
        <w:t>Reflect on one’s own practice and justify actions using a sound evidence-based approach</w:t>
      </w:r>
      <w:r w:rsidRPr="003359C6">
        <w:rPr>
          <w:rFonts w:ascii="Arial" w:hAnsi="Arial" w:cs="Arial"/>
          <w:sz w:val="24"/>
          <w:szCs w:val="24"/>
          <w:lang w:eastAsia="en-US"/>
        </w:rPr>
        <w:t>.</w:t>
      </w:r>
    </w:p>
    <w:p w:rsidR="00FB7A9B" w:rsidRPr="003359C6" w:rsidRDefault="00FB7A9B" w:rsidP="00FB7A9B">
      <w:pPr>
        <w:spacing w:after="0" w:line="240" w:lineRule="auto"/>
        <w:jc w:val="both"/>
        <w:rPr>
          <w:rFonts w:ascii="Arial" w:hAnsi="Arial"/>
          <w:lang w:eastAsia="en-US"/>
        </w:rPr>
      </w:pPr>
    </w:p>
    <w:p w:rsidR="00FB7A9B" w:rsidRPr="003359C6" w:rsidRDefault="00FB7A9B" w:rsidP="00FB7A9B">
      <w:pPr>
        <w:spacing w:after="0" w:line="240" w:lineRule="auto"/>
        <w:jc w:val="both"/>
        <w:rPr>
          <w:rFonts w:ascii="Arial" w:hAnsi="Arial" w:cs="Arial"/>
          <w:lang w:eastAsia="en-US"/>
        </w:rPr>
      </w:pPr>
      <w:r w:rsidRPr="003359C6">
        <w:rPr>
          <w:rFonts w:ascii="Arial" w:hAnsi="Arial"/>
          <w:lang w:eastAsia="en-US"/>
        </w:rPr>
        <w:tab/>
      </w:r>
    </w:p>
    <w:p w:rsidR="00FB7A9B" w:rsidRPr="003359C6" w:rsidRDefault="00FB7A9B" w:rsidP="00FB7A9B">
      <w:pPr>
        <w:autoSpaceDE w:val="0"/>
        <w:autoSpaceDN w:val="0"/>
        <w:adjustRightInd w:val="0"/>
        <w:spacing w:after="0" w:line="240" w:lineRule="auto"/>
        <w:jc w:val="both"/>
        <w:rPr>
          <w:rFonts w:ascii="Arial" w:hAnsi="Arial" w:cs="Arial"/>
          <w:b/>
          <w:bCs/>
          <w:color w:val="000000"/>
          <w:sz w:val="24"/>
          <w:szCs w:val="24"/>
          <w:lang w:eastAsia="en-US"/>
        </w:rPr>
      </w:pPr>
      <w:r w:rsidRPr="003359C6">
        <w:rPr>
          <w:rFonts w:ascii="Arial" w:hAnsi="Arial" w:cs="Arial"/>
          <w:b/>
          <w:bCs/>
          <w:color w:val="000000"/>
          <w:sz w:val="24"/>
          <w:szCs w:val="24"/>
          <w:lang w:eastAsia="en-US"/>
        </w:rPr>
        <w:t>General Outline of the Programme</w:t>
      </w:r>
    </w:p>
    <w:p w:rsidR="00FB7A9B" w:rsidRPr="00662945" w:rsidRDefault="00FB7A9B" w:rsidP="00FB7A9B">
      <w:pPr>
        <w:autoSpaceDE w:val="0"/>
        <w:autoSpaceDN w:val="0"/>
        <w:adjustRightInd w:val="0"/>
        <w:spacing w:after="0" w:line="240" w:lineRule="auto"/>
        <w:jc w:val="both"/>
        <w:rPr>
          <w:rFonts w:ascii="Arial" w:hAnsi="Arial" w:cs="Arial"/>
          <w:b/>
          <w:bCs/>
          <w:color w:val="000000"/>
          <w:lang w:eastAsia="en-US"/>
        </w:rPr>
      </w:pPr>
      <w:r w:rsidRPr="00662945">
        <w:rPr>
          <w:rFonts w:ascii="Arial" w:hAnsi="Arial" w:cs="Arial"/>
          <w:color w:val="000000"/>
          <w:lang w:eastAsia="en-US"/>
        </w:rPr>
        <w:t>The Programme is 24 weeks in length and is essentially delivered by Blended Learning.  It is work-based in nature, with materials delivered face-to face and via an online virtual learning platform (</w:t>
      </w:r>
      <w:proofErr w:type="spellStart"/>
      <w:r w:rsidRPr="00662945">
        <w:rPr>
          <w:rFonts w:ascii="Arial" w:hAnsi="Arial" w:cs="Arial"/>
          <w:color w:val="000000"/>
          <w:lang w:eastAsia="en-US"/>
        </w:rPr>
        <w:t>Moodle</w:t>
      </w:r>
      <w:proofErr w:type="spellEnd"/>
      <w:r w:rsidRPr="00662945">
        <w:rPr>
          <w:rFonts w:ascii="Arial" w:hAnsi="Arial" w:cs="Arial"/>
          <w:color w:val="000000"/>
          <w:lang w:eastAsia="en-US"/>
        </w:rPr>
        <w:t>).  There are three face to face weeks of theory at UWS followed by online activities.</w:t>
      </w:r>
    </w:p>
    <w:p w:rsidR="00FB7A9B" w:rsidRPr="00662945" w:rsidRDefault="00FB7A9B" w:rsidP="00FB7A9B">
      <w:pPr>
        <w:autoSpaceDE w:val="0"/>
        <w:autoSpaceDN w:val="0"/>
        <w:adjustRightInd w:val="0"/>
        <w:spacing w:after="0" w:line="240" w:lineRule="auto"/>
        <w:jc w:val="both"/>
        <w:rPr>
          <w:rFonts w:ascii="Arial" w:hAnsi="Arial" w:cs="Arial"/>
          <w:lang w:eastAsia="en-US"/>
        </w:rPr>
      </w:pPr>
      <w:r w:rsidRPr="00662945">
        <w:rPr>
          <w:rFonts w:ascii="Arial" w:hAnsi="Arial" w:cs="Arial"/>
          <w:lang w:eastAsia="en-US"/>
        </w:rPr>
        <w:t>The rationale for this structure is to address the specific needs of the students who are in full-time employment within the maternity services, to facilitate a work-based approach to learning and to enable equitable student support over a wide geographical area.</w:t>
      </w:r>
    </w:p>
    <w:p w:rsidR="00FB7A9B" w:rsidRPr="00662945" w:rsidRDefault="00FB7A9B" w:rsidP="00FB7A9B">
      <w:pPr>
        <w:autoSpaceDE w:val="0"/>
        <w:autoSpaceDN w:val="0"/>
        <w:adjustRightInd w:val="0"/>
        <w:jc w:val="both"/>
        <w:rPr>
          <w:rFonts w:ascii="Arial" w:hAnsi="Arial" w:cs="Arial"/>
          <w:lang w:eastAsia="en-US"/>
        </w:rPr>
      </w:pPr>
      <w:r w:rsidRPr="00662945">
        <w:rPr>
          <w:rFonts w:ascii="Arial" w:hAnsi="Arial" w:cs="Arial"/>
          <w:lang w:eastAsia="en-US"/>
        </w:rPr>
        <w:t>In addition, this structure allows mentors to formally engage with the students and the programme team at the start of each academic year.  Mentors will attend the University for one afternoon in the first theory week offer them support and to detail their mentorship role.  This aspect is viewed as vital to the success of the programme particularly given its innovative nature and context to support workforce re-design within the maternity service in Scotland.</w:t>
      </w:r>
    </w:p>
    <w:p w:rsidR="00FB7A9B" w:rsidRPr="003359C6" w:rsidRDefault="00FB7A9B" w:rsidP="00FB7A9B">
      <w:pPr>
        <w:autoSpaceDE w:val="0"/>
        <w:autoSpaceDN w:val="0"/>
        <w:adjustRightInd w:val="0"/>
        <w:spacing w:after="0" w:line="240" w:lineRule="auto"/>
        <w:jc w:val="both"/>
        <w:rPr>
          <w:rFonts w:ascii="Arial" w:hAnsi="Arial" w:cs="Arial"/>
          <w:sz w:val="24"/>
          <w:szCs w:val="24"/>
          <w:lang w:eastAsia="en-US"/>
        </w:rPr>
      </w:pPr>
    </w:p>
    <w:p w:rsidR="00FB7A9B" w:rsidRPr="003359C6" w:rsidRDefault="00FB7A9B" w:rsidP="00FB7A9B">
      <w:pPr>
        <w:autoSpaceDE w:val="0"/>
        <w:autoSpaceDN w:val="0"/>
        <w:adjustRightInd w:val="0"/>
        <w:spacing w:after="0" w:line="240" w:lineRule="auto"/>
        <w:rPr>
          <w:rFonts w:ascii="Arial" w:hAnsi="Arial" w:cs="Arial"/>
          <w:b/>
          <w:sz w:val="24"/>
          <w:szCs w:val="24"/>
          <w:lang w:eastAsia="en-US"/>
        </w:rPr>
      </w:pPr>
      <w:r w:rsidRPr="003359C6">
        <w:rPr>
          <w:rFonts w:ascii="Arial" w:hAnsi="Arial" w:cs="Arial"/>
          <w:b/>
          <w:sz w:val="24"/>
          <w:szCs w:val="24"/>
          <w:lang w:eastAsia="en-US"/>
        </w:rPr>
        <w:t>Support for Distance Learning</w:t>
      </w:r>
    </w:p>
    <w:p w:rsidR="00FB7A9B" w:rsidRPr="00662945" w:rsidRDefault="00FB7A9B" w:rsidP="00FB7A9B">
      <w:pPr>
        <w:autoSpaceDE w:val="0"/>
        <w:autoSpaceDN w:val="0"/>
        <w:adjustRightInd w:val="0"/>
        <w:spacing w:after="0" w:line="240" w:lineRule="auto"/>
        <w:jc w:val="both"/>
        <w:rPr>
          <w:rFonts w:ascii="Arial" w:hAnsi="Arial" w:cs="Arial"/>
          <w:lang w:eastAsia="en-US"/>
        </w:rPr>
      </w:pPr>
      <w:r w:rsidRPr="00662945">
        <w:rPr>
          <w:rFonts w:ascii="Arial" w:hAnsi="Arial" w:cs="Arial"/>
          <w:lang w:eastAsia="en-US"/>
        </w:rPr>
        <w:t>As the programme is provided mainly by e-learning using the University Virtual Learning Platform (</w:t>
      </w:r>
      <w:proofErr w:type="spellStart"/>
      <w:r w:rsidRPr="00662945">
        <w:rPr>
          <w:rFonts w:ascii="Arial" w:hAnsi="Arial" w:cs="Arial"/>
          <w:lang w:eastAsia="en-US"/>
        </w:rPr>
        <w:t>Moodle</w:t>
      </w:r>
      <w:proofErr w:type="spellEnd"/>
      <w:r w:rsidRPr="00662945">
        <w:rPr>
          <w:rFonts w:ascii="Arial" w:hAnsi="Arial" w:cs="Arial"/>
          <w:lang w:eastAsia="en-US"/>
        </w:rPr>
        <w:t>), there is a requirement to provide the student with additional support to facilitate this teaching and learning strategy. This additional support is provided in the first 2 theory weeks. This includes:</w:t>
      </w:r>
    </w:p>
    <w:p w:rsidR="00FB7A9B" w:rsidRPr="00662945" w:rsidRDefault="00FB7A9B" w:rsidP="00FB7A9B">
      <w:pPr>
        <w:autoSpaceDE w:val="0"/>
        <w:autoSpaceDN w:val="0"/>
        <w:adjustRightInd w:val="0"/>
        <w:spacing w:after="0" w:line="240" w:lineRule="auto"/>
        <w:jc w:val="both"/>
        <w:rPr>
          <w:rFonts w:ascii="Arial" w:hAnsi="Arial" w:cs="Arial"/>
          <w:lang w:eastAsia="en-US"/>
        </w:rPr>
      </w:pPr>
    </w:p>
    <w:p w:rsidR="00FB7A9B" w:rsidRPr="003359C6" w:rsidRDefault="00FB7A9B" w:rsidP="00FB7A9B">
      <w:pPr>
        <w:autoSpaceDE w:val="0"/>
        <w:autoSpaceDN w:val="0"/>
        <w:adjustRightInd w:val="0"/>
        <w:spacing w:after="0" w:line="240" w:lineRule="auto"/>
        <w:jc w:val="both"/>
        <w:rPr>
          <w:rFonts w:ascii="Arial" w:hAnsi="Arial" w:cs="Arial"/>
          <w:sz w:val="24"/>
          <w:szCs w:val="24"/>
          <w:lang w:eastAsia="en-US"/>
        </w:rPr>
      </w:pPr>
    </w:p>
    <w:p w:rsidR="00FB7A9B" w:rsidRPr="00662945" w:rsidRDefault="00FB7A9B" w:rsidP="00FB7A9B">
      <w:pPr>
        <w:numPr>
          <w:ilvl w:val="0"/>
          <w:numId w:val="33"/>
        </w:numPr>
        <w:autoSpaceDE w:val="0"/>
        <w:autoSpaceDN w:val="0"/>
        <w:adjustRightInd w:val="0"/>
        <w:spacing w:after="0" w:line="240" w:lineRule="auto"/>
        <w:contextualSpacing/>
        <w:jc w:val="both"/>
        <w:rPr>
          <w:rFonts w:ascii="Arial" w:hAnsi="Arial" w:cs="Arial"/>
        </w:rPr>
      </w:pPr>
      <w:r w:rsidRPr="00662945">
        <w:rPr>
          <w:rFonts w:ascii="Arial" w:hAnsi="Arial" w:cs="Arial"/>
        </w:rPr>
        <w:t>Introduction to University of West of Scotland</w:t>
      </w:r>
    </w:p>
    <w:p w:rsidR="00FB7A9B" w:rsidRPr="00662945" w:rsidRDefault="00FB7A9B" w:rsidP="00FB7A9B">
      <w:pPr>
        <w:numPr>
          <w:ilvl w:val="0"/>
          <w:numId w:val="33"/>
        </w:numPr>
        <w:autoSpaceDE w:val="0"/>
        <w:autoSpaceDN w:val="0"/>
        <w:adjustRightInd w:val="0"/>
        <w:spacing w:after="0" w:line="240" w:lineRule="auto"/>
        <w:contextualSpacing/>
        <w:jc w:val="both"/>
        <w:rPr>
          <w:rFonts w:ascii="Arial" w:hAnsi="Arial" w:cs="Arial"/>
        </w:rPr>
      </w:pPr>
      <w:r w:rsidRPr="00662945">
        <w:rPr>
          <w:rFonts w:ascii="Arial" w:hAnsi="Arial" w:cs="Arial"/>
        </w:rPr>
        <w:t xml:space="preserve">Introduction to </w:t>
      </w:r>
      <w:proofErr w:type="spellStart"/>
      <w:r w:rsidRPr="00662945">
        <w:rPr>
          <w:rFonts w:ascii="Arial" w:hAnsi="Arial" w:cs="Arial"/>
        </w:rPr>
        <w:t>Moodle</w:t>
      </w:r>
      <w:proofErr w:type="spellEnd"/>
    </w:p>
    <w:p w:rsidR="00FB7A9B" w:rsidRPr="00662945" w:rsidRDefault="00FB7A9B" w:rsidP="00FB7A9B">
      <w:pPr>
        <w:numPr>
          <w:ilvl w:val="0"/>
          <w:numId w:val="33"/>
        </w:numPr>
        <w:autoSpaceDE w:val="0"/>
        <w:autoSpaceDN w:val="0"/>
        <w:adjustRightInd w:val="0"/>
        <w:spacing w:after="0" w:line="240" w:lineRule="auto"/>
        <w:contextualSpacing/>
        <w:jc w:val="both"/>
        <w:rPr>
          <w:rFonts w:ascii="Arial" w:hAnsi="Arial" w:cs="Arial"/>
        </w:rPr>
      </w:pPr>
      <w:r w:rsidRPr="00662945">
        <w:rPr>
          <w:rFonts w:ascii="Arial" w:hAnsi="Arial" w:cs="Arial"/>
        </w:rPr>
        <w:t>Introduction to Library including how to search for evidence.</w:t>
      </w:r>
    </w:p>
    <w:p w:rsidR="00FB7A9B" w:rsidRPr="00662945" w:rsidRDefault="00FB7A9B" w:rsidP="00FB7A9B">
      <w:pPr>
        <w:numPr>
          <w:ilvl w:val="0"/>
          <w:numId w:val="33"/>
        </w:numPr>
        <w:autoSpaceDE w:val="0"/>
        <w:autoSpaceDN w:val="0"/>
        <w:adjustRightInd w:val="0"/>
        <w:spacing w:after="0" w:line="240" w:lineRule="auto"/>
        <w:contextualSpacing/>
        <w:jc w:val="both"/>
        <w:rPr>
          <w:rFonts w:ascii="Arial" w:hAnsi="Arial" w:cs="Arial"/>
        </w:rPr>
      </w:pPr>
      <w:r w:rsidRPr="00662945">
        <w:rPr>
          <w:rFonts w:ascii="Arial" w:hAnsi="Arial" w:cs="Arial"/>
        </w:rPr>
        <w:t>Effective learning Facilities</w:t>
      </w:r>
    </w:p>
    <w:p w:rsidR="00FB7A9B" w:rsidRPr="00662945" w:rsidRDefault="00FB7A9B" w:rsidP="00FB7A9B">
      <w:pPr>
        <w:autoSpaceDE w:val="0"/>
        <w:autoSpaceDN w:val="0"/>
        <w:adjustRightInd w:val="0"/>
        <w:spacing w:after="0" w:line="240" w:lineRule="auto"/>
        <w:jc w:val="both"/>
        <w:rPr>
          <w:rFonts w:ascii="Arial" w:hAnsi="Arial" w:cs="Arial"/>
          <w:lang w:eastAsia="en-US"/>
        </w:rPr>
      </w:pPr>
    </w:p>
    <w:p w:rsidR="00FB7A9B" w:rsidRPr="00662945" w:rsidRDefault="00FB7A9B" w:rsidP="00FB7A9B">
      <w:pPr>
        <w:autoSpaceDE w:val="0"/>
        <w:autoSpaceDN w:val="0"/>
        <w:adjustRightInd w:val="0"/>
        <w:spacing w:after="0" w:line="240" w:lineRule="auto"/>
        <w:jc w:val="both"/>
        <w:rPr>
          <w:rFonts w:ascii="Arial" w:hAnsi="Arial" w:cs="Arial"/>
          <w:lang w:eastAsia="en-US"/>
        </w:rPr>
      </w:pPr>
      <w:r w:rsidRPr="00662945">
        <w:rPr>
          <w:rFonts w:ascii="Arial" w:hAnsi="Arial" w:cs="Arial"/>
          <w:lang w:eastAsia="en-US"/>
        </w:rPr>
        <w:t xml:space="preserve">Students will also be supported by on-line information tutorials, support tutorials and discussion boards throughout the programme.                               </w:t>
      </w:r>
    </w:p>
    <w:p w:rsidR="00FB7A9B" w:rsidRPr="003359C6" w:rsidRDefault="00FB7A9B" w:rsidP="00FB7A9B">
      <w:pPr>
        <w:autoSpaceDE w:val="0"/>
        <w:autoSpaceDN w:val="0"/>
        <w:adjustRightInd w:val="0"/>
        <w:spacing w:after="0" w:line="240" w:lineRule="auto"/>
        <w:jc w:val="both"/>
        <w:rPr>
          <w:rFonts w:ascii="Arial" w:hAnsi="Arial" w:cs="Arial"/>
          <w:b/>
          <w:sz w:val="24"/>
          <w:szCs w:val="24"/>
          <w:lang w:eastAsia="en-US"/>
        </w:rPr>
      </w:pPr>
    </w:p>
    <w:p w:rsidR="00FB7A9B" w:rsidRDefault="00FB7A9B" w:rsidP="00FB7A9B">
      <w:pPr>
        <w:spacing w:after="0" w:line="240" w:lineRule="auto"/>
        <w:jc w:val="both"/>
        <w:rPr>
          <w:rFonts w:ascii="Arial" w:hAnsi="Arial" w:cs="Arial"/>
          <w:b/>
          <w:color w:val="000000"/>
          <w:sz w:val="24"/>
          <w:szCs w:val="24"/>
          <w:lang w:eastAsia="en-US"/>
        </w:rPr>
      </w:pPr>
      <w:r w:rsidRPr="003359C6">
        <w:rPr>
          <w:rFonts w:ascii="Arial" w:hAnsi="Arial" w:cs="Arial"/>
          <w:b/>
          <w:color w:val="000000"/>
          <w:sz w:val="24"/>
          <w:szCs w:val="24"/>
          <w:lang w:eastAsia="en-US"/>
        </w:rPr>
        <w:t>Length of the programme</w:t>
      </w:r>
    </w:p>
    <w:p w:rsidR="00FB7A9B" w:rsidRPr="003359C6" w:rsidRDefault="00FB7A9B" w:rsidP="00FB7A9B">
      <w:pPr>
        <w:spacing w:after="0" w:line="240" w:lineRule="auto"/>
        <w:jc w:val="both"/>
        <w:rPr>
          <w:rFonts w:ascii="Arial" w:hAnsi="Arial" w:cs="Arial"/>
          <w:b/>
          <w:color w:val="000000"/>
          <w:sz w:val="24"/>
          <w:szCs w:val="24"/>
          <w:lang w:eastAsia="en-US"/>
        </w:rPr>
      </w:pPr>
    </w:p>
    <w:p w:rsidR="00FB7A9B" w:rsidRPr="00662945" w:rsidRDefault="00FB7A9B" w:rsidP="00FB7A9B">
      <w:pPr>
        <w:jc w:val="both"/>
        <w:rPr>
          <w:rFonts w:ascii="Arial" w:hAnsi="Arial" w:cs="Arial"/>
          <w:lang w:eastAsia="en-US"/>
        </w:rPr>
      </w:pPr>
      <w:r w:rsidRPr="00662945">
        <w:rPr>
          <w:rFonts w:ascii="Arial" w:hAnsi="Arial" w:cs="Arial"/>
          <w:lang w:eastAsia="en-US"/>
        </w:rPr>
        <w:t xml:space="preserve">The </w:t>
      </w:r>
      <w:proofErr w:type="spellStart"/>
      <w:r w:rsidRPr="00662945">
        <w:rPr>
          <w:rFonts w:ascii="Arial" w:hAnsi="Arial" w:cs="Arial"/>
          <w:lang w:eastAsia="en-US"/>
        </w:rPr>
        <w:t>CertHE</w:t>
      </w:r>
      <w:proofErr w:type="spellEnd"/>
      <w:r w:rsidRPr="00662945">
        <w:rPr>
          <w:rFonts w:ascii="Arial" w:hAnsi="Arial" w:cs="Arial"/>
          <w:lang w:eastAsia="en-US"/>
        </w:rPr>
        <w:t xml:space="preserve"> Maternity Care Support programme is a 6 month programme.</w:t>
      </w:r>
    </w:p>
    <w:p w:rsidR="00FB7A9B" w:rsidRPr="003359C6" w:rsidRDefault="00FB7A9B" w:rsidP="00FB7A9B">
      <w:pPr>
        <w:jc w:val="both"/>
        <w:rPr>
          <w:rFonts w:ascii="Arial" w:hAnsi="Arial" w:cs="Arial"/>
          <w:b/>
          <w:sz w:val="24"/>
          <w:szCs w:val="24"/>
          <w:lang w:eastAsia="en-US"/>
        </w:rPr>
      </w:pPr>
      <w:r w:rsidRPr="003359C6">
        <w:rPr>
          <w:rFonts w:ascii="Arial" w:hAnsi="Arial" w:cs="Arial"/>
          <w:sz w:val="24"/>
          <w:szCs w:val="24"/>
          <w:lang w:eastAsia="en-US"/>
        </w:rPr>
        <w:t xml:space="preserve"> </w:t>
      </w:r>
      <w:r w:rsidRPr="003359C6">
        <w:rPr>
          <w:rFonts w:ascii="Arial" w:hAnsi="Arial" w:cs="Arial"/>
          <w:b/>
          <w:sz w:val="24"/>
          <w:szCs w:val="24"/>
          <w:lang w:eastAsia="en-US"/>
        </w:rPr>
        <w:t>Career Pathways</w:t>
      </w:r>
    </w:p>
    <w:p w:rsidR="00FB7A9B" w:rsidRPr="003359C6" w:rsidRDefault="00FB7A9B" w:rsidP="00FB7A9B">
      <w:pPr>
        <w:spacing w:after="0" w:line="240" w:lineRule="auto"/>
        <w:jc w:val="both"/>
        <w:rPr>
          <w:rFonts w:ascii="Arial" w:hAnsi="Arial" w:cs="Arial"/>
          <w:b/>
          <w:sz w:val="24"/>
          <w:szCs w:val="24"/>
          <w:lang w:eastAsia="en-US"/>
        </w:rPr>
      </w:pPr>
      <w:r w:rsidRPr="003359C6">
        <w:rPr>
          <w:rFonts w:ascii="Arial" w:hAnsi="Arial" w:cs="Arial"/>
          <w:b/>
          <w:sz w:val="24"/>
          <w:szCs w:val="24"/>
          <w:lang w:eastAsia="en-US"/>
        </w:rPr>
        <w:t>Following completion, there is a variety of career paths available including:-</w:t>
      </w:r>
    </w:p>
    <w:p w:rsidR="00FB7A9B" w:rsidRPr="003359C6" w:rsidRDefault="00FB7A9B" w:rsidP="00FB7A9B">
      <w:pPr>
        <w:spacing w:after="0" w:line="240" w:lineRule="auto"/>
        <w:ind w:firstLine="720"/>
        <w:jc w:val="both"/>
        <w:rPr>
          <w:rFonts w:ascii="Arial" w:hAnsi="Arial" w:cs="Arial"/>
          <w:b/>
          <w:sz w:val="24"/>
          <w:szCs w:val="24"/>
          <w:lang w:eastAsia="en-US"/>
        </w:rPr>
      </w:pPr>
    </w:p>
    <w:p w:rsidR="00FB7A9B" w:rsidRPr="00662945" w:rsidRDefault="00FB7A9B" w:rsidP="00FB7A9B">
      <w:pPr>
        <w:numPr>
          <w:ilvl w:val="0"/>
          <w:numId w:val="34"/>
        </w:numPr>
        <w:spacing w:after="0" w:line="240" w:lineRule="auto"/>
        <w:jc w:val="both"/>
        <w:rPr>
          <w:rFonts w:ascii="Arial" w:hAnsi="Arial" w:cs="Arial"/>
          <w:b/>
          <w:color w:val="000000"/>
          <w:lang w:eastAsia="en-US"/>
        </w:rPr>
      </w:pPr>
      <w:r w:rsidRPr="00662945">
        <w:rPr>
          <w:rFonts w:ascii="Arial" w:hAnsi="Arial" w:cs="Arial"/>
          <w:b/>
          <w:color w:val="000000"/>
          <w:lang w:eastAsia="en-US"/>
        </w:rPr>
        <w:t>General Acute Maternity Services - working within large consultant-led inner city maternity units as part of the multi-disciplinary team.</w:t>
      </w:r>
    </w:p>
    <w:p w:rsidR="00FB7A9B" w:rsidRPr="00662945" w:rsidRDefault="00FB7A9B" w:rsidP="00FB7A9B">
      <w:pPr>
        <w:numPr>
          <w:ilvl w:val="0"/>
          <w:numId w:val="34"/>
        </w:numPr>
        <w:spacing w:after="0" w:line="240" w:lineRule="auto"/>
        <w:jc w:val="both"/>
        <w:rPr>
          <w:rFonts w:ascii="Arial" w:hAnsi="Arial" w:cs="Arial"/>
          <w:b/>
          <w:color w:val="000000"/>
          <w:lang w:eastAsia="en-US"/>
        </w:rPr>
      </w:pPr>
      <w:r w:rsidRPr="00662945">
        <w:rPr>
          <w:rFonts w:ascii="Arial" w:hAnsi="Arial" w:cs="Arial"/>
          <w:b/>
          <w:color w:val="000000"/>
          <w:lang w:eastAsia="en-US"/>
        </w:rPr>
        <w:t>Community Maternity Services – working within rural and/or midwife-led midwifery units, promoting normality in childbirth.</w:t>
      </w:r>
    </w:p>
    <w:p w:rsidR="00FB7A9B" w:rsidRPr="00662945" w:rsidRDefault="00FB7A9B" w:rsidP="00FB7A9B">
      <w:pPr>
        <w:numPr>
          <w:ilvl w:val="0"/>
          <w:numId w:val="34"/>
        </w:numPr>
        <w:spacing w:after="0" w:line="240" w:lineRule="auto"/>
        <w:jc w:val="both"/>
        <w:rPr>
          <w:rFonts w:ascii="Arial" w:hAnsi="Arial" w:cs="Arial"/>
          <w:b/>
          <w:color w:val="000000"/>
          <w:lang w:eastAsia="en-US"/>
        </w:rPr>
      </w:pPr>
      <w:r w:rsidRPr="00662945">
        <w:rPr>
          <w:rFonts w:ascii="Arial" w:hAnsi="Arial" w:cs="Arial"/>
          <w:b/>
          <w:color w:val="000000"/>
          <w:lang w:eastAsia="en-US"/>
        </w:rPr>
        <w:t xml:space="preserve">Parenthood Education Supporter – assessing need, planning content and undertaking parenthood education sessions </w:t>
      </w:r>
      <w:proofErr w:type="spellStart"/>
      <w:r w:rsidRPr="00662945">
        <w:rPr>
          <w:rFonts w:ascii="Arial" w:hAnsi="Arial" w:cs="Arial"/>
          <w:b/>
          <w:color w:val="000000"/>
          <w:lang w:eastAsia="en-US"/>
        </w:rPr>
        <w:t>e.g</w:t>
      </w:r>
      <w:proofErr w:type="spellEnd"/>
      <w:r w:rsidRPr="00662945">
        <w:rPr>
          <w:rFonts w:ascii="Arial" w:hAnsi="Arial" w:cs="Arial"/>
          <w:b/>
          <w:color w:val="000000"/>
          <w:lang w:eastAsia="en-US"/>
        </w:rPr>
        <w:t xml:space="preserve"> infant feeding, transition to parenthood, postnatal support.</w:t>
      </w:r>
    </w:p>
    <w:p w:rsidR="00FB7A9B" w:rsidRPr="00662945" w:rsidRDefault="00FB7A9B" w:rsidP="00FB7A9B">
      <w:pPr>
        <w:numPr>
          <w:ilvl w:val="0"/>
          <w:numId w:val="34"/>
        </w:numPr>
        <w:spacing w:after="0" w:line="240" w:lineRule="auto"/>
        <w:jc w:val="both"/>
        <w:rPr>
          <w:rFonts w:ascii="Arial" w:hAnsi="Arial" w:cs="Arial"/>
          <w:b/>
          <w:color w:val="000000"/>
          <w:lang w:eastAsia="en-US"/>
        </w:rPr>
      </w:pPr>
      <w:r w:rsidRPr="00662945">
        <w:rPr>
          <w:rFonts w:ascii="Arial" w:hAnsi="Arial" w:cs="Arial"/>
          <w:b/>
          <w:color w:val="000000"/>
          <w:lang w:eastAsia="en-US"/>
        </w:rPr>
        <w:t>Breastfeeding Supporter – promoting, advising and supporting breastfeeding and undertaking breastfeeding support groups.</w:t>
      </w:r>
    </w:p>
    <w:p w:rsidR="00FB7A9B" w:rsidRPr="00662945" w:rsidRDefault="00FB7A9B" w:rsidP="00FB7A9B">
      <w:pPr>
        <w:numPr>
          <w:ilvl w:val="0"/>
          <w:numId w:val="34"/>
        </w:numPr>
        <w:spacing w:after="0" w:line="240" w:lineRule="auto"/>
        <w:jc w:val="both"/>
        <w:rPr>
          <w:rFonts w:ascii="Arial" w:hAnsi="Arial" w:cs="Arial"/>
          <w:b/>
          <w:color w:val="000000"/>
          <w:lang w:eastAsia="en-US"/>
        </w:rPr>
      </w:pPr>
      <w:r w:rsidRPr="00662945">
        <w:rPr>
          <w:rFonts w:ascii="Arial" w:hAnsi="Arial" w:cs="Arial"/>
          <w:b/>
          <w:color w:val="000000"/>
          <w:lang w:eastAsia="en-US"/>
        </w:rPr>
        <w:t>Access to Diploma of Higher Education Programmes of study such as Diploma in Health Studies and Childhood Studies.</w:t>
      </w:r>
    </w:p>
    <w:p w:rsidR="00FB7A9B" w:rsidRPr="00662945" w:rsidRDefault="00FB7A9B" w:rsidP="00FB7A9B">
      <w:pPr>
        <w:numPr>
          <w:ilvl w:val="0"/>
          <w:numId w:val="34"/>
        </w:numPr>
        <w:spacing w:after="0" w:line="240" w:lineRule="auto"/>
        <w:jc w:val="both"/>
        <w:rPr>
          <w:rFonts w:ascii="Arial" w:hAnsi="Arial" w:cs="Arial"/>
          <w:b/>
          <w:color w:val="000000"/>
          <w:lang w:eastAsia="en-US"/>
        </w:rPr>
      </w:pPr>
      <w:r w:rsidRPr="00662945">
        <w:rPr>
          <w:rFonts w:ascii="Arial" w:hAnsi="Arial" w:cs="Arial"/>
          <w:b/>
          <w:color w:val="000000"/>
          <w:lang w:eastAsia="en-US"/>
        </w:rPr>
        <w:t>Contribute to access to BSc Midwifery programme.</w:t>
      </w:r>
    </w:p>
    <w:p w:rsidR="00FB7A9B" w:rsidRPr="003359C6" w:rsidRDefault="00FB7A9B" w:rsidP="00FB7A9B">
      <w:pPr>
        <w:spacing w:after="0" w:line="240" w:lineRule="auto"/>
        <w:ind w:left="540"/>
        <w:jc w:val="both"/>
        <w:rPr>
          <w:rFonts w:ascii="Arial" w:hAnsi="Arial" w:cs="Arial"/>
          <w:b/>
          <w:color w:val="000000"/>
          <w:sz w:val="24"/>
          <w:szCs w:val="24"/>
          <w:lang w:eastAsia="en-US"/>
        </w:rPr>
      </w:pPr>
    </w:p>
    <w:p w:rsidR="00FB7A9B" w:rsidRPr="003359C6" w:rsidRDefault="00FB7A9B" w:rsidP="00FB7A9B">
      <w:pPr>
        <w:spacing w:after="0" w:line="240" w:lineRule="auto"/>
        <w:jc w:val="both"/>
        <w:rPr>
          <w:rFonts w:ascii="Arial" w:hAnsi="Arial" w:cs="Arial"/>
          <w:sz w:val="24"/>
          <w:szCs w:val="24"/>
          <w:lang w:eastAsia="en-US"/>
        </w:rPr>
      </w:pPr>
    </w:p>
    <w:p w:rsidR="00FB7A9B" w:rsidRPr="00C82054" w:rsidRDefault="00FB7A9B" w:rsidP="00FB7A9B">
      <w:pPr>
        <w:tabs>
          <w:tab w:val="left" w:pos="567"/>
        </w:tabs>
        <w:spacing w:after="0" w:line="240" w:lineRule="auto"/>
        <w:ind w:left="567"/>
        <w:jc w:val="both"/>
        <w:rPr>
          <w:rFonts w:ascii="Arial" w:hAnsi="Arial" w:cs="Arial"/>
          <w:color w:val="FF0000"/>
          <w:sz w:val="24"/>
          <w:szCs w:val="24"/>
        </w:rPr>
      </w:pPr>
    </w:p>
    <w:p w:rsidR="00FB7A9B" w:rsidRDefault="00FB7A9B" w:rsidP="00FB7A9B">
      <w:pPr>
        <w:tabs>
          <w:tab w:val="left" w:pos="567"/>
        </w:tabs>
        <w:spacing w:after="0" w:line="360" w:lineRule="auto"/>
        <w:ind w:left="567"/>
        <w:jc w:val="both"/>
        <w:rPr>
          <w:rFonts w:ascii="Arial" w:hAnsi="Arial" w:cs="Arial"/>
          <w:sz w:val="24"/>
          <w:szCs w:val="24"/>
          <w:u w:val="single"/>
        </w:rPr>
      </w:pPr>
    </w:p>
    <w:p w:rsidR="00FB7A9B" w:rsidRDefault="00FB7A9B" w:rsidP="00FB7A9B">
      <w:pPr>
        <w:tabs>
          <w:tab w:val="left" w:pos="567"/>
        </w:tabs>
        <w:spacing w:after="0" w:line="360" w:lineRule="auto"/>
        <w:ind w:left="567"/>
        <w:jc w:val="both"/>
        <w:rPr>
          <w:rFonts w:ascii="Arial" w:hAnsi="Arial" w:cs="Arial"/>
          <w:bCs/>
          <w:sz w:val="24"/>
          <w:szCs w:val="24"/>
          <w:u w:val="single"/>
        </w:rPr>
      </w:pPr>
      <w:r>
        <w:rPr>
          <w:rFonts w:ascii="Arial" w:hAnsi="Arial" w:cs="Arial"/>
          <w:sz w:val="24"/>
          <w:szCs w:val="24"/>
          <w:u w:val="single"/>
        </w:rPr>
        <w:t>Enrolment</w:t>
      </w:r>
    </w:p>
    <w:p w:rsidR="00FB7A9B" w:rsidRPr="00F90D81" w:rsidRDefault="00FB7A9B" w:rsidP="00FB7A9B">
      <w:pPr>
        <w:pStyle w:val="PlainText"/>
        <w:tabs>
          <w:tab w:val="left" w:pos="567"/>
        </w:tabs>
        <w:spacing w:after="0" w:line="240" w:lineRule="auto"/>
        <w:ind w:left="567"/>
        <w:jc w:val="both"/>
        <w:rPr>
          <w:rFonts w:ascii="Arial" w:hAnsi="Arial" w:cs="Arial"/>
          <w:sz w:val="24"/>
          <w:szCs w:val="24"/>
          <w:lang w:val="en-GB"/>
        </w:rPr>
      </w:pPr>
      <w:r w:rsidRPr="007D459E">
        <w:rPr>
          <w:rFonts w:ascii="Arial" w:hAnsi="Arial" w:cs="Arial"/>
          <w:bCs/>
          <w:sz w:val="24"/>
          <w:szCs w:val="24"/>
        </w:rPr>
        <w:t>All students must complete the enrolment process online for each year of study.</w:t>
      </w:r>
      <w:r w:rsidRPr="007D459E">
        <w:rPr>
          <w:rFonts w:ascii="Arial" w:hAnsi="Arial" w:cs="Arial"/>
          <w:b/>
          <w:bCs/>
          <w:sz w:val="24"/>
          <w:szCs w:val="24"/>
        </w:rPr>
        <w:t xml:space="preserve"> </w:t>
      </w:r>
      <w:r w:rsidRPr="007D459E">
        <w:rPr>
          <w:rFonts w:ascii="Arial" w:hAnsi="Arial" w:cs="Arial"/>
          <w:sz w:val="24"/>
          <w:szCs w:val="24"/>
        </w:rPr>
        <w:t xml:space="preserve">To make the process as quick and easy as possible, you should ensure that the funding for payment of your tuition fees is in place – you should apply to SAAS, </w:t>
      </w:r>
      <w:r w:rsidRPr="007D459E">
        <w:rPr>
          <w:rFonts w:ascii="Arial" w:hAnsi="Arial" w:cs="Arial"/>
          <w:sz w:val="24"/>
          <w:szCs w:val="24"/>
          <w:lang w:val="en-GB"/>
        </w:rPr>
        <w:t xml:space="preserve">SLC, </w:t>
      </w:r>
      <w:r w:rsidRPr="007D459E">
        <w:rPr>
          <w:rFonts w:ascii="Arial" w:hAnsi="Arial" w:cs="Arial"/>
          <w:sz w:val="24"/>
          <w:szCs w:val="24"/>
        </w:rPr>
        <w:t xml:space="preserve">or other funding </w:t>
      </w:r>
      <w:r w:rsidRPr="00F90D81">
        <w:rPr>
          <w:rFonts w:ascii="Arial" w:hAnsi="Arial" w:cs="Arial"/>
          <w:sz w:val="24"/>
          <w:szCs w:val="24"/>
        </w:rPr>
        <w:t>bodies (e.g. company sponsorship) as early as possible.</w:t>
      </w:r>
    </w:p>
    <w:p w:rsidR="00FB7A9B" w:rsidRPr="00F90D81" w:rsidRDefault="00FB7A9B" w:rsidP="00FB7A9B">
      <w:pPr>
        <w:pStyle w:val="Heading3"/>
        <w:tabs>
          <w:tab w:val="left" w:pos="0"/>
          <w:tab w:val="left" w:pos="567"/>
          <w:tab w:val="left" w:pos="720"/>
          <w:tab w:val="left" w:pos="1872"/>
        </w:tabs>
        <w:suppressAutoHyphens/>
        <w:spacing w:before="0" w:line="240" w:lineRule="auto"/>
        <w:jc w:val="both"/>
        <w:rPr>
          <w:rFonts w:ascii="Arial" w:eastAsia="Calibri" w:hAnsi="Arial" w:cs="Arial"/>
          <w:b w:val="0"/>
          <w:color w:val="auto"/>
          <w:sz w:val="24"/>
          <w:szCs w:val="24"/>
        </w:rPr>
      </w:pPr>
    </w:p>
    <w:p w:rsidR="00FB7A9B" w:rsidRPr="00F90D81" w:rsidRDefault="00FB7A9B" w:rsidP="00FB7A9B">
      <w:pPr>
        <w:pStyle w:val="Heading2"/>
        <w:tabs>
          <w:tab w:val="left" w:pos="540"/>
          <w:tab w:val="left" w:pos="567"/>
        </w:tabs>
        <w:spacing w:before="0" w:line="240" w:lineRule="auto"/>
        <w:jc w:val="both"/>
        <w:rPr>
          <w:rFonts w:ascii="Arial" w:hAnsi="Arial" w:cs="Arial"/>
          <w:color w:val="auto"/>
          <w:sz w:val="24"/>
          <w:szCs w:val="24"/>
        </w:rPr>
      </w:pPr>
      <w:r w:rsidRPr="00F90D81">
        <w:rPr>
          <w:rFonts w:ascii="Arial" w:hAnsi="Arial" w:cs="Arial"/>
          <w:color w:val="auto"/>
          <w:sz w:val="24"/>
          <w:szCs w:val="24"/>
        </w:rPr>
        <w:t>2</w:t>
      </w:r>
      <w:r w:rsidRPr="00F90D81">
        <w:rPr>
          <w:rFonts w:ascii="Arial" w:hAnsi="Arial" w:cs="Arial"/>
          <w:color w:val="auto"/>
          <w:sz w:val="24"/>
          <w:szCs w:val="24"/>
        </w:rPr>
        <w:tab/>
        <w:t>Programme Timetables</w:t>
      </w:r>
    </w:p>
    <w:p w:rsidR="00FB7A9B" w:rsidRPr="00F90D81" w:rsidRDefault="00FB7A9B" w:rsidP="00FB7A9B">
      <w:pPr>
        <w:tabs>
          <w:tab w:val="left" w:pos="567"/>
        </w:tabs>
        <w:spacing w:after="0" w:line="240" w:lineRule="auto"/>
        <w:jc w:val="both"/>
        <w:rPr>
          <w:rFonts w:ascii="Arial" w:hAnsi="Arial" w:cs="Arial"/>
          <w:sz w:val="24"/>
          <w:szCs w:val="24"/>
        </w:rPr>
      </w:pPr>
      <w:r w:rsidRPr="00F90D81">
        <w:rPr>
          <w:rFonts w:ascii="Arial" w:hAnsi="Arial" w:cs="Arial"/>
          <w:b/>
          <w:bCs/>
          <w:sz w:val="24"/>
          <w:szCs w:val="24"/>
        </w:rPr>
        <w:tab/>
      </w:r>
      <w:r w:rsidRPr="00F90D81">
        <w:rPr>
          <w:rFonts w:ascii="Arial" w:hAnsi="Arial" w:cs="Arial"/>
          <w:sz w:val="24"/>
          <w:szCs w:val="24"/>
        </w:rPr>
        <w:t>Programme timetables can be found at:</w:t>
      </w:r>
      <w:r w:rsidRPr="00F90D81">
        <w:rPr>
          <w:sz w:val="24"/>
          <w:szCs w:val="24"/>
        </w:rPr>
        <w:t xml:space="preserve"> </w:t>
      </w:r>
      <w:hyperlink r:id="rId18" w:history="1">
        <w:r w:rsidRPr="00F90D81">
          <w:rPr>
            <w:rStyle w:val="Hyperlink"/>
            <w:rFonts w:ascii="Arial" w:hAnsi="Arial" w:cs="Arial"/>
            <w:color w:val="auto"/>
            <w:sz w:val="24"/>
            <w:szCs w:val="24"/>
          </w:rPr>
          <w:t>http://student-timetable.uws.ac.uk/</w:t>
        </w:r>
      </w:hyperlink>
    </w:p>
    <w:p w:rsidR="00FB7A9B" w:rsidRPr="00F90D81" w:rsidRDefault="00FB7A9B" w:rsidP="00FB7A9B">
      <w:pPr>
        <w:tabs>
          <w:tab w:val="left" w:pos="567"/>
        </w:tabs>
        <w:spacing w:after="0" w:line="240" w:lineRule="auto"/>
        <w:ind w:left="567"/>
        <w:jc w:val="both"/>
        <w:rPr>
          <w:rFonts w:ascii="Arial" w:hAnsi="Arial" w:cs="Arial"/>
          <w:sz w:val="24"/>
          <w:szCs w:val="24"/>
        </w:rPr>
      </w:pPr>
    </w:p>
    <w:p w:rsidR="00FB7A9B" w:rsidRPr="00F90D81" w:rsidRDefault="00FB7A9B" w:rsidP="00FB7A9B">
      <w:pPr>
        <w:pStyle w:val="Heading2"/>
        <w:tabs>
          <w:tab w:val="left" w:pos="540"/>
          <w:tab w:val="left" w:pos="567"/>
        </w:tabs>
        <w:spacing w:before="0" w:line="240" w:lineRule="auto"/>
        <w:jc w:val="both"/>
        <w:rPr>
          <w:rFonts w:ascii="Arial" w:hAnsi="Arial" w:cs="Arial"/>
          <w:color w:val="auto"/>
          <w:sz w:val="24"/>
          <w:szCs w:val="24"/>
        </w:rPr>
      </w:pPr>
      <w:r w:rsidRPr="00F90D81">
        <w:rPr>
          <w:rFonts w:ascii="Arial" w:hAnsi="Arial" w:cs="Arial"/>
          <w:color w:val="auto"/>
          <w:sz w:val="24"/>
          <w:szCs w:val="24"/>
        </w:rPr>
        <w:lastRenderedPageBreak/>
        <w:t>3</w:t>
      </w:r>
      <w:r w:rsidRPr="00F90D81">
        <w:rPr>
          <w:rFonts w:ascii="Arial" w:hAnsi="Arial" w:cs="Arial"/>
          <w:color w:val="auto"/>
          <w:sz w:val="24"/>
          <w:szCs w:val="24"/>
        </w:rPr>
        <w:tab/>
        <w:t>Modules</w:t>
      </w:r>
    </w:p>
    <w:p w:rsidR="00FB7A9B" w:rsidRDefault="00FB7A9B" w:rsidP="00FB7A9B">
      <w:pPr>
        <w:tabs>
          <w:tab w:val="left" w:pos="567"/>
        </w:tabs>
        <w:spacing w:after="0" w:line="240" w:lineRule="auto"/>
        <w:ind w:left="567"/>
        <w:jc w:val="both"/>
        <w:rPr>
          <w:rFonts w:ascii="Arial" w:hAnsi="Arial" w:cs="Arial"/>
          <w:sz w:val="24"/>
          <w:szCs w:val="24"/>
        </w:rPr>
      </w:pPr>
      <w:r w:rsidRPr="00D02FB5">
        <w:t xml:space="preserve"> </w:t>
      </w:r>
      <w:r w:rsidRPr="00D02FB5">
        <w:rPr>
          <w:rFonts w:ascii="Arial" w:hAnsi="Arial" w:cs="Arial"/>
          <w:sz w:val="24"/>
          <w:szCs w:val="24"/>
        </w:rPr>
        <w:t>UGProgrammes/UGProgrammeSpecsA_Z/UGProgrammeSpec.aspx?documentGroupCode=UG00426</w:t>
      </w:r>
    </w:p>
    <w:p w:rsidR="00FB7A9B" w:rsidRPr="007D459E" w:rsidRDefault="00FB7A9B" w:rsidP="00FB7A9B">
      <w:pPr>
        <w:tabs>
          <w:tab w:val="left" w:pos="567"/>
        </w:tabs>
        <w:spacing w:after="0" w:line="240" w:lineRule="auto"/>
        <w:ind w:left="567"/>
        <w:jc w:val="both"/>
        <w:rPr>
          <w:rFonts w:ascii="Arial" w:hAnsi="Arial" w:cs="Arial"/>
          <w:sz w:val="24"/>
          <w:szCs w:val="24"/>
        </w:rPr>
      </w:pPr>
    </w:p>
    <w:p w:rsidR="00FB7A9B" w:rsidRPr="00FE0D5E" w:rsidRDefault="00FB7A9B" w:rsidP="00FB7A9B">
      <w:pPr>
        <w:autoSpaceDE w:val="0"/>
        <w:autoSpaceDN w:val="0"/>
        <w:adjustRightInd w:val="0"/>
        <w:spacing w:after="0" w:line="240" w:lineRule="auto"/>
        <w:jc w:val="both"/>
        <w:rPr>
          <w:rFonts w:ascii="Arial" w:hAnsi="Arial" w:cs="Arial"/>
          <w:b/>
          <w:bCs/>
          <w:color w:val="000000"/>
          <w:sz w:val="24"/>
          <w:szCs w:val="24"/>
          <w:lang w:eastAsia="en-US"/>
        </w:rPr>
      </w:pPr>
      <w:r w:rsidRPr="00FE0D5E">
        <w:rPr>
          <w:rFonts w:ascii="Arial" w:hAnsi="Arial" w:cs="Arial"/>
          <w:b/>
          <w:bCs/>
          <w:color w:val="000000"/>
          <w:sz w:val="24"/>
          <w:szCs w:val="24"/>
          <w:lang w:eastAsia="en-US"/>
        </w:rPr>
        <w:t>Summary of the Programme</w:t>
      </w:r>
    </w:p>
    <w:p w:rsidR="00FB7A9B" w:rsidRPr="00662945" w:rsidRDefault="00FB7A9B" w:rsidP="00FB7A9B">
      <w:pPr>
        <w:tabs>
          <w:tab w:val="left" w:pos="709"/>
        </w:tabs>
        <w:spacing w:after="0" w:line="240" w:lineRule="auto"/>
        <w:jc w:val="both"/>
        <w:rPr>
          <w:rFonts w:ascii="Arial" w:hAnsi="Arial" w:cs="Arial"/>
          <w:lang w:eastAsia="en-US"/>
        </w:rPr>
      </w:pPr>
      <w:r w:rsidRPr="00662945">
        <w:rPr>
          <w:rFonts w:ascii="Arial" w:hAnsi="Arial" w:cs="Arial"/>
          <w:lang w:eastAsia="en-US"/>
        </w:rPr>
        <w:t xml:space="preserve">Initially, you will be integrated within the University environment and prepared for professional life as an MCA by the introduction of requisite knowledge and skills in relation to academic, professional, ethical and legal issues. As many of you will not have engaged with higher education previously and thus have limited experience of IT and adult learning, you will be introduced to these concepts using a variety of face to face methods.  The concept of E-portfolio, </w:t>
      </w:r>
      <w:proofErr w:type="spellStart"/>
      <w:r w:rsidRPr="00662945">
        <w:rPr>
          <w:rFonts w:ascii="Arial" w:hAnsi="Arial" w:cs="Arial"/>
          <w:lang w:eastAsia="en-US"/>
        </w:rPr>
        <w:t>Touras</w:t>
      </w:r>
      <w:proofErr w:type="spellEnd"/>
      <w:r w:rsidRPr="00662945">
        <w:rPr>
          <w:rFonts w:ascii="Arial" w:hAnsi="Arial" w:cs="Arial"/>
          <w:lang w:eastAsia="en-US"/>
        </w:rPr>
        <w:t xml:space="preserve"> will be introduced to explore the nature of your student journey within University and initial study skills will be provided which will focus on the nature of academic learning within the University setting.  The use of </w:t>
      </w:r>
      <w:proofErr w:type="spellStart"/>
      <w:r w:rsidRPr="00662945">
        <w:rPr>
          <w:rFonts w:ascii="Arial" w:hAnsi="Arial" w:cs="Arial"/>
          <w:lang w:eastAsia="en-US"/>
        </w:rPr>
        <w:t>Moodle</w:t>
      </w:r>
      <w:proofErr w:type="spellEnd"/>
      <w:r w:rsidRPr="00662945">
        <w:rPr>
          <w:rFonts w:ascii="Arial" w:hAnsi="Arial" w:cs="Arial"/>
          <w:lang w:eastAsia="en-US"/>
        </w:rPr>
        <w:t xml:space="preserve"> as a virtual learning platform will be explored in depth as this programme is essentially practice-based with most academic teaching and learning being provided by way of structured activities on-line.  </w:t>
      </w:r>
    </w:p>
    <w:p w:rsidR="00FB7A9B" w:rsidRPr="00FE0D5E" w:rsidRDefault="00FB7A9B" w:rsidP="00FB7A9B">
      <w:pPr>
        <w:tabs>
          <w:tab w:val="left" w:pos="709"/>
        </w:tabs>
        <w:spacing w:after="0" w:line="240" w:lineRule="auto"/>
        <w:jc w:val="both"/>
        <w:rPr>
          <w:rFonts w:ascii="Arial" w:hAnsi="Arial" w:cs="Arial"/>
          <w:b/>
          <w:sz w:val="24"/>
          <w:szCs w:val="24"/>
          <w:lang w:eastAsia="en-US"/>
        </w:rPr>
      </w:pPr>
    </w:p>
    <w:p w:rsidR="00FB7A9B" w:rsidRPr="00FE0D5E" w:rsidRDefault="00FB7A9B" w:rsidP="00FB7A9B">
      <w:pPr>
        <w:tabs>
          <w:tab w:val="left" w:pos="709"/>
        </w:tabs>
        <w:spacing w:after="0" w:line="240" w:lineRule="auto"/>
        <w:jc w:val="both"/>
        <w:rPr>
          <w:rFonts w:ascii="Arial" w:hAnsi="Arial" w:cs="Arial"/>
          <w:sz w:val="24"/>
          <w:szCs w:val="24"/>
          <w:lang w:eastAsia="en-US"/>
        </w:rPr>
      </w:pPr>
      <w:r w:rsidRPr="00FE0D5E">
        <w:rPr>
          <w:rFonts w:ascii="Arial" w:hAnsi="Arial" w:cs="Arial"/>
          <w:sz w:val="24"/>
          <w:szCs w:val="24"/>
          <w:lang w:eastAsia="en-US"/>
        </w:rPr>
        <w:t>For example:</w:t>
      </w:r>
    </w:p>
    <w:p w:rsidR="00FB7A9B" w:rsidRPr="00FE0D5E" w:rsidRDefault="00FB7A9B" w:rsidP="00FB7A9B">
      <w:pPr>
        <w:tabs>
          <w:tab w:val="left" w:pos="709"/>
        </w:tabs>
        <w:spacing w:after="0" w:line="240" w:lineRule="auto"/>
        <w:jc w:val="both"/>
        <w:rPr>
          <w:rFonts w:ascii="Arial" w:hAnsi="Arial" w:cs="Arial"/>
          <w:sz w:val="24"/>
          <w:szCs w:val="24"/>
          <w:lang w:eastAsia="en-US"/>
        </w:rPr>
      </w:pPr>
    </w:p>
    <w:p w:rsidR="00FB7A9B" w:rsidRPr="00662945" w:rsidRDefault="00FB7A9B" w:rsidP="00FB7A9B">
      <w:pPr>
        <w:numPr>
          <w:ilvl w:val="0"/>
          <w:numId w:val="35"/>
        </w:numPr>
        <w:spacing w:after="0" w:line="240" w:lineRule="auto"/>
        <w:jc w:val="both"/>
        <w:rPr>
          <w:rFonts w:ascii="Arial" w:hAnsi="Arial" w:cs="Arial"/>
          <w:lang w:eastAsia="en-US"/>
        </w:rPr>
      </w:pPr>
      <w:r w:rsidRPr="00662945">
        <w:rPr>
          <w:rFonts w:ascii="Arial" w:hAnsi="Arial" w:cs="Arial"/>
          <w:lang w:eastAsia="en-US"/>
        </w:rPr>
        <w:t>Induction sessions will be carried out and students will be introduced to and supported in computer and information technology skills used in the library, classroom and clinical areas.</w:t>
      </w:r>
    </w:p>
    <w:p w:rsidR="00FB7A9B" w:rsidRPr="00662945" w:rsidRDefault="00FB7A9B" w:rsidP="00FB7A9B">
      <w:pPr>
        <w:spacing w:after="0" w:line="240" w:lineRule="auto"/>
        <w:ind w:left="720"/>
        <w:jc w:val="both"/>
        <w:rPr>
          <w:rFonts w:ascii="Arial" w:hAnsi="Arial" w:cs="Arial"/>
          <w:lang w:eastAsia="en-US"/>
        </w:rPr>
      </w:pPr>
    </w:p>
    <w:p w:rsidR="00FB7A9B" w:rsidRPr="00662945" w:rsidRDefault="00FB7A9B" w:rsidP="00FB7A9B">
      <w:pPr>
        <w:numPr>
          <w:ilvl w:val="0"/>
          <w:numId w:val="35"/>
        </w:numPr>
        <w:spacing w:after="0" w:line="240" w:lineRule="auto"/>
        <w:jc w:val="both"/>
        <w:rPr>
          <w:rFonts w:ascii="Arial" w:hAnsi="Arial" w:cs="Arial"/>
          <w:lang w:eastAsia="en-US"/>
        </w:rPr>
      </w:pPr>
      <w:r w:rsidRPr="00662945">
        <w:rPr>
          <w:rFonts w:ascii="Arial" w:hAnsi="Arial" w:cs="Arial"/>
          <w:lang w:eastAsia="en-US"/>
        </w:rPr>
        <w:t xml:space="preserve">Specific sessions will be dedicated to the use of </w:t>
      </w:r>
      <w:proofErr w:type="spellStart"/>
      <w:r w:rsidRPr="00662945">
        <w:rPr>
          <w:rFonts w:ascii="Arial" w:hAnsi="Arial" w:cs="Arial"/>
          <w:lang w:eastAsia="en-US"/>
        </w:rPr>
        <w:t>Moodle</w:t>
      </w:r>
      <w:proofErr w:type="spellEnd"/>
      <w:r w:rsidRPr="00662945">
        <w:rPr>
          <w:rFonts w:ascii="Arial" w:hAnsi="Arial" w:cs="Arial"/>
          <w:lang w:eastAsia="en-US"/>
        </w:rPr>
        <w:t>.</w:t>
      </w:r>
    </w:p>
    <w:p w:rsidR="00FB7A9B" w:rsidRPr="00662945" w:rsidRDefault="00FB7A9B" w:rsidP="00FB7A9B">
      <w:pPr>
        <w:spacing w:after="0" w:line="240" w:lineRule="auto"/>
        <w:ind w:left="720"/>
        <w:jc w:val="both"/>
        <w:rPr>
          <w:rFonts w:ascii="Arial" w:hAnsi="Arial" w:cs="Arial"/>
          <w:lang w:eastAsia="en-US"/>
        </w:rPr>
      </w:pPr>
    </w:p>
    <w:p w:rsidR="00FB7A9B" w:rsidRPr="00FE0D5E" w:rsidRDefault="00FB7A9B" w:rsidP="00FB7A9B">
      <w:pPr>
        <w:ind w:left="720"/>
        <w:contextualSpacing/>
        <w:rPr>
          <w:b/>
          <w:szCs w:val="24"/>
        </w:rPr>
      </w:pPr>
    </w:p>
    <w:p w:rsidR="00FB7A9B" w:rsidRPr="00FE0D5E" w:rsidRDefault="00FB7A9B" w:rsidP="00FB7A9B">
      <w:pPr>
        <w:autoSpaceDE w:val="0"/>
        <w:autoSpaceDN w:val="0"/>
        <w:adjustRightInd w:val="0"/>
        <w:spacing w:after="0" w:line="240" w:lineRule="auto"/>
        <w:jc w:val="both"/>
        <w:rPr>
          <w:rFonts w:ascii="Arial" w:hAnsi="Arial" w:cs="Arial"/>
          <w:b/>
          <w:color w:val="000000"/>
          <w:sz w:val="24"/>
          <w:szCs w:val="24"/>
          <w:lang w:eastAsia="en-US"/>
        </w:rPr>
      </w:pPr>
      <w:r>
        <w:rPr>
          <w:rFonts w:ascii="Arial" w:hAnsi="Arial" w:cs="Arial"/>
          <w:b/>
          <w:color w:val="000000"/>
          <w:sz w:val="24"/>
          <w:szCs w:val="24"/>
          <w:lang w:eastAsia="en-US"/>
        </w:rPr>
        <w:t>Term</w:t>
      </w:r>
      <w:r w:rsidRPr="00FE0D5E">
        <w:rPr>
          <w:rFonts w:ascii="Arial" w:hAnsi="Arial" w:cs="Arial"/>
          <w:b/>
          <w:color w:val="000000"/>
          <w:sz w:val="24"/>
          <w:szCs w:val="24"/>
          <w:lang w:eastAsia="en-US"/>
        </w:rPr>
        <w:t xml:space="preserve"> Breakdown - </w:t>
      </w:r>
      <w:r>
        <w:rPr>
          <w:rFonts w:ascii="Arial" w:hAnsi="Arial" w:cs="Arial"/>
          <w:b/>
          <w:color w:val="000000"/>
          <w:sz w:val="24"/>
          <w:szCs w:val="24"/>
          <w:lang w:eastAsia="en-US"/>
        </w:rPr>
        <w:t>Term</w:t>
      </w:r>
      <w:r w:rsidRPr="00FE0D5E">
        <w:rPr>
          <w:rFonts w:ascii="Arial" w:hAnsi="Arial" w:cs="Arial"/>
          <w:b/>
          <w:color w:val="000000"/>
          <w:sz w:val="24"/>
          <w:szCs w:val="24"/>
          <w:lang w:eastAsia="en-US"/>
        </w:rPr>
        <w:t xml:space="preserve"> One</w:t>
      </w:r>
    </w:p>
    <w:p w:rsidR="00FB7A9B" w:rsidRPr="00662945" w:rsidRDefault="00FB7A9B" w:rsidP="00FB7A9B">
      <w:pPr>
        <w:autoSpaceDE w:val="0"/>
        <w:autoSpaceDN w:val="0"/>
        <w:adjustRightInd w:val="0"/>
        <w:spacing w:after="0" w:line="240" w:lineRule="auto"/>
        <w:jc w:val="both"/>
        <w:rPr>
          <w:rFonts w:ascii="Arial" w:hAnsi="Arial" w:cs="Arial"/>
          <w:lang w:eastAsia="en-US"/>
        </w:rPr>
      </w:pPr>
      <w:proofErr w:type="gramStart"/>
      <w:r w:rsidRPr="00662945">
        <w:rPr>
          <w:rFonts w:ascii="Arial" w:hAnsi="Arial" w:cs="Arial"/>
          <w:lang w:eastAsia="en-US"/>
        </w:rPr>
        <w:t>Will commence with two weeks face to face theory comprising an introduction to UWS, the role of the MCA, communication skills and knowledge in relation to theory and skills required to deliver holistic care appropriate for the MCA.</w:t>
      </w:r>
      <w:proofErr w:type="gramEnd"/>
      <w:r w:rsidRPr="00662945">
        <w:rPr>
          <w:rFonts w:ascii="Arial" w:hAnsi="Arial" w:cs="Arial"/>
          <w:lang w:eastAsia="en-US"/>
        </w:rPr>
        <w:t xml:space="preserve">  Practice skills will be taught using simulated practice within designated skills rooms equipped with the necessity equipment.     </w:t>
      </w:r>
    </w:p>
    <w:p w:rsidR="00FB7A9B" w:rsidRPr="00662945" w:rsidRDefault="00FB7A9B" w:rsidP="00FB7A9B">
      <w:pPr>
        <w:autoSpaceDE w:val="0"/>
        <w:autoSpaceDN w:val="0"/>
        <w:adjustRightInd w:val="0"/>
        <w:spacing w:after="0" w:line="240" w:lineRule="auto"/>
        <w:jc w:val="both"/>
        <w:rPr>
          <w:rFonts w:ascii="Arial" w:hAnsi="Arial" w:cs="Arial"/>
          <w:lang w:eastAsia="en-US"/>
        </w:rPr>
      </w:pPr>
    </w:p>
    <w:p w:rsidR="00FB7A9B" w:rsidRPr="00662945" w:rsidRDefault="00FB7A9B" w:rsidP="00FB7A9B">
      <w:pPr>
        <w:autoSpaceDE w:val="0"/>
        <w:autoSpaceDN w:val="0"/>
        <w:adjustRightInd w:val="0"/>
        <w:spacing w:after="0" w:line="240" w:lineRule="auto"/>
        <w:jc w:val="both"/>
        <w:rPr>
          <w:rFonts w:ascii="Arial" w:hAnsi="Arial" w:cs="Arial"/>
          <w:lang w:eastAsia="en-US"/>
        </w:rPr>
      </w:pPr>
      <w:r w:rsidRPr="00662945">
        <w:rPr>
          <w:rFonts w:ascii="Arial" w:hAnsi="Arial" w:cs="Arial"/>
          <w:lang w:eastAsia="en-US"/>
        </w:rPr>
        <w:t xml:space="preserve">This will be followed by a period of supervised clinical practice (within own practice working environment) to consolidate theory, knowledge and skills.  During the clinical placement, teaching and learning will continue using the </w:t>
      </w:r>
      <w:proofErr w:type="spellStart"/>
      <w:r w:rsidRPr="00662945">
        <w:rPr>
          <w:rFonts w:ascii="Arial" w:hAnsi="Arial" w:cs="Arial"/>
          <w:lang w:eastAsia="en-US"/>
        </w:rPr>
        <w:t>Moodle</w:t>
      </w:r>
      <w:proofErr w:type="spellEnd"/>
      <w:r w:rsidRPr="00662945">
        <w:rPr>
          <w:rFonts w:ascii="Arial" w:hAnsi="Arial" w:cs="Arial"/>
          <w:lang w:eastAsia="en-US"/>
        </w:rPr>
        <w:t xml:space="preserve"> site.  In terms of professional development, students will be mentored by a named clinical midwife /mentor and in terms of delivering care whilst on duty, will work under the direct supervision and direction of a qualified midwife.</w:t>
      </w:r>
    </w:p>
    <w:p w:rsidR="00FB7A9B" w:rsidRPr="00FE0D5E" w:rsidRDefault="00FB7A9B" w:rsidP="00FB7A9B">
      <w:pPr>
        <w:autoSpaceDE w:val="0"/>
        <w:autoSpaceDN w:val="0"/>
        <w:adjustRightInd w:val="0"/>
        <w:spacing w:after="0" w:line="240" w:lineRule="auto"/>
        <w:jc w:val="both"/>
        <w:rPr>
          <w:rFonts w:ascii="Arial" w:hAnsi="Arial" w:cs="Arial"/>
          <w:sz w:val="24"/>
          <w:szCs w:val="24"/>
          <w:lang w:eastAsia="en-US"/>
        </w:rPr>
      </w:pPr>
    </w:p>
    <w:p w:rsidR="00FB7A9B" w:rsidRPr="00FE0D5E" w:rsidRDefault="00FB7A9B" w:rsidP="00FB7A9B">
      <w:pPr>
        <w:autoSpaceDE w:val="0"/>
        <w:autoSpaceDN w:val="0"/>
        <w:adjustRightInd w:val="0"/>
        <w:spacing w:after="0" w:line="240" w:lineRule="auto"/>
        <w:jc w:val="both"/>
        <w:rPr>
          <w:rFonts w:ascii="Arial" w:hAnsi="Arial" w:cs="Arial"/>
          <w:b/>
          <w:sz w:val="24"/>
          <w:szCs w:val="24"/>
          <w:lang w:eastAsia="en-US"/>
        </w:rPr>
      </w:pPr>
      <w:r>
        <w:rPr>
          <w:rFonts w:ascii="Arial" w:hAnsi="Arial" w:cs="Arial"/>
          <w:b/>
          <w:sz w:val="24"/>
          <w:szCs w:val="24"/>
          <w:lang w:eastAsia="en-US"/>
        </w:rPr>
        <w:t>Term</w:t>
      </w:r>
      <w:r w:rsidRPr="00FE0D5E">
        <w:rPr>
          <w:rFonts w:ascii="Arial" w:hAnsi="Arial" w:cs="Arial"/>
          <w:b/>
          <w:sz w:val="24"/>
          <w:szCs w:val="24"/>
          <w:lang w:eastAsia="en-US"/>
        </w:rPr>
        <w:t xml:space="preserve"> Two          </w:t>
      </w:r>
    </w:p>
    <w:p w:rsidR="00FB7A9B" w:rsidRPr="00662945" w:rsidRDefault="00FB7A9B" w:rsidP="00FB7A9B">
      <w:pPr>
        <w:autoSpaceDE w:val="0"/>
        <w:autoSpaceDN w:val="0"/>
        <w:adjustRightInd w:val="0"/>
        <w:spacing w:after="0" w:line="240" w:lineRule="auto"/>
        <w:jc w:val="both"/>
        <w:rPr>
          <w:rFonts w:ascii="Arial" w:hAnsi="Arial" w:cs="Arial"/>
          <w:b/>
          <w:lang w:eastAsia="en-US"/>
        </w:rPr>
      </w:pPr>
      <w:r w:rsidRPr="00662945">
        <w:rPr>
          <w:rFonts w:ascii="Arial" w:hAnsi="Arial" w:cs="Arial"/>
          <w:lang w:eastAsia="en-US"/>
        </w:rPr>
        <w:t xml:space="preserve">Trimester two will commence with a one-week face to face theory block comprising a continuation of study skills,  build on the knowledge gained in relation to theory and skills required to deliver holistic care appropriate for the MCA and theory and skills required to meet the needs of women and their families.  Practice skills will be taught using simulated practice within designated skills rooms equipped with the necessity equipment.     </w:t>
      </w:r>
    </w:p>
    <w:p w:rsidR="00FB7A9B" w:rsidRPr="00662945" w:rsidRDefault="00FB7A9B" w:rsidP="00FB7A9B">
      <w:pPr>
        <w:autoSpaceDE w:val="0"/>
        <w:autoSpaceDN w:val="0"/>
        <w:adjustRightInd w:val="0"/>
        <w:spacing w:after="0" w:line="240" w:lineRule="auto"/>
        <w:jc w:val="both"/>
        <w:rPr>
          <w:rFonts w:ascii="Arial" w:hAnsi="Arial" w:cs="Arial"/>
          <w:lang w:eastAsia="en-US"/>
        </w:rPr>
      </w:pPr>
      <w:r w:rsidRPr="00662945">
        <w:rPr>
          <w:rFonts w:ascii="Arial" w:hAnsi="Arial" w:cs="Arial"/>
          <w:lang w:eastAsia="en-US"/>
        </w:rPr>
        <w:t xml:space="preserve">This will be followed by a period of supervised clinical practice (within own practice working environment) to consolidate theory, knowledge and skills.  During the clinical placement, teaching and learning will continue using the </w:t>
      </w:r>
      <w:proofErr w:type="spellStart"/>
      <w:r w:rsidRPr="00662945">
        <w:rPr>
          <w:rFonts w:ascii="Arial" w:hAnsi="Arial" w:cs="Arial"/>
          <w:lang w:eastAsia="en-US"/>
        </w:rPr>
        <w:t>Moodle</w:t>
      </w:r>
      <w:proofErr w:type="spellEnd"/>
      <w:r w:rsidRPr="00662945">
        <w:rPr>
          <w:rFonts w:ascii="Arial" w:hAnsi="Arial" w:cs="Arial"/>
          <w:lang w:eastAsia="en-US"/>
        </w:rPr>
        <w:t xml:space="preserve"> site.  In terms of professional development, students will be mentored by a named clinical midwife/ mentor and in terms of delivering care whilst on duty, will work under the direct supervision and direction of a qualified midwife.</w:t>
      </w:r>
    </w:p>
    <w:p w:rsidR="00FB7A9B" w:rsidRPr="00FE0D5E" w:rsidRDefault="00FB7A9B" w:rsidP="00FB7A9B">
      <w:pPr>
        <w:autoSpaceDE w:val="0"/>
        <w:autoSpaceDN w:val="0"/>
        <w:adjustRightInd w:val="0"/>
        <w:spacing w:after="0" w:line="240" w:lineRule="auto"/>
        <w:jc w:val="both"/>
        <w:rPr>
          <w:rFonts w:ascii="Arial" w:hAnsi="Arial" w:cs="Arial"/>
          <w:sz w:val="24"/>
          <w:szCs w:val="24"/>
          <w:lang w:eastAsia="en-US"/>
        </w:rPr>
      </w:pPr>
    </w:p>
    <w:p w:rsidR="00FB7A9B" w:rsidRPr="00FE0D5E" w:rsidRDefault="00FB7A9B" w:rsidP="00FB7A9B">
      <w:pPr>
        <w:autoSpaceDE w:val="0"/>
        <w:autoSpaceDN w:val="0"/>
        <w:adjustRightInd w:val="0"/>
        <w:spacing w:after="0" w:line="240" w:lineRule="auto"/>
        <w:jc w:val="both"/>
        <w:rPr>
          <w:rFonts w:ascii="Arial" w:hAnsi="Arial" w:cs="Arial"/>
          <w:sz w:val="24"/>
          <w:szCs w:val="24"/>
          <w:lang w:eastAsia="en-US"/>
        </w:rPr>
      </w:pPr>
    </w:p>
    <w:p w:rsidR="00FB7A9B" w:rsidRPr="00FE0D5E" w:rsidRDefault="00FB7A9B" w:rsidP="00FB7A9B">
      <w:pPr>
        <w:autoSpaceDE w:val="0"/>
        <w:autoSpaceDN w:val="0"/>
        <w:adjustRightInd w:val="0"/>
        <w:spacing w:after="0" w:line="240" w:lineRule="auto"/>
        <w:jc w:val="both"/>
        <w:rPr>
          <w:rFonts w:ascii="Arial" w:hAnsi="Arial" w:cs="Arial"/>
          <w:b/>
          <w:sz w:val="24"/>
          <w:szCs w:val="24"/>
          <w:lang w:eastAsia="en-US"/>
        </w:rPr>
      </w:pPr>
    </w:p>
    <w:p w:rsidR="004D0D31" w:rsidRDefault="004D0D31" w:rsidP="00FB7A9B">
      <w:pPr>
        <w:autoSpaceDE w:val="0"/>
        <w:autoSpaceDN w:val="0"/>
        <w:adjustRightInd w:val="0"/>
        <w:spacing w:after="0" w:line="240" w:lineRule="auto"/>
        <w:jc w:val="both"/>
        <w:rPr>
          <w:rFonts w:ascii="Arial" w:hAnsi="Arial" w:cs="Arial"/>
          <w:b/>
          <w:sz w:val="24"/>
          <w:szCs w:val="24"/>
          <w:lang w:eastAsia="en-US"/>
        </w:rPr>
      </w:pPr>
    </w:p>
    <w:p w:rsidR="00FB7A9B" w:rsidRPr="00FE0D5E" w:rsidRDefault="00FB7A9B" w:rsidP="00FB7A9B">
      <w:pPr>
        <w:autoSpaceDE w:val="0"/>
        <w:autoSpaceDN w:val="0"/>
        <w:adjustRightInd w:val="0"/>
        <w:spacing w:after="0" w:line="240" w:lineRule="auto"/>
        <w:jc w:val="both"/>
        <w:rPr>
          <w:rFonts w:ascii="Arial" w:hAnsi="Arial" w:cs="Arial"/>
          <w:b/>
          <w:sz w:val="24"/>
          <w:szCs w:val="24"/>
          <w:lang w:eastAsia="en-US"/>
        </w:rPr>
      </w:pPr>
      <w:r w:rsidRPr="00FE0D5E">
        <w:rPr>
          <w:rFonts w:ascii="Arial" w:hAnsi="Arial" w:cs="Arial"/>
          <w:b/>
          <w:sz w:val="24"/>
          <w:szCs w:val="24"/>
          <w:lang w:eastAsia="en-US"/>
        </w:rPr>
        <w:lastRenderedPageBreak/>
        <w:t>Programme Flow</w:t>
      </w:r>
    </w:p>
    <w:p w:rsidR="00A070AC" w:rsidRPr="00F90D81" w:rsidRDefault="00A070AC" w:rsidP="00C82054">
      <w:pPr>
        <w:pStyle w:val="Heading2"/>
        <w:tabs>
          <w:tab w:val="left" w:pos="540"/>
          <w:tab w:val="left" w:pos="567"/>
        </w:tabs>
        <w:spacing w:before="0" w:line="240" w:lineRule="auto"/>
        <w:jc w:val="both"/>
        <w:rPr>
          <w:rFonts w:ascii="Arial" w:hAnsi="Arial" w:cs="Arial"/>
          <w:color w:val="auto"/>
          <w:sz w:val="24"/>
          <w:szCs w:val="24"/>
        </w:rPr>
      </w:pPr>
    </w:p>
    <w:p w:rsidR="004D0D31" w:rsidRPr="00FE0D5E" w:rsidRDefault="004D0D31" w:rsidP="004D0D31">
      <w:pPr>
        <w:shd w:val="clear" w:color="auto" w:fill="FFFFFF"/>
        <w:spacing w:after="0" w:line="240" w:lineRule="auto"/>
        <w:jc w:val="both"/>
        <w:rPr>
          <w:rFonts w:ascii="Arial" w:hAnsi="Arial" w:cs="Arial"/>
          <w:b/>
          <w:sz w:val="24"/>
          <w:szCs w:val="24"/>
          <w:lang w:eastAsia="en-US"/>
        </w:rPr>
      </w:pPr>
      <w:bookmarkStart w:id="55" w:name="_Toc356299571"/>
      <w:bookmarkStart w:id="56" w:name="_Toc358631595"/>
      <w:bookmarkStart w:id="57" w:name="_Toc358631642"/>
      <w:bookmarkStart w:id="58" w:name="_Toc358631683"/>
      <w:bookmarkStart w:id="59" w:name="_Toc358631732"/>
      <w:bookmarkStart w:id="60" w:name="_Toc358631780"/>
      <w:bookmarkStart w:id="61" w:name="_Toc358631828"/>
      <w:bookmarkStart w:id="62" w:name="_Toc455047010"/>
      <w:r>
        <w:rPr>
          <w:rFonts w:ascii="Arial" w:hAnsi="Arial" w:cs="Arial"/>
          <w:b/>
          <w:sz w:val="24"/>
          <w:szCs w:val="24"/>
          <w:lang w:eastAsia="en-US"/>
        </w:rPr>
        <w:t>Term 1</w:t>
      </w:r>
      <w:r w:rsidRPr="00FE0D5E">
        <w:rPr>
          <w:rFonts w:ascii="Arial" w:hAnsi="Arial" w:cs="Arial"/>
          <w:b/>
          <w:sz w:val="24"/>
          <w:szCs w:val="24"/>
          <w:lang w:eastAsia="en-US"/>
        </w:rPr>
        <w:t xml:space="preserve"> (September – December)</w:t>
      </w:r>
    </w:p>
    <w:p w:rsidR="004D0D31" w:rsidRPr="00FE0D5E" w:rsidRDefault="004D0D31" w:rsidP="004D0D31">
      <w:pPr>
        <w:shd w:val="clear" w:color="auto" w:fill="FFFFFF"/>
        <w:spacing w:after="0" w:line="240" w:lineRule="auto"/>
        <w:jc w:val="both"/>
        <w:rPr>
          <w:rFonts w:ascii="Arial" w:hAnsi="Arial" w:cs="Arial"/>
          <w:b/>
          <w:sz w:val="24"/>
          <w:szCs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89"/>
        <w:gridCol w:w="2835"/>
        <w:gridCol w:w="3159"/>
      </w:tblGrid>
      <w:tr w:rsidR="004D0D31" w:rsidRPr="00FE0D5E" w:rsidTr="00B84791">
        <w:tc>
          <w:tcPr>
            <w:tcW w:w="2689" w:type="dxa"/>
            <w:shd w:val="clear" w:color="auto" w:fill="auto"/>
          </w:tcPr>
          <w:p w:rsidR="004D0D31" w:rsidRPr="00FE0D5E" w:rsidRDefault="004D0D31" w:rsidP="00B84791">
            <w:pPr>
              <w:spacing w:after="0" w:line="240" w:lineRule="auto"/>
              <w:jc w:val="both"/>
              <w:rPr>
                <w:rFonts w:ascii="Arial" w:hAnsi="Arial" w:cs="Arial"/>
                <w:b/>
                <w:lang w:eastAsia="en-US"/>
              </w:rPr>
            </w:pPr>
            <w:r w:rsidRPr="00FE0D5E">
              <w:rPr>
                <w:rFonts w:ascii="Arial" w:hAnsi="Arial" w:cs="Arial"/>
                <w:b/>
                <w:lang w:eastAsia="en-US"/>
              </w:rPr>
              <w:t>Week 1 Theory</w:t>
            </w:r>
          </w:p>
        </w:tc>
        <w:tc>
          <w:tcPr>
            <w:tcW w:w="2835" w:type="dxa"/>
            <w:shd w:val="clear" w:color="auto" w:fill="auto"/>
          </w:tcPr>
          <w:p w:rsidR="004D0D31" w:rsidRPr="00FE0D5E" w:rsidRDefault="004D0D31" w:rsidP="00B84791">
            <w:pPr>
              <w:spacing w:after="0" w:line="240" w:lineRule="auto"/>
              <w:jc w:val="both"/>
              <w:rPr>
                <w:rFonts w:ascii="Arial" w:hAnsi="Arial" w:cs="Arial"/>
                <w:b/>
                <w:lang w:eastAsia="en-US"/>
              </w:rPr>
            </w:pPr>
            <w:r w:rsidRPr="00FE0D5E">
              <w:rPr>
                <w:rFonts w:ascii="Arial" w:hAnsi="Arial" w:cs="Arial"/>
                <w:b/>
                <w:lang w:eastAsia="en-US"/>
              </w:rPr>
              <w:t>Week 2 Theory</w:t>
            </w:r>
          </w:p>
        </w:tc>
        <w:tc>
          <w:tcPr>
            <w:tcW w:w="3159" w:type="dxa"/>
            <w:shd w:val="clear" w:color="auto" w:fill="auto"/>
          </w:tcPr>
          <w:p w:rsidR="004D0D31" w:rsidRPr="00FE0D5E" w:rsidRDefault="004D0D31" w:rsidP="00B84791">
            <w:pPr>
              <w:spacing w:after="0" w:line="240" w:lineRule="auto"/>
              <w:jc w:val="both"/>
              <w:rPr>
                <w:rFonts w:ascii="Arial" w:hAnsi="Arial" w:cs="Arial"/>
                <w:b/>
                <w:lang w:eastAsia="en-US"/>
              </w:rPr>
            </w:pPr>
            <w:r w:rsidRPr="00FE0D5E">
              <w:rPr>
                <w:rFonts w:ascii="Arial" w:hAnsi="Arial" w:cs="Arial"/>
                <w:b/>
                <w:lang w:eastAsia="en-US"/>
              </w:rPr>
              <w:t>Weeks 3 – 15 Practice</w:t>
            </w:r>
          </w:p>
        </w:tc>
      </w:tr>
      <w:tr w:rsidR="004D0D31" w:rsidRPr="00FE0D5E" w:rsidTr="00B84791">
        <w:tc>
          <w:tcPr>
            <w:tcW w:w="2689" w:type="dxa"/>
            <w:shd w:val="clear" w:color="auto" w:fill="auto"/>
          </w:tcPr>
          <w:p w:rsidR="004D0D31" w:rsidRPr="00FE0D5E" w:rsidRDefault="004D0D31" w:rsidP="00B84791">
            <w:pPr>
              <w:spacing w:after="0" w:line="240" w:lineRule="auto"/>
              <w:jc w:val="both"/>
              <w:rPr>
                <w:rFonts w:ascii="Arial" w:hAnsi="Arial" w:cs="Arial"/>
                <w:sz w:val="20"/>
                <w:szCs w:val="20"/>
                <w:lang w:eastAsia="en-US"/>
              </w:rPr>
            </w:pPr>
            <w:r w:rsidRPr="00FE0D5E">
              <w:rPr>
                <w:rFonts w:ascii="Arial" w:hAnsi="Arial" w:cs="Arial"/>
                <w:sz w:val="20"/>
                <w:szCs w:val="20"/>
                <w:lang w:eastAsia="en-US"/>
              </w:rPr>
              <w:t>Transition to University</w:t>
            </w:r>
          </w:p>
        </w:tc>
        <w:tc>
          <w:tcPr>
            <w:tcW w:w="2835" w:type="dxa"/>
            <w:shd w:val="clear" w:color="auto" w:fill="auto"/>
          </w:tcPr>
          <w:p w:rsidR="004D0D31" w:rsidRPr="00FE0D5E" w:rsidRDefault="004D0D31" w:rsidP="00B84791">
            <w:pPr>
              <w:spacing w:after="0" w:line="240" w:lineRule="auto"/>
              <w:rPr>
                <w:rFonts w:ascii="Arial" w:hAnsi="Arial" w:cs="Arial"/>
                <w:sz w:val="24"/>
                <w:szCs w:val="24"/>
                <w:lang w:eastAsia="en-US"/>
              </w:rPr>
            </w:pPr>
            <w:r w:rsidRPr="00FE0D5E">
              <w:rPr>
                <w:rFonts w:ascii="Arial" w:hAnsi="Arial" w:cs="Arial"/>
                <w:sz w:val="20"/>
                <w:szCs w:val="20"/>
                <w:lang w:eastAsia="en-US"/>
              </w:rPr>
              <w:t>Transition to University</w:t>
            </w:r>
          </w:p>
        </w:tc>
        <w:tc>
          <w:tcPr>
            <w:tcW w:w="3159" w:type="dxa"/>
            <w:shd w:val="clear" w:color="auto" w:fill="auto"/>
          </w:tcPr>
          <w:p w:rsidR="004D0D31" w:rsidRPr="00FE0D5E" w:rsidRDefault="004D0D31" w:rsidP="00B84791">
            <w:pPr>
              <w:spacing w:after="0" w:line="240" w:lineRule="auto"/>
              <w:jc w:val="both"/>
              <w:rPr>
                <w:rFonts w:ascii="Arial" w:hAnsi="Arial" w:cs="Arial"/>
                <w:sz w:val="20"/>
                <w:szCs w:val="20"/>
                <w:lang w:eastAsia="en-US"/>
              </w:rPr>
            </w:pPr>
          </w:p>
        </w:tc>
      </w:tr>
      <w:tr w:rsidR="004D0D31" w:rsidRPr="00FE0D5E" w:rsidTr="00B84791">
        <w:tc>
          <w:tcPr>
            <w:tcW w:w="2689" w:type="dxa"/>
            <w:shd w:val="clear" w:color="auto" w:fill="auto"/>
          </w:tcPr>
          <w:p w:rsidR="004D0D31" w:rsidRPr="00FE0D5E" w:rsidRDefault="004D0D31" w:rsidP="00B84791">
            <w:pPr>
              <w:spacing w:after="0" w:line="240" w:lineRule="auto"/>
              <w:jc w:val="both"/>
              <w:rPr>
                <w:rFonts w:ascii="Arial" w:hAnsi="Arial" w:cs="Arial"/>
                <w:sz w:val="20"/>
                <w:szCs w:val="20"/>
                <w:lang w:eastAsia="en-US"/>
              </w:rPr>
            </w:pPr>
            <w:r w:rsidRPr="00FE0D5E">
              <w:rPr>
                <w:rFonts w:ascii="Arial" w:hAnsi="Arial" w:cs="Arial"/>
                <w:sz w:val="20"/>
                <w:szCs w:val="20"/>
                <w:lang w:eastAsia="en-US"/>
              </w:rPr>
              <w:t>Module: Role of the MCA</w:t>
            </w:r>
          </w:p>
        </w:tc>
        <w:tc>
          <w:tcPr>
            <w:tcW w:w="2835" w:type="dxa"/>
            <w:shd w:val="clear" w:color="auto" w:fill="auto"/>
          </w:tcPr>
          <w:p w:rsidR="004D0D31" w:rsidRPr="00FE0D5E" w:rsidRDefault="004D0D31" w:rsidP="00B84791">
            <w:pPr>
              <w:spacing w:after="0" w:line="240" w:lineRule="auto"/>
              <w:jc w:val="both"/>
              <w:rPr>
                <w:rFonts w:ascii="Arial" w:hAnsi="Arial" w:cs="Arial"/>
                <w:sz w:val="20"/>
                <w:szCs w:val="20"/>
                <w:lang w:eastAsia="en-US"/>
              </w:rPr>
            </w:pPr>
            <w:r w:rsidRPr="00FE0D5E">
              <w:rPr>
                <w:rFonts w:ascii="Arial" w:hAnsi="Arial" w:cs="Arial"/>
                <w:sz w:val="20"/>
                <w:szCs w:val="20"/>
                <w:lang w:eastAsia="en-US"/>
              </w:rPr>
              <w:t>Module: Providing Holistic Care to Women and Babies</w:t>
            </w:r>
          </w:p>
        </w:tc>
        <w:tc>
          <w:tcPr>
            <w:tcW w:w="3159" w:type="dxa"/>
            <w:shd w:val="clear" w:color="auto" w:fill="auto"/>
          </w:tcPr>
          <w:p w:rsidR="004D0D31" w:rsidRPr="00FE0D5E" w:rsidRDefault="004D0D31" w:rsidP="00B84791">
            <w:pPr>
              <w:spacing w:after="0" w:line="240" w:lineRule="auto"/>
              <w:jc w:val="both"/>
              <w:rPr>
                <w:rFonts w:ascii="Arial" w:hAnsi="Arial" w:cs="Arial"/>
                <w:sz w:val="20"/>
                <w:szCs w:val="20"/>
                <w:lang w:eastAsia="en-US"/>
              </w:rPr>
            </w:pPr>
            <w:r w:rsidRPr="00FE0D5E">
              <w:rPr>
                <w:rFonts w:ascii="Arial" w:hAnsi="Arial" w:cs="Arial"/>
                <w:sz w:val="20"/>
                <w:szCs w:val="20"/>
                <w:lang w:eastAsia="en-US"/>
              </w:rPr>
              <w:t>Module: Practice Education –: 6 week placement</w:t>
            </w:r>
          </w:p>
        </w:tc>
      </w:tr>
      <w:tr w:rsidR="004D0D31" w:rsidRPr="00FE0D5E" w:rsidTr="00B84791">
        <w:tc>
          <w:tcPr>
            <w:tcW w:w="8683" w:type="dxa"/>
            <w:gridSpan w:val="3"/>
            <w:shd w:val="clear" w:color="auto" w:fill="auto"/>
          </w:tcPr>
          <w:p w:rsidR="004D0D31" w:rsidRPr="00FE0D5E" w:rsidRDefault="004D0D31" w:rsidP="00B84791">
            <w:pPr>
              <w:spacing w:after="0" w:line="240" w:lineRule="auto"/>
              <w:jc w:val="center"/>
              <w:rPr>
                <w:rFonts w:ascii="Arial" w:hAnsi="Arial" w:cs="Arial"/>
                <w:sz w:val="20"/>
                <w:szCs w:val="20"/>
                <w:lang w:eastAsia="en-US"/>
              </w:rPr>
            </w:pPr>
            <w:r w:rsidRPr="00FE0D5E">
              <w:rPr>
                <w:rFonts w:ascii="Arial" w:hAnsi="Arial" w:cs="Arial"/>
                <w:sz w:val="20"/>
                <w:szCs w:val="20"/>
                <w:lang w:eastAsia="en-US"/>
              </w:rPr>
              <w:t>Online Guided Activities to support module content</w:t>
            </w:r>
          </w:p>
          <w:p w:rsidR="004D0D31" w:rsidRPr="00FE0D5E" w:rsidRDefault="004D0D31" w:rsidP="00B84791">
            <w:pPr>
              <w:spacing w:after="0" w:line="240" w:lineRule="auto"/>
              <w:jc w:val="center"/>
              <w:rPr>
                <w:rFonts w:ascii="Arial" w:hAnsi="Arial" w:cs="Arial"/>
                <w:sz w:val="20"/>
                <w:szCs w:val="20"/>
                <w:lang w:eastAsia="en-US"/>
              </w:rPr>
            </w:pPr>
          </w:p>
        </w:tc>
      </w:tr>
    </w:tbl>
    <w:p w:rsidR="004D0D31" w:rsidRPr="00FE0D5E" w:rsidRDefault="004D0D31" w:rsidP="004D0D31">
      <w:pPr>
        <w:shd w:val="clear" w:color="auto" w:fill="FFFFFF"/>
        <w:spacing w:after="0" w:line="240" w:lineRule="auto"/>
        <w:jc w:val="both"/>
        <w:rPr>
          <w:rFonts w:ascii="Arial" w:hAnsi="Arial" w:cs="Arial"/>
          <w:b/>
          <w:sz w:val="24"/>
          <w:szCs w:val="24"/>
          <w:lang w:eastAsia="en-US"/>
        </w:rPr>
      </w:pPr>
    </w:p>
    <w:p w:rsidR="004D0D31" w:rsidRPr="00FE0D5E" w:rsidRDefault="004D0D31" w:rsidP="004D0D31">
      <w:pPr>
        <w:shd w:val="clear" w:color="auto" w:fill="FFFFFF"/>
        <w:spacing w:after="0" w:line="240" w:lineRule="auto"/>
        <w:rPr>
          <w:rFonts w:ascii="Arial" w:hAnsi="Arial" w:cs="Arial"/>
          <w:sz w:val="24"/>
          <w:szCs w:val="24"/>
          <w:lang w:eastAsia="en-US"/>
        </w:rPr>
      </w:pPr>
    </w:p>
    <w:p w:rsidR="004D0D31" w:rsidRDefault="004D0D31" w:rsidP="004D0D31">
      <w:pPr>
        <w:shd w:val="clear" w:color="auto" w:fill="FFFFFF"/>
        <w:spacing w:after="0" w:line="240" w:lineRule="auto"/>
        <w:rPr>
          <w:rFonts w:ascii="Arial" w:hAnsi="Arial" w:cs="Arial"/>
          <w:b/>
          <w:sz w:val="24"/>
          <w:szCs w:val="24"/>
          <w:lang w:eastAsia="en-US"/>
        </w:rPr>
      </w:pPr>
    </w:p>
    <w:p w:rsidR="004D0D31" w:rsidRDefault="004D0D31" w:rsidP="004D0D31">
      <w:pPr>
        <w:shd w:val="clear" w:color="auto" w:fill="FFFFFF"/>
        <w:spacing w:after="0" w:line="240" w:lineRule="auto"/>
        <w:rPr>
          <w:rFonts w:ascii="Arial" w:hAnsi="Arial" w:cs="Arial"/>
          <w:b/>
          <w:sz w:val="24"/>
          <w:szCs w:val="24"/>
          <w:lang w:eastAsia="en-US"/>
        </w:rPr>
      </w:pPr>
    </w:p>
    <w:p w:rsidR="004D0D31" w:rsidRPr="00FE0D5E" w:rsidRDefault="004D0D31" w:rsidP="004D0D31">
      <w:pPr>
        <w:shd w:val="clear" w:color="auto" w:fill="FFFFFF"/>
        <w:spacing w:after="0" w:line="240" w:lineRule="auto"/>
        <w:rPr>
          <w:rFonts w:ascii="Arial" w:hAnsi="Arial" w:cs="Arial"/>
          <w:b/>
          <w:sz w:val="24"/>
          <w:szCs w:val="24"/>
          <w:lang w:eastAsia="en-US"/>
        </w:rPr>
      </w:pPr>
      <w:r>
        <w:rPr>
          <w:rFonts w:ascii="Arial" w:hAnsi="Arial" w:cs="Arial"/>
          <w:b/>
          <w:sz w:val="24"/>
          <w:szCs w:val="24"/>
          <w:lang w:eastAsia="en-US"/>
        </w:rPr>
        <w:t>Term</w:t>
      </w:r>
      <w:r w:rsidRPr="00FE0D5E">
        <w:rPr>
          <w:rFonts w:ascii="Arial" w:hAnsi="Arial" w:cs="Arial"/>
          <w:b/>
          <w:sz w:val="24"/>
          <w:szCs w:val="24"/>
          <w:lang w:eastAsia="en-US"/>
        </w:rPr>
        <w:t xml:space="preserve"> 2 (</w:t>
      </w:r>
      <w:r>
        <w:rPr>
          <w:rFonts w:ascii="Arial" w:hAnsi="Arial" w:cs="Arial"/>
          <w:b/>
          <w:sz w:val="24"/>
          <w:szCs w:val="24"/>
          <w:lang w:eastAsia="en-US"/>
        </w:rPr>
        <w:t>February-June</w:t>
      </w:r>
      <w:r w:rsidRPr="00FE0D5E">
        <w:rPr>
          <w:rFonts w:ascii="Arial" w:hAnsi="Arial" w:cs="Arial"/>
          <w:b/>
          <w:sz w:val="24"/>
          <w:szCs w:val="24"/>
          <w:lang w:eastAsia="en-US"/>
        </w:rPr>
        <w:t>)</w:t>
      </w:r>
    </w:p>
    <w:p w:rsidR="004D0D31" w:rsidRPr="00FE0D5E" w:rsidRDefault="004D0D31" w:rsidP="004D0D31">
      <w:pPr>
        <w:shd w:val="clear" w:color="auto" w:fill="FFFFFF"/>
        <w:spacing w:after="0" w:line="240" w:lineRule="auto"/>
        <w:rPr>
          <w:rFonts w:ascii="Arial" w:hAnsi="Arial" w:cs="Arial"/>
          <w:sz w:val="24"/>
          <w:szCs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94"/>
        <w:gridCol w:w="2894"/>
        <w:gridCol w:w="2895"/>
      </w:tblGrid>
      <w:tr w:rsidR="004D0D31" w:rsidRPr="00FE0D5E" w:rsidTr="00B84791">
        <w:tc>
          <w:tcPr>
            <w:tcW w:w="2894" w:type="dxa"/>
            <w:shd w:val="clear" w:color="auto" w:fill="auto"/>
          </w:tcPr>
          <w:p w:rsidR="004D0D31" w:rsidRPr="00FE0D5E" w:rsidRDefault="004D0D31" w:rsidP="00B84791">
            <w:pPr>
              <w:spacing w:after="0" w:line="240" w:lineRule="auto"/>
              <w:rPr>
                <w:rFonts w:ascii="Arial" w:hAnsi="Arial" w:cs="Arial"/>
                <w:b/>
                <w:lang w:eastAsia="en-US"/>
              </w:rPr>
            </w:pPr>
            <w:r w:rsidRPr="00FE0D5E">
              <w:rPr>
                <w:rFonts w:ascii="Arial" w:hAnsi="Arial" w:cs="Arial"/>
                <w:b/>
                <w:lang w:eastAsia="en-US"/>
              </w:rPr>
              <w:t>Week 1 Theory</w:t>
            </w:r>
          </w:p>
        </w:tc>
        <w:tc>
          <w:tcPr>
            <w:tcW w:w="2894" w:type="dxa"/>
            <w:shd w:val="clear" w:color="auto" w:fill="auto"/>
          </w:tcPr>
          <w:p w:rsidR="004D0D31" w:rsidRPr="00FE0D5E" w:rsidRDefault="004D0D31" w:rsidP="00B84791">
            <w:pPr>
              <w:spacing w:after="0" w:line="240" w:lineRule="auto"/>
              <w:rPr>
                <w:rFonts w:ascii="Arial" w:hAnsi="Arial" w:cs="Arial"/>
                <w:b/>
                <w:lang w:eastAsia="en-US"/>
              </w:rPr>
            </w:pPr>
            <w:r w:rsidRPr="00FE0D5E">
              <w:rPr>
                <w:rFonts w:ascii="Arial" w:hAnsi="Arial" w:cs="Arial"/>
                <w:b/>
                <w:lang w:eastAsia="en-US"/>
              </w:rPr>
              <w:t>Weeks 2 – 7 Practice</w:t>
            </w:r>
          </w:p>
        </w:tc>
        <w:tc>
          <w:tcPr>
            <w:tcW w:w="2895" w:type="dxa"/>
            <w:shd w:val="clear" w:color="auto" w:fill="auto"/>
          </w:tcPr>
          <w:p w:rsidR="004D0D31" w:rsidRPr="00FE0D5E" w:rsidRDefault="004D0D31" w:rsidP="00B84791">
            <w:pPr>
              <w:spacing w:after="0" w:line="240" w:lineRule="auto"/>
              <w:rPr>
                <w:rFonts w:ascii="Arial" w:hAnsi="Arial" w:cs="Arial"/>
                <w:b/>
                <w:lang w:eastAsia="en-US"/>
              </w:rPr>
            </w:pPr>
            <w:r w:rsidRPr="00FE0D5E">
              <w:rPr>
                <w:rFonts w:ascii="Arial" w:hAnsi="Arial" w:cs="Arial"/>
                <w:b/>
                <w:lang w:eastAsia="en-US"/>
              </w:rPr>
              <w:t>Weeks 10 -15 Practice</w:t>
            </w:r>
          </w:p>
        </w:tc>
      </w:tr>
      <w:tr w:rsidR="004D0D31" w:rsidRPr="00FE0D5E" w:rsidTr="00B84791">
        <w:tc>
          <w:tcPr>
            <w:tcW w:w="2894" w:type="dxa"/>
            <w:shd w:val="clear" w:color="auto" w:fill="auto"/>
          </w:tcPr>
          <w:p w:rsidR="004D0D31" w:rsidRPr="00FE0D5E" w:rsidRDefault="004D0D31" w:rsidP="00B84791">
            <w:pPr>
              <w:spacing w:after="0" w:line="240" w:lineRule="auto"/>
              <w:rPr>
                <w:rFonts w:ascii="Arial" w:hAnsi="Arial" w:cs="Arial"/>
                <w:sz w:val="20"/>
                <w:szCs w:val="20"/>
                <w:lang w:eastAsia="en-US"/>
              </w:rPr>
            </w:pPr>
            <w:r w:rsidRPr="00FE0D5E">
              <w:rPr>
                <w:rFonts w:ascii="Arial" w:hAnsi="Arial" w:cs="Arial"/>
                <w:sz w:val="20"/>
                <w:szCs w:val="20"/>
                <w:lang w:eastAsia="en-US"/>
              </w:rPr>
              <w:t>Module: Meeting the Needs of Women and their Families</w:t>
            </w:r>
          </w:p>
        </w:tc>
        <w:tc>
          <w:tcPr>
            <w:tcW w:w="2894" w:type="dxa"/>
            <w:shd w:val="clear" w:color="auto" w:fill="auto"/>
          </w:tcPr>
          <w:p w:rsidR="004D0D31" w:rsidRPr="00FE0D5E" w:rsidRDefault="004D0D31" w:rsidP="00B84791">
            <w:pPr>
              <w:spacing w:after="0" w:line="240" w:lineRule="auto"/>
              <w:rPr>
                <w:rFonts w:ascii="Arial" w:hAnsi="Arial" w:cs="Arial"/>
                <w:lang w:eastAsia="en-US"/>
              </w:rPr>
            </w:pPr>
            <w:r w:rsidRPr="00FE0D5E">
              <w:rPr>
                <w:rFonts w:ascii="Arial" w:hAnsi="Arial" w:cs="Arial"/>
                <w:sz w:val="20"/>
                <w:szCs w:val="20"/>
                <w:lang w:eastAsia="en-US"/>
              </w:rPr>
              <w:t>Module: Practice Education –: 6 week placement</w:t>
            </w:r>
          </w:p>
        </w:tc>
        <w:tc>
          <w:tcPr>
            <w:tcW w:w="2895" w:type="dxa"/>
            <w:shd w:val="clear" w:color="auto" w:fill="auto"/>
          </w:tcPr>
          <w:p w:rsidR="004D0D31" w:rsidRPr="00FE0D5E" w:rsidRDefault="004D0D31" w:rsidP="00B84791">
            <w:pPr>
              <w:spacing w:after="0" w:line="240" w:lineRule="auto"/>
              <w:rPr>
                <w:rFonts w:ascii="Arial" w:hAnsi="Arial" w:cs="Arial"/>
                <w:lang w:eastAsia="en-US"/>
              </w:rPr>
            </w:pPr>
            <w:r w:rsidRPr="00FE0D5E">
              <w:rPr>
                <w:rFonts w:ascii="Arial" w:hAnsi="Arial" w:cs="Arial"/>
                <w:sz w:val="20"/>
                <w:szCs w:val="20"/>
                <w:lang w:eastAsia="en-US"/>
              </w:rPr>
              <w:t>Module: Practice Education –6 week placement</w:t>
            </w:r>
          </w:p>
        </w:tc>
      </w:tr>
      <w:tr w:rsidR="004D0D31" w:rsidRPr="00FE0D5E" w:rsidTr="00B84791">
        <w:tc>
          <w:tcPr>
            <w:tcW w:w="8683" w:type="dxa"/>
            <w:gridSpan w:val="3"/>
            <w:shd w:val="clear" w:color="auto" w:fill="auto"/>
          </w:tcPr>
          <w:p w:rsidR="004D0D31" w:rsidRPr="00FE0D5E" w:rsidRDefault="004D0D31" w:rsidP="00B84791">
            <w:pPr>
              <w:spacing w:after="0" w:line="240" w:lineRule="auto"/>
              <w:jc w:val="center"/>
              <w:rPr>
                <w:rFonts w:ascii="Arial" w:hAnsi="Arial" w:cs="Arial"/>
                <w:sz w:val="20"/>
                <w:szCs w:val="20"/>
                <w:lang w:eastAsia="en-US"/>
              </w:rPr>
            </w:pPr>
            <w:r w:rsidRPr="00FE0D5E">
              <w:rPr>
                <w:rFonts w:ascii="Arial" w:hAnsi="Arial" w:cs="Arial"/>
                <w:sz w:val="20"/>
                <w:szCs w:val="20"/>
                <w:lang w:eastAsia="en-US"/>
              </w:rPr>
              <w:t>Online Guided Activities to support module content</w:t>
            </w:r>
          </w:p>
          <w:p w:rsidR="004D0D31" w:rsidRPr="00FE0D5E" w:rsidRDefault="004D0D31" w:rsidP="00B84791">
            <w:pPr>
              <w:spacing w:after="0" w:line="240" w:lineRule="auto"/>
              <w:jc w:val="center"/>
              <w:rPr>
                <w:rFonts w:ascii="Arial" w:hAnsi="Arial" w:cs="Arial"/>
                <w:lang w:eastAsia="en-US"/>
              </w:rPr>
            </w:pPr>
          </w:p>
        </w:tc>
      </w:tr>
    </w:tbl>
    <w:p w:rsidR="004D0D31" w:rsidRPr="00FE0D5E" w:rsidRDefault="004D0D31" w:rsidP="004D0D31">
      <w:pPr>
        <w:shd w:val="clear" w:color="auto" w:fill="FFFFFF"/>
        <w:spacing w:after="0" w:line="240" w:lineRule="auto"/>
        <w:rPr>
          <w:rFonts w:ascii="Arial" w:hAnsi="Arial" w:cs="Arial"/>
          <w:sz w:val="24"/>
          <w:szCs w:val="24"/>
          <w:lang w:eastAsia="en-US"/>
        </w:rPr>
      </w:pPr>
    </w:p>
    <w:p w:rsidR="00352BC3" w:rsidRPr="007D459E" w:rsidRDefault="00352BC3" w:rsidP="00C82054">
      <w:pPr>
        <w:spacing w:after="0" w:line="240" w:lineRule="auto"/>
        <w:rPr>
          <w:sz w:val="24"/>
          <w:szCs w:val="24"/>
        </w:rPr>
      </w:pPr>
    </w:p>
    <w:p w:rsidR="00613117" w:rsidRPr="007D459E" w:rsidRDefault="000E62E3" w:rsidP="00C82054">
      <w:pPr>
        <w:pStyle w:val="Heading2"/>
        <w:tabs>
          <w:tab w:val="left" w:pos="540"/>
          <w:tab w:val="left" w:pos="567"/>
        </w:tabs>
        <w:spacing w:before="0" w:line="240" w:lineRule="auto"/>
        <w:jc w:val="both"/>
        <w:rPr>
          <w:rFonts w:ascii="Arial" w:hAnsi="Arial" w:cs="Arial"/>
          <w:color w:val="auto"/>
          <w:sz w:val="24"/>
          <w:szCs w:val="24"/>
        </w:rPr>
      </w:pPr>
      <w:r w:rsidRPr="007D459E">
        <w:rPr>
          <w:rFonts w:ascii="Arial" w:hAnsi="Arial" w:cs="Arial"/>
          <w:color w:val="auto"/>
          <w:sz w:val="24"/>
          <w:szCs w:val="24"/>
        </w:rPr>
        <w:t>4</w:t>
      </w:r>
      <w:r w:rsidRPr="007D459E">
        <w:rPr>
          <w:rFonts w:ascii="Arial" w:hAnsi="Arial" w:cs="Arial"/>
          <w:color w:val="auto"/>
          <w:sz w:val="24"/>
          <w:szCs w:val="24"/>
        </w:rPr>
        <w:tab/>
      </w:r>
      <w:r w:rsidR="00613117" w:rsidRPr="007D459E">
        <w:rPr>
          <w:rFonts w:ascii="Arial" w:hAnsi="Arial" w:cs="Arial"/>
          <w:color w:val="auto"/>
          <w:sz w:val="24"/>
          <w:szCs w:val="24"/>
        </w:rPr>
        <w:t>Virtual Learning Environment (</w:t>
      </w:r>
      <w:proofErr w:type="spellStart"/>
      <w:r w:rsidR="00613117" w:rsidRPr="007D459E">
        <w:rPr>
          <w:rFonts w:ascii="Arial" w:hAnsi="Arial" w:cs="Arial"/>
          <w:color w:val="auto"/>
          <w:sz w:val="24"/>
          <w:szCs w:val="24"/>
        </w:rPr>
        <w:t>Moodle</w:t>
      </w:r>
      <w:proofErr w:type="spellEnd"/>
      <w:r w:rsidR="00613117" w:rsidRPr="007D459E">
        <w:rPr>
          <w:rFonts w:ascii="Arial" w:hAnsi="Arial" w:cs="Arial"/>
          <w:color w:val="auto"/>
          <w:sz w:val="24"/>
          <w:szCs w:val="24"/>
        </w:rPr>
        <w:t>)</w:t>
      </w:r>
      <w:bookmarkEnd w:id="55"/>
      <w:bookmarkEnd w:id="56"/>
      <w:bookmarkEnd w:id="57"/>
      <w:bookmarkEnd w:id="58"/>
      <w:bookmarkEnd w:id="59"/>
      <w:bookmarkEnd w:id="60"/>
      <w:bookmarkEnd w:id="61"/>
      <w:bookmarkEnd w:id="62"/>
    </w:p>
    <w:p w:rsidR="001C2EFD" w:rsidRPr="007D459E" w:rsidRDefault="001C2EFD" w:rsidP="00E408D9">
      <w:pPr>
        <w:tabs>
          <w:tab w:val="left" w:pos="567"/>
        </w:tabs>
        <w:spacing w:after="0" w:line="240" w:lineRule="auto"/>
        <w:ind w:left="567"/>
        <w:jc w:val="both"/>
        <w:rPr>
          <w:rFonts w:ascii="Arial" w:hAnsi="Arial" w:cs="Arial"/>
          <w:sz w:val="24"/>
          <w:szCs w:val="24"/>
        </w:rPr>
      </w:pPr>
      <w:r w:rsidRPr="007D459E">
        <w:rPr>
          <w:rFonts w:ascii="Arial" w:hAnsi="Arial" w:cs="Arial"/>
          <w:sz w:val="24"/>
          <w:szCs w:val="24"/>
        </w:rPr>
        <w:t xml:space="preserve">Each module </w:t>
      </w:r>
      <w:r w:rsidR="003F50C1" w:rsidRPr="007D459E">
        <w:rPr>
          <w:rFonts w:ascii="Arial" w:hAnsi="Arial" w:cs="Arial"/>
          <w:sz w:val="24"/>
          <w:szCs w:val="24"/>
        </w:rPr>
        <w:t>has</w:t>
      </w:r>
      <w:r w:rsidRPr="007D459E">
        <w:rPr>
          <w:rFonts w:ascii="Arial" w:hAnsi="Arial" w:cs="Arial"/>
          <w:sz w:val="24"/>
          <w:szCs w:val="24"/>
        </w:rPr>
        <w:t xml:space="preserve"> a </w:t>
      </w:r>
      <w:proofErr w:type="spellStart"/>
      <w:r w:rsidRPr="007D459E">
        <w:rPr>
          <w:rFonts w:ascii="Arial" w:hAnsi="Arial" w:cs="Arial"/>
          <w:sz w:val="24"/>
          <w:szCs w:val="24"/>
        </w:rPr>
        <w:t>Moodle</w:t>
      </w:r>
      <w:proofErr w:type="spellEnd"/>
      <w:r w:rsidRPr="007D459E">
        <w:rPr>
          <w:rFonts w:ascii="Arial" w:hAnsi="Arial" w:cs="Arial"/>
          <w:sz w:val="24"/>
          <w:szCs w:val="24"/>
        </w:rPr>
        <w:t xml:space="preserve"> site which provides </w:t>
      </w:r>
      <w:r w:rsidR="003F50C1" w:rsidRPr="007D459E">
        <w:rPr>
          <w:rFonts w:ascii="Arial" w:hAnsi="Arial" w:cs="Arial"/>
          <w:sz w:val="24"/>
          <w:szCs w:val="24"/>
        </w:rPr>
        <w:t xml:space="preserve">online, 24/7 </w:t>
      </w:r>
      <w:r w:rsidRPr="007D459E">
        <w:rPr>
          <w:rFonts w:ascii="Arial" w:hAnsi="Arial" w:cs="Arial"/>
          <w:sz w:val="24"/>
          <w:szCs w:val="24"/>
        </w:rPr>
        <w:t xml:space="preserve">access to course information, materials and assessments. </w:t>
      </w:r>
      <w:r w:rsidR="00A92276" w:rsidRPr="007D459E">
        <w:rPr>
          <w:rFonts w:ascii="Arial" w:hAnsi="Arial" w:cs="Arial"/>
          <w:sz w:val="24"/>
          <w:szCs w:val="24"/>
        </w:rPr>
        <w:t>Each</w:t>
      </w:r>
      <w:r w:rsidRPr="007D459E">
        <w:rPr>
          <w:rFonts w:ascii="Arial" w:hAnsi="Arial" w:cs="Arial"/>
          <w:sz w:val="24"/>
          <w:szCs w:val="24"/>
        </w:rPr>
        <w:t xml:space="preserve"> School also has an </w:t>
      </w:r>
      <w:r w:rsidR="00A92276" w:rsidRPr="007D459E">
        <w:rPr>
          <w:rFonts w:ascii="Arial" w:hAnsi="Arial" w:cs="Arial"/>
          <w:sz w:val="24"/>
          <w:szCs w:val="24"/>
        </w:rPr>
        <w:t>‘</w:t>
      </w:r>
      <w:r w:rsidRPr="007D459E">
        <w:rPr>
          <w:rFonts w:ascii="Arial" w:hAnsi="Arial" w:cs="Arial"/>
          <w:sz w:val="24"/>
          <w:szCs w:val="24"/>
        </w:rPr>
        <w:t>Info Site</w:t>
      </w:r>
      <w:r w:rsidR="00A92276" w:rsidRPr="007D459E">
        <w:rPr>
          <w:rFonts w:ascii="Arial" w:hAnsi="Arial" w:cs="Arial"/>
          <w:sz w:val="24"/>
          <w:szCs w:val="24"/>
        </w:rPr>
        <w:t>’</w:t>
      </w:r>
      <w:r w:rsidRPr="007D459E">
        <w:rPr>
          <w:rFonts w:ascii="Arial" w:hAnsi="Arial" w:cs="Arial"/>
          <w:sz w:val="24"/>
          <w:szCs w:val="24"/>
        </w:rPr>
        <w:t xml:space="preserve"> which contains </w:t>
      </w:r>
      <w:r w:rsidR="003F50C1" w:rsidRPr="007D459E">
        <w:rPr>
          <w:rFonts w:ascii="Arial" w:hAnsi="Arial" w:cs="Arial"/>
          <w:sz w:val="24"/>
          <w:szCs w:val="24"/>
        </w:rPr>
        <w:t>important</w:t>
      </w:r>
      <w:r w:rsidRPr="007D459E">
        <w:rPr>
          <w:rFonts w:ascii="Arial" w:hAnsi="Arial" w:cs="Arial"/>
          <w:sz w:val="24"/>
          <w:szCs w:val="24"/>
        </w:rPr>
        <w:t xml:space="preserve"> </w:t>
      </w:r>
      <w:r w:rsidR="003F50C1" w:rsidRPr="007D459E">
        <w:rPr>
          <w:rFonts w:ascii="Arial" w:hAnsi="Arial" w:cs="Arial"/>
          <w:sz w:val="24"/>
          <w:szCs w:val="24"/>
        </w:rPr>
        <w:t xml:space="preserve">School </w:t>
      </w:r>
      <w:r w:rsidRPr="007D459E">
        <w:rPr>
          <w:rFonts w:ascii="Arial" w:hAnsi="Arial" w:cs="Arial"/>
          <w:sz w:val="24"/>
          <w:szCs w:val="24"/>
        </w:rPr>
        <w:t>information and announcements</w:t>
      </w:r>
      <w:r w:rsidR="00A92276" w:rsidRPr="007D459E">
        <w:rPr>
          <w:rFonts w:ascii="Arial" w:hAnsi="Arial" w:cs="Arial"/>
          <w:sz w:val="24"/>
          <w:szCs w:val="24"/>
        </w:rPr>
        <w:t>.</w:t>
      </w:r>
    </w:p>
    <w:p w:rsidR="001C2EFD" w:rsidRPr="007D459E" w:rsidRDefault="001C2EFD" w:rsidP="00C82054">
      <w:pPr>
        <w:tabs>
          <w:tab w:val="left" w:pos="567"/>
        </w:tabs>
        <w:spacing w:after="0" w:line="240" w:lineRule="auto"/>
        <w:ind w:left="567"/>
        <w:jc w:val="both"/>
        <w:rPr>
          <w:rFonts w:ascii="Arial" w:hAnsi="Arial" w:cs="Arial"/>
          <w:sz w:val="24"/>
          <w:szCs w:val="24"/>
        </w:rPr>
      </w:pPr>
    </w:p>
    <w:p w:rsidR="001C2EFD" w:rsidRPr="007D459E" w:rsidRDefault="008C36F6" w:rsidP="00C82054">
      <w:pPr>
        <w:tabs>
          <w:tab w:val="left" w:pos="567"/>
        </w:tabs>
        <w:spacing w:after="0" w:line="240" w:lineRule="auto"/>
        <w:ind w:left="567"/>
        <w:jc w:val="both"/>
        <w:rPr>
          <w:rFonts w:ascii="Arial" w:hAnsi="Arial" w:cs="Arial"/>
          <w:sz w:val="24"/>
          <w:szCs w:val="24"/>
        </w:rPr>
      </w:pPr>
      <w:r w:rsidRPr="007D459E">
        <w:rPr>
          <w:rFonts w:ascii="Arial" w:hAnsi="Arial" w:cs="Arial"/>
          <w:sz w:val="24"/>
          <w:szCs w:val="24"/>
        </w:rPr>
        <w:t xml:space="preserve">To login go to </w:t>
      </w:r>
      <w:hyperlink r:id="rId19" w:history="1">
        <w:r w:rsidRPr="007D459E">
          <w:rPr>
            <w:rStyle w:val="Hyperlink"/>
            <w:rFonts w:ascii="Arial" w:hAnsi="Arial" w:cs="Arial"/>
            <w:color w:val="auto"/>
            <w:sz w:val="24"/>
            <w:szCs w:val="24"/>
          </w:rPr>
          <w:t>http://moodle.uws.ac.uk</w:t>
        </w:r>
      </w:hyperlink>
      <w:r w:rsidR="00A176EE" w:rsidRPr="007D459E">
        <w:rPr>
          <w:rFonts w:ascii="Arial" w:hAnsi="Arial" w:cs="Arial"/>
          <w:sz w:val="24"/>
          <w:szCs w:val="24"/>
        </w:rPr>
        <w:t xml:space="preserve"> </w:t>
      </w:r>
      <w:r w:rsidRPr="007D459E">
        <w:rPr>
          <w:rFonts w:ascii="Arial" w:hAnsi="Arial" w:cs="Arial"/>
          <w:sz w:val="24"/>
          <w:szCs w:val="24"/>
        </w:rPr>
        <w:t>and enter your username (Banner ID) and password (your normal computer password).</w:t>
      </w:r>
      <w:r w:rsidR="001C2EFD" w:rsidRPr="007D459E">
        <w:rPr>
          <w:rFonts w:ascii="Arial" w:hAnsi="Arial" w:cs="Arial"/>
          <w:sz w:val="24"/>
          <w:szCs w:val="24"/>
        </w:rPr>
        <w:t xml:space="preserve"> </w:t>
      </w:r>
    </w:p>
    <w:p w:rsidR="001C2EFD" w:rsidRPr="007D459E" w:rsidRDefault="001C2EFD" w:rsidP="00C82054">
      <w:pPr>
        <w:tabs>
          <w:tab w:val="left" w:pos="567"/>
        </w:tabs>
        <w:spacing w:after="0" w:line="240" w:lineRule="auto"/>
        <w:ind w:left="567"/>
        <w:jc w:val="both"/>
        <w:rPr>
          <w:rFonts w:ascii="Arial" w:hAnsi="Arial" w:cs="Arial"/>
          <w:sz w:val="24"/>
          <w:szCs w:val="24"/>
        </w:rPr>
      </w:pPr>
    </w:p>
    <w:p w:rsidR="00146CBF" w:rsidRDefault="001C2EFD" w:rsidP="00C82054">
      <w:pPr>
        <w:tabs>
          <w:tab w:val="left" w:pos="567"/>
        </w:tabs>
        <w:spacing w:after="0" w:line="240" w:lineRule="auto"/>
        <w:ind w:left="567"/>
        <w:jc w:val="both"/>
        <w:rPr>
          <w:rStyle w:val="Hyperlink"/>
          <w:rFonts w:ascii="Arial" w:hAnsi="Arial" w:cs="Arial"/>
          <w:color w:val="auto"/>
          <w:sz w:val="24"/>
          <w:szCs w:val="24"/>
        </w:rPr>
      </w:pPr>
      <w:r w:rsidRPr="007D459E">
        <w:rPr>
          <w:rFonts w:ascii="Arial" w:hAnsi="Arial" w:cs="Arial"/>
          <w:sz w:val="24"/>
          <w:szCs w:val="24"/>
        </w:rPr>
        <w:t xml:space="preserve">A student guide to </w:t>
      </w:r>
      <w:proofErr w:type="spellStart"/>
      <w:r w:rsidRPr="007D459E">
        <w:rPr>
          <w:rFonts w:ascii="Arial" w:hAnsi="Arial" w:cs="Arial"/>
          <w:sz w:val="24"/>
          <w:szCs w:val="24"/>
        </w:rPr>
        <w:t>Moodle</w:t>
      </w:r>
      <w:proofErr w:type="spellEnd"/>
      <w:r w:rsidRPr="007D459E">
        <w:rPr>
          <w:rFonts w:ascii="Arial" w:hAnsi="Arial" w:cs="Arial"/>
          <w:sz w:val="24"/>
          <w:szCs w:val="24"/>
        </w:rPr>
        <w:t xml:space="preserve"> </w:t>
      </w:r>
      <w:r w:rsidR="00146CBF" w:rsidRPr="007D459E">
        <w:rPr>
          <w:rFonts w:ascii="Arial" w:hAnsi="Arial" w:cs="Arial"/>
          <w:sz w:val="24"/>
          <w:szCs w:val="24"/>
        </w:rPr>
        <w:t xml:space="preserve">is </w:t>
      </w:r>
      <w:r w:rsidRPr="007D459E">
        <w:rPr>
          <w:rFonts w:ascii="Arial" w:hAnsi="Arial" w:cs="Arial"/>
          <w:sz w:val="24"/>
          <w:szCs w:val="24"/>
        </w:rPr>
        <w:t xml:space="preserve">available at </w:t>
      </w:r>
      <w:hyperlink r:id="rId20" w:history="1">
        <w:r w:rsidR="006F5318" w:rsidRPr="00F90D81">
          <w:rPr>
            <w:rStyle w:val="Hyperlink"/>
            <w:rFonts w:ascii="Arial" w:hAnsi="Arial" w:cs="Arial"/>
            <w:color w:val="auto"/>
            <w:sz w:val="24"/>
            <w:szCs w:val="24"/>
          </w:rPr>
          <w:t>https://www.uws.ac.uk/current-students/supporting-your-studies/moodle-myday-myjourney/</w:t>
        </w:r>
      </w:hyperlink>
    </w:p>
    <w:p w:rsidR="008A4584" w:rsidRDefault="008A4584" w:rsidP="00C82054">
      <w:pPr>
        <w:tabs>
          <w:tab w:val="left" w:pos="567"/>
        </w:tabs>
        <w:spacing w:after="0" w:line="240" w:lineRule="auto"/>
        <w:ind w:left="567"/>
        <w:jc w:val="both"/>
        <w:rPr>
          <w:rFonts w:ascii="Arial" w:hAnsi="Arial" w:cs="Arial"/>
          <w:sz w:val="24"/>
          <w:szCs w:val="24"/>
        </w:rPr>
      </w:pPr>
    </w:p>
    <w:p w:rsidR="008A4584" w:rsidRDefault="008A4584" w:rsidP="00C82054">
      <w:pPr>
        <w:tabs>
          <w:tab w:val="left" w:pos="567"/>
        </w:tabs>
        <w:spacing w:after="0" w:line="240" w:lineRule="auto"/>
        <w:ind w:left="567"/>
        <w:jc w:val="both"/>
        <w:rPr>
          <w:rFonts w:ascii="Arial" w:hAnsi="Arial" w:cs="Arial"/>
          <w:sz w:val="24"/>
          <w:szCs w:val="24"/>
        </w:rPr>
      </w:pPr>
    </w:p>
    <w:p w:rsidR="008A4584" w:rsidRPr="00BF01D2" w:rsidRDefault="008A4584" w:rsidP="008A4584">
      <w:pPr>
        <w:tabs>
          <w:tab w:val="left" w:pos="567"/>
        </w:tabs>
        <w:spacing w:after="0" w:line="240" w:lineRule="auto"/>
        <w:ind w:left="567"/>
        <w:jc w:val="both"/>
        <w:rPr>
          <w:rFonts w:ascii="Arial" w:hAnsi="Arial" w:cs="Arial"/>
          <w:sz w:val="28"/>
          <w:szCs w:val="28"/>
        </w:rPr>
      </w:pPr>
      <w:r w:rsidRPr="00BF01D2">
        <w:rPr>
          <w:rFonts w:ascii="Arial" w:hAnsi="Arial" w:cs="Arial"/>
          <w:b/>
          <w:sz w:val="28"/>
          <w:szCs w:val="28"/>
        </w:rPr>
        <w:t>Module Descriptors</w:t>
      </w:r>
    </w:p>
    <w:p w:rsidR="008A4584" w:rsidRDefault="008A4584" w:rsidP="008A4584">
      <w:pPr>
        <w:tabs>
          <w:tab w:val="left" w:pos="567"/>
        </w:tabs>
        <w:spacing w:after="0" w:line="240" w:lineRule="auto"/>
        <w:ind w:left="567"/>
        <w:jc w:val="both"/>
        <w:rPr>
          <w:rFonts w:ascii="Arial" w:hAnsi="Arial" w:cs="Arial"/>
          <w:sz w:val="24"/>
        </w:rPr>
      </w:pPr>
    </w:p>
    <w:p w:rsidR="008A4584" w:rsidRPr="00BF01D2" w:rsidRDefault="008A4584" w:rsidP="008A4584">
      <w:pPr>
        <w:tabs>
          <w:tab w:val="left" w:pos="567"/>
        </w:tabs>
        <w:spacing w:after="0" w:line="240" w:lineRule="auto"/>
        <w:ind w:left="567"/>
        <w:rPr>
          <w:rFonts w:ascii="Arial" w:hAnsi="Arial" w:cs="Arial"/>
          <w:sz w:val="24"/>
        </w:rPr>
      </w:pPr>
      <w:r w:rsidRPr="00BF01D2">
        <w:rPr>
          <w:rFonts w:ascii="Arial" w:hAnsi="Arial" w:cs="Arial"/>
          <w:b/>
          <w:sz w:val="24"/>
        </w:rPr>
        <w:t>Role of Maternity Care Assistant: Module Code:</w:t>
      </w:r>
      <w:r w:rsidRPr="00BF01D2">
        <w:rPr>
          <w:rFonts w:ascii="Arial" w:hAnsi="Arial" w:cs="Arial"/>
          <w:b/>
        </w:rPr>
        <w:t xml:space="preserve"> </w:t>
      </w:r>
      <w:proofErr w:type="gramStart"/>
      <w:r w:rsidRPr="00BF01D2">
        <w:rPr>
          <w:rFonts w:ascii="Arial" w:hAnsi="Arial" w:cs="Arial"/>
          <w:b/>
          <w:sz w:val="24"/>
          <w:szCs w:val="24"/>
        </w:rPr>
        <w:t>MIDW07024</w:t>
      </w:r>
      <w:r w:rsidRPr="00BF01D2">
        <w:rPr>
          <w:rFonts w:ascii="Arial" w:hAnsi="Arial" w:cs="Arial"/>
          <w:sz w:val="24"/>
          <w:szCs w:val="24"/>
        </w:rPr>
        <w:t xml:space="preserve">  </w:t>
      </w:r>
      <w:proofErr w:type="gramEnd"/>
      <w:r w:rsidR="00E949DC">
        <w:fldChar w:fldCharType="begin"/>
      </w:r>
      <w:r w:rsidR="00E949DC">
        <w:instrText>HYPERLINK ""  "http://psmd.staff.uws.ac.uk/ModuleDescriptors/ViewModuleDescriptor.aspx?documentID=21861"</w:instrText>
      </w:r>
      <w:r w:rsidR="00E949DC">
        <w:fldChar w:fldCharType="separate"/>
      </w:r>
      <w:r w:rsidRPr="00E75824">
        <w:rPr>
          <w:rStyle w:val="Hyperlink"/>
          <w:rFonts w:ascii="Arial" w:hAnsi="Arial" w:cs="Arial"/>
          <w:b/>
          <w:sz w:val="24"/>
        </w:rPr>
        <w:t>http://psmd.staff.uws.ac.uk/ModuleDescriptors/ViewModuleDescriptor.aspx?documentID=21861</w:t>
      </w:r>
      <w:r w:rsidR="00E949DC">
        <w:fldChar w:fldCharType="end"/>
      </w:r>
    </w:p>
    <w:p w:rsidR="008A4584" w:rsidRDefault="008A4584" w:rsidP="008A4584">
      <w:pPr>
        <w:tabs>
          <w:tab w:val="left" w:pos="567"/>
        </w:tabs>
        <w:spacing w:after="0" w:line="240" w:lineRule="auto"/>
        <w:ind w:left="567"/>
        <w:rPr>
          <w:rFonts w:ascii="Arial" w:hAnsi="Arial" w:cs="Arial"/>
          <w:sz w:val="24"/>
        </w:rPr>
      </w:pPr>
    </w:p>
    <w:p w:rsidR="008A4584" w:rsidRDefault="008A4584" w:rsidP="008A4584">
      <w:pPr>
        <w:tabs>
          <w:tab w:val="left" w:pos="567"/>
        </w:tabs>
        <w:spacing w:after="0" w:line="240" w:lineRule="auto"/>
        <w:ind w:left="567"/>
        <w:rPr>
          <w:rFonts w:ascii="Arial" w:hAnsi="Arial" w:cs="Arial"/>
          <w:b/>
          <w:sz w:val="24"/>
          <w:szCs w:val="24"/>
        </w:rPr>
      </w:pPr>
      <w:r w:rsidRPr="00BF01D2">
        <w:rPr>
          <w:rFonts w:ascii="Arial" w:hAnsi="Arial" w:cs="Arial"/>
          <w:b/>
          <w:sz w:val="24"/>
        </w:rPr>
        <w:t>Delivering Holistic Care to Women and Babies</w:t>
      </w:r>
      <w:r>
        <w:rPr>
          <w:rFonts w:ascii="Arial" w:hAnsi="Arial" w:cs="Arial"/>
          <w:b/>
          <w:sz w:val="24"/>
        </w:rPr>
        <w:t xml:space="preserve">: Module Code: </w:t>
      </w:r>
      <w:r w:rsidRPr="00BF01D2">
        <w:rPr>
          <w:rFonts w:ascii="Arial" w:hAnsi="Arial" w:cs="Arial"/>
          <w:b/>
          <w:sz w:val="24"/>
          <w:szCs w:val="24"/>
        </w:rPr>
        <w:t>MIDW07021</w:t>
      </w:r>
    </w:p>
    <w:p w:rsidR="008A4584" w:rsidRDefault="00E949DC" w:rsidP="008A4584">
      <w:pPr>
        <w:tabs>
          <w:tab w:val="left" w:pos="567"/>
        </w:tabs>
        <w:spacing w:after="0" w:line="240" w:lineRule="auto"/>
        <w:ind w:left="567"/>
        <w:rPr>
          <w:rFonts w:ascii="Arial" w:hAnsi="Arial" w:cs="Arial"/>
          <w:b/>
          <w:sz w:val="24"/>
          <w:szCs w:val="24"/>
        </w:rPr>
      </w:pPr>
      <w:hyperlink r:id="rId21" w:history="1">
        <w:r w:rsidR="008A4584" w:rsidRPr="00F146B2">
          <w:rPr>
            <w:rStyle w:val="Hyperlink"/>
            <w:rFonts w:ascii="Arial" w:hAnsi="Arial" w:cs="Arial"/>
            <w:b/>
            <w:sz w:val="24"/>
            <w:szCs w:val="24"/>
          </w:rPr>
          <w:t>http://psmd.staff.uws.ac.uk/ModuleDescriptors/ViewModuleDescriptor.aspx?documentID=21866</w:t>
        </w:r>
      </w:hyperlink>
    </w:p>
    <w:p w:rsidR="008A4584" w:rsidRDefault="008A4584" w:rsidP="008A4584">
      <w:pPr>
        <w:tabs>
          <w:tab w:val="left" w:pos="567"/>
        </w:tabs>
        <w:spacing w:after="0" w:line="240" w:lineRule="auto"/>
        <w:ind w:left="567"/>
        <w:rPr>
          <w:rFonts w:ascii="Arial" w:hAnsi="Arial" w:cs="Arial"/>
          <w:b/>
          <w:sz w:val="24"/>
          <w:szCs w:val="24"/>
        </w:rPr>
      </w:pPr>
    </w:p>
    <w:p w:rsidR="008A4584" w:rsidRDefault="008A4584" w:rsidP="008A4584">
      <w:pPr>
        <w:tabs>
          <w:tab w:val="left" w:pos="567"/>
        </w:tabs>
        <w:spacing w:after="0" w:line="240" w:lineRule="auto"/>
        <w:ind w:left="567"/>
        <w:rPr>
          <w:rFonts w:ascii="Arial" w:hAnsi="Arial" w:cs="Arial"/>
          <w:b/>
          <w:sz w:val="24"/>
          <w:szCs w:val="24"/>
        </w:rPr>
      </w:pPr>
      <w:r>
        <w:rPr>
          <w:rFonts w:ascii="Arial" w:hAnsi="Arial" w:cs="Arial"/>
          <w:b/>
          <w:sz w:val="24"/>
          <w:szCs w:val="24"/>
        </w:rPr>
        <w:t xml:space="preserve">Meeting the Needs of Women and their Families: Module Code: </w:t>
      </w:r>
      <w:r w:rsidRPr="00BF01D2">
        <w:rPr>
          <w:rFonts w:ascii="Arial" w:hAnsi="Arial" w:cs="Arial"/>
          <w:b/>
          <w:sz w:val="24"/>
          <w:szCs w:val="24"/>
        </w:rPr>
        <w:t>MIDW07022</w:t>
      </w:r>
    </w:p>
    <w:p w:rsidR="008A4584" w:rsidRDefault="00E949DC" w:rsidP="008A4584">
      <w:pPr>
        <w:tabs>
          <w:tab w:val="left" w:pos="567"/>
        </w:tabs>
        <w:spacing w:after="0" w:line="240" w:lineRule="auto"/>
        <w:ind w:left="567"/>
        <w:rPr>
          <w:rFonts w:ascii="Arial" w:hAnsi="Arial" w:cs="Arial"/>
          <w:b/>
          <w:sz w:val="24"/>
          <w:szCs w:val="24"/>
        </w:rPr>
      </w:pPr>
      <w:hyperlink r:id="rId22" w:history="1">
        <w:r w:rsidR="008A4584" w:rsidRPr="00F146B2">
          <w:rPr>
            <w:rStyle w:val="Hyperlink"/>
            <w:rFonts w:ascii="Arial" w:hAnsi="Arial" w:cs="Arial"/>
            <w:b/>
            <w:sz w:val="24"/>
            <w:szCs w:val="24"/>
          </w:rPr>
          <w:t>http://psmd.staff.uws.ac.uk/ModuleDescriptors/ViewModuleDescriptor.aspx?documentID=21870</w:t>
        </w:r>
      </w:hyperlink>
    </w:p>
    <w:p w:rsidR="008A4584" w:rsidRDefault="008A4584" w:rsidP="008A4584">
      <w:pPr>
        <w:tabs>
          <w:tab w:val="left" w:pos="567"/>
        </w:tabs>
        <w:spacing w:after="0" w:line="240" w:lineRule="auto"/>
        <w:ind w:left="567"/>
        <w:rPr>
          <w:rFonts w:ascii="Arial" w:hAnsi="Arial" w:cs="Arial"/>
          <w:b/>
          <w:sz w:val="24"/>
          <w:szCs w:val="24"/>
        </w:rPr>
      </w:pPr>
    </w:p>
    <w:p w:rsidR="008A4584" w:rsidRDefault="008A4584" w:rsidP="008A4584">
      <w:pPr>
        <w:tabs>
          <w:tab w:val="left" w:pos="567"/>
        </w:tabs>
        <w:spacing w:after="0" w:line="240" w:lineRule="auto"/>
        <w:ind w:left="567"/>
        <w:rPr>
          <w:rFonts w:ascii="Arial" w:hAnsi="Arial" w:cs="Arial"/>
          <w:b/>
          <w:sz w:val="24"/>
          <w:szCs w:val="24"/>
        </w:rPr>
      </w:pPr>
      <w:r w:rsidRPr="00FA466F">
        <w:rPr>
          <w:rFonts w:ascii="Arial" w:hAnsi="Arial" w:cs="Arial"/>
          <w:b/>
          <w:sz w:val="24"/>
          <w:szCs w:val="24"/>
        </w:rPr>
        <w:t>Practice Education: Module Code: MIDW07023</w:t>
      </w:r>
    </w:p>
    <w:p w:rsidR="008A4584" w:rsidRDefault="008A4584" w:rsidP="00C82054">
      <w:pPr>
        <w:tabs>
          <w:tab w:val="left" w:pos="567"/>
        </w:tabs>
        <w:spacing w:after="0" w:line="240" w:lineRule="auto"/>
        <w:ind w:left="567"/>
        <w:jc w:val="both"/>
        <w:rPr>
          <w:rFonts w:ascii="Arial" w:hAnsi="Arial" w:cs="Arial"/>
          <w:sz w:val="24"/>
          <w:szCs w:val="24"/>
        </w:rPr>
      </w:pPr>
    </w:p>
    <w:p w:rsidR="008A4584" w:rsidRPr="00E75824" w:rsidRDefault="008A4584" w:rsidP="008A4584">
      <w:pPr>
        <w:tabs>
          <w:tab w:val="left" w:pos="567"/>
        </w:tabs>
        <w:spacing w:after="0" w:line="240" w:lineRule="auto"/>
        <w:ind w:left="567"/>
        <w:rPr>
          <w:rFonts w:ascii="Arial" w:hAnsi="Arial" w:cs="Arial"/>
          <w:b/>
          <w:color w:val="17365D" w:themeColor="text2" w:themeShade="BF"/>
          <w:sz w:val="24"/>
          <w:szCs w:val="24"/>
        </w:rPr>
      </w:pPr>
      <w:r w:rsidRPr="00E75824">
        <w:rPr>
          <w:rFonts w:ascii="Arial" w:hAnsi="Arial" w:cs="Arial"/>
          <w:b/>
          <w:color w:val="17365D" w:themeColor="text2" w:themeShade="BF"/>
          <w:sz w:val="24"/>
          <w:szCs w:val="24"/>
        </w:rPr>
        <w:lastRenderedPageBreak/>
        <w:t>http://psmd.staff.uws.ac.uk/ModuleDescriptors/ViewModuleDescriptor.aspx?documentID=21878</w:t>
      </w:r>
    </w:p>
    <w:p w:rsidR="008A4584" w:rsidRPr="00F90D81" w:rsidRDefault="008A4584" w:rsidP="00C82054">
      <w:pPr>
        <w:tabs>
          <w:tab w:val="left" w:pos="567"/>
        </w:tabs>
        <w:spacing w:after="0" w:line="240" w:lineRule="auto"/>
        <w:ind w:left="567"/>
        <w:jc w:val="both"/>
        <w:rPr>
          <w:rFonts w:ascii="Arial" w:hAnsi="Arial" w:cs="Arial"/>
          <w:sz w:val="24"/>
          <w:szCs w:val="24"/>
        </w:rPr>
      </w:pPr>
    </w:p>
    <w:p w:rsidR="008C36F6" w:rsidRPr="00F90D81" w:rsidRDefault="008C36F6" w:rsidP="00C82054">
      <w:pPr>
        <w:tabs>
          <w:tab w:val="left" w:pos="567"/>
        </w:tabs>
        <w:spacing w:after="0" w:line="240" w:lineRule="auto"/>
        <w:ind w:left="567"/>
        <w:jc w:val="both"/>
        <w:rPr>
          <w:rFonts w:ascii="Arial" w:hAnsi="Arial" w:cs="Arial"/>
          <w:sz w:val="24"/>
          <w:szCs w:val="24"/>
        </w:rPr>
      </w:pPr>
    </w:p>
    <w:p w:rsidR="008A4584" w:rsidRPr="009A4A57" w:rsidRDefault="000E62E3" w:rsidP="008A4584">
      <w:pPr>
        <w:pStyle w:val="Heading2"/>
        <w:tabs>
          <w:tab w:val="left" w:pos="540"/>
          <w:tab w:val="left" w:pos="567"/>
        </w:tabs>
        <w:spacing w:before="0" w:line="360" w:lineRule="auto"/>
        <w:jc w:val="both"/>
        <w:rPr>
          <w:rFonts w:ascii="Arial" w:hAnsi="Arial" w:cs="Arial"/>
          <w:color w:val="auto"/>
          <w:sz w:val="24"/>
          <w:szCs w:val="24"/>
        </w:rPr>
      </w:pPr>
      <w:bookmarkStart w:id="63" w:name="_Toc356299572"/>
      <w:bookmarkStart w:id="64" w:name="_Toc358631596"/>
      <w:bookmarkStart w:id="65" w:name="_Toc358631643"/>
      <w:bookmarkStart w:id="66" w:name="_Toc358631684"/>
      <w:bookmarkStart w:id="67" w:name="_Toc358631733"/>
      <w:bookmarkStart w:id="68" w:name="_Toc358631781"/>
      <w:bookmarkStart w:id="69" w:name="_Toc358631829"/>
      <w:bookmarkStart w:id="70" w:name="_Toc455047011"/>
      <w:r w:rsidRPr="00F90D81">
        <w:rPr>
          <w:rFonts w:ascii="Arial" w:hAnsi="Arial" w:cs="Arial"/>
          <w:color w:val="auto"/>
          <w:sz w:val="24"/>
          <w:szCs w:val="24"/>
        </w:rPr>
        <w:t>5</w:t>
      </w:r>
      <w:r w:rsidRPr="00F90D81">
        <w:rPr>
          <w:rFonts w:ascii="Arial" w:hAnsi="Arial" w:cs="Arial"/>
          <w:color w:val="auto"/>
          <w:sz w:val="24"/>
          <w:szCs w:val="24"/>
        </w:rPr>
        <w:tab/>
      </w:r>
      <w:bookmarkEnd w:id="63"/>
      <w:bookmarkEnd w:id="64"/>
      <w:bookmarkEnd w:id="65"/>
      <w:bookmarkEnd w:id="66"/>
      <w:bookmarkEnd w:id="67"/>
      <w:bookmarkEnd w:id="68"/>
      <w:bookmarkEnd w:id="69"/>
      <w:bookmarkEnd w:id="70"/>
      <w:r w:rsidR="008A4584">
        <w:rPr>
          <w:rFonts w:ascii="Arial" w:hAnsi="Arial" w:cs="Arial"/>
          <w:color w:val="auto"/>
          <w:sz w:val="24"/>
          <w:szCs w:val="24"/>
        </w:rPr>
        <w:t>Fitness to Practice</w:t>
      </w:r>
    </w:p>
    <w:p w:rsidR="008A4584" w:rsidRPr="00A625EA" w:rsidRDefault="008A4584" w:rsidP="008A4584">
      <w:pPr>
        <w:spacing w:line="240" w:lineRule="auto"/>
        <w:jc w:val="both"/>
        <w:rPr>
          <w:rFonts w:ascii="Arial" w:hAnsi="Arial" w:cs="Arial"/>
          <w:lang w:val="en-US"/>
        </w:rPr>
      </w:pPr>
      <w:r w:rsidRPr="00A625EA">
        <w:rPr>
          <w:rFonts w:ascii="Arial" w:hAnsi="Arial" w:cs="Arial"/>
          <w:lang w:val="en-US"/>
        </w:rPr>
        <w:t xml:space="preserve">The Fitness to Practice Procedure is commensurate with Professional Standards and is a Faculty Wide procedure that addresses Education, Social Work, Nursing and Midwifery. The University will investigate complaints, allegations or potentially adverse information about the conduct of students. The Fitness to Practice policy applies when any complaints, allegations or information, from whatever source, are received which relate to </w:t>
      </w:r>
    </w:p>
    <w:p w:rsidR="008A4584" w:rsidRPr="00A625EA" w:rsidRDefault="008A4584" w:rsidP="008A4584">
      <w:pPr>
        <w:spacing w:line="240" w:lineRule="auto"/>
        <w:ind w:left="720"/>
        <w:jc w:val="both"/>
        <w:rPr>
          <w:rFonts w:ascii="Arial" w:hAnsi="Arial" w:cs="Arial"/>
          <w:lang w:val="en-US"/>
        </w:rPr>
      </w:pPr>
    </w:p>
    <w:p w:rsidR="008A4584" w:rsidRPr="00A625EA" w:rsidRDefault="008A4584" w:rsidP="008A4584">
      <w:pPr>
        <w:spacing w:line="240" w:lineRule="auto"/>
        <w:ind w:left="720"/>
        <w:jc w:val="both"/>
        <w:rPr>
          <w:rFonts w:ascii="Arial" w:hAnsi="Arial" w:cs="Arial"/>
          <w:vertAlign w:val="superscript"/>
          <w:lang w:val="en-US"/>
        </w:rPr>
      </w:pPr>
      <w:r w:rsidRPr="00A625EA">
        <w:rPr>
          <w:rFonts w:ascii="Arial" w:hAnsi="Arial" w:cs="Arial"/>
          <w:i/>
          <w:iCs/>
          <w:lang w:val="en-US"/>
        </w:rPr>
        <w:t>‘Any behavior or pattern of behavior</w:t>
      </w:r>
      <w:r w:rsidRPr="00A625EA">
        <w:rPr>
          <w:rFonts w:ascii="Arial" w:hAnsi="Arial" w:cs="Arial"/>
          <w:b/>
          <w:bCs/>
          <w:i/>
          <w:iCs/>
          <w:lang w:val="en-US"/>
        </w:rPr>
        <w:t xml:space="preserve"> </w:t>
      </w:r>
      <w:r w:rsidRPr="00A625EA">
        <w:rPr>
          <w:rFonts w:ascii="Arial" w:hAnsi="Arial" w:cs="Arial"/>
          <w:i/>
          <w:iCs/>
          <w:lang w:val="en-US"/>
        </w:rPr>
        <w:t>or any action</w:t>
      </w:r>
      <w:r w:rsidRPr="00A625EA">
        <w:rPr>
          <w:rFonts w:ascii="Arial" w:hAnsi="Arial" w:cs="Arial"/>
          <w:b/>
          <w:bCs/>
          <w:i/>
          <w:iCs/>
          <w:lang w:val="en-US"/>
        </w:rPr>
        <w:t xml:space="preserve"> </w:t>
      </w:r>
      <w:r w:rsidRPr="00A625EA">
        <w:rPr>
          <w:rFonts w:ascii="Arial" w:hAnsi="Arial" w:cs="Arial"/>
          <w:i/>
          <w:iCs/>
          <w:lang w:val="en-US"/>
        </w:rPr>
        <w:t>which may put the student or others at risk’</w:t>
      </w:r>
    </w:p>
    <w:p w:rsidR="008A4584" w:rsidRPr="00A625EA" w:rsidRDefault="008A4584" w:rsidP="008A4584">
      <w:pPr>
        <w:spacing w:line="240" w:lineRule="auto"/>
        <w:ind w:left="720"/>
        <w:jc w:val="both"/>
        <w:rPr>
          <w:rFonts w:ascii="Arial" w:hAnsi="Arial" w:cs="Arial"/>
          <w:vertAlign w:val="superscript"/>
          <w:lang w:val="en-US"/>
        </w:rPr>
      </w:pPr>
    </w:p>
    <w:p w:rsidR="008A4584" w:rsidRPr="00A625EA" w:rsidRDefault="008A4584" w:rsidP="008A4584">
      <w:pPr>
        <w:spacing w:line="240" w:lineRule="auto"/>
        <w:jc w:val="both"/>
        <w:rPr>
          <w:rFonts w:ascii="Arial" w:hAnsi="Arial" w:cs="Arial"/>
          <w:lang w:val="en-US"/>
        </w:rPr>
      </w:pPr>
      <w:r w:rsidRPr="00A625EA">
        <w:rPr>
          <w:rFonts w:ascii="Arial" w:hAnsi="Arial" w:cs="Arial"/>
          <w:lang w:val="en-US"/>
        </w:rPr>
        <w:t>The following provides examples of matters that will be referred to fitness to practice (this list is not exhaustive):</w:t>
      </w:r>
    </w:p>
    <w:p w:rsidR="008A4584" w:rsidRPr="00A625EA" w:rsidRDefault="008A4584" w:rsidP="008A4584">
      <w:pPr>
        <w:numPr>
          <w:ilvl w:val="0"/>
          <w:numId w:val="36"/>
        </w:numPr>
        <w:spacing w:after="0" w:line="240" w:lineRule="auto"/>
        <w:jc w:val="both"/>
        <w:rPr>
          <w:rFonts w:ascii="Arial" w:hAnsi="Arial" w:cs="Arial"/>
          <w:lang w:val="en-US"/>
        </w:rPr>
      </w:pPr>
      <w:r w:rsidRPr="00A625EA">
        <w:rPr>
          <w:rFonts w:ascii="Arial" w:hAnsi="Arial" w:cs="Arial"/>
          <w:b/>
          <w:bCs/>
          <w:lang w:val="en-US"/>
        </w:rPr>
        <w:t>Conduct</w:t>
      </w:r>
      <w:r w:rsidRPr="00A625EA">
        <w:rPr>
          <w:rFonts w:ascii="Arial" w:hAnsi="Arial" w:cs="Arial"/>
          <w:lang w:val="en-US"/>
        </w:rPr>
        <w:t>,</w:t>
      </w:r>
      <w:r w:rsidRPr="00A625EA">
        <w:rPr>
          <w:rFonts w:ascii="Arial" w:hAnsi="Arial" w:cs="Arial"/>
          <w:b/>
          <w:bCs/>
          <w:lang w:val="en-US"/>
        </w:rPr>
        <w:t xml:space="preserve"> </w:t>
      </w:r>
      <w:r w:rsidRPr="00A625EA">
        <w:rPr>
          <w:rFonts w:ascii="Arial" w:hAnsi="Arial" w:cs="Arial"/>
          <w:lang w:val="en-US"/>
        </w:rPr>
        <w:t>which</w:t>
      </w:r>
      <w:r w:rsidRPr="00A625EA">
        <w:rPr>
          <w:rFonts w:ascii="Arial" w:hAnsi="Arial" w:cs="Arial"/>
          <w:b/>
          <w:bCs/>
          <w:lang w:val="en-US"/>
        </w:rPr>
        <w:t xml:space="preserve"> </w:t>
      </w:r>
      <w:r w:rsidRPr="00A625EA">
        <w:rPr>
          <w:rFonts w:ascii="Arial" w:hAnsi="Arial" w:cs="Arial"/>
          <w:lang w:val="en-US"/>
        </w:rPr>
        <w:t xml:space="preserve">may range from minor </w:t>
      </w:r>
      <w:proofErr w:type="spellStart"/>
      <w:r w:rsidRPr="00A625EA">
        <w:rPr>
          <w:rFonts w:ascii="Arial" w:hAnsi="Arial" w:cs="Arial"/>
          <w:lang w:val="en-US"/>
        </w:rPr>
        <w:t>misdemeanours</w:t>
      </w:r>
      <w:proofErr w:type="spellEnd"/>
      <w:r w:rsidRPr="00A625EA">
        <w:rPr>
          <w:rFonts w:ascii="Arial" w:hAnsi="Arial" w:cs="Arial"/>
          <w:lang w:val="en-US"/>
        </w:rPr>
        <w:t xml:space="preserve"> to serious conduct issues.</w:t>
      </w:r>
    </w:p>
    <w:p w:rsidR="008A4584" w:rsidRPr="00A625EA" w:rsidRDefault="008A4584" w:rsidP="008A4584">
      <w:pPr>
        <w:spacing w:line="240" w:lineRule="auto"/>
        <w:ind w:left="360"/>
        <w:jc w:val="both"/>
        <w:rPr>
          <w:rFonts w:ascii="Arial" w:hAnsi="Arial" w:cs="Arial"/>
          <w:lang w:val="en-US"/>
        </w:rPr>
      </w:pPr>
    </w:p>
    <w:p w:rsidR="008A4584" w:rsidRPr="00A625EA" w:rsidRDefault="008A4584" w:rsidP="008A4584">
      <w:pPr>
        <w:numPr>
          <w:ilvl w:val="0"/>
          <w:numId w:val="36"/>
        </w:numPr>
        <w:spacing w:after="0" w:line="240" w:lineRule="auto"/>
        <w:jc w:val="both"/>
        <w:rPr>
          <w:rFonts w:ascii="Arial" w:hAnsi="Arial" w:cs="Arial"/>
          <w:b/>
          <w:bCs/>
          <w:lang w:val="en-US"/>
        </w:rPr>
      </w:pPr>
      <w:r w:rsidRPr="00A625EA">
        <w:rPr>
          <w:rFonts w:ascii="Arial" w:hAnsi="Arial" w:cs="Arial"/>
          <w:b/>
          <w:bCs/>
          <w:lang w:val="en-US"/>
        </w:rPr>
        <w:t>Conduct,</w:t>
      </w:r>
      <w:r w:rsidRPr="00A625EA">
        <w:rPr>
          <w:rFonts w:ascii="Arial" w:hAnsi="Arial" w:cs="Arial"/>
          <w:lang w:val="en-US"/>
        </w:rPr>
        <w:t xml:space="preserve"> which is deemed to constitute Misconduct in terms of Regulation 12.3 of the University Code of Discipline for Students. </w:t>
      </w:r>
    </w:p>
    <w:p w:rsidR="008A4584" w:rsidRPr="00A625EA" w:rsidRDefault="008A4584" w:rsidP="008A4584">
      <w:pPr>
        <w:spacing w:line="240" w:lineRule="auto"/>
        <w:jc w:val="both"/>
        <w:rPr>
          <w:rFonts w:ascii="Arial" w:hAnsi="Arial" w:cs="Arial"/>
          <w:b/>
          <w:bCs/>
          <w:lang w:val="en-US"/>
        </w:rPr>
      </w:pPr>
    </w:p>
    <w:p w:rsidR="008A4584" w:rsidRPr="00A625EA" w:rsidRDefault="008A4584" w:rsidP="008A4584">
      <w:pPr>
        <w:numPr>
          <w:ilvl w:val="0"/>
          <w:numId w:val="36"/>
        </w:numPr>
        <w:spacing w:after="0" w:line="240" w:lineRule="auto"/>
        <w:jc w:val="both"/>
        <w:rPr>
          <w:rFonts w:ascii="Arial" w:hAnsi="Arial" w:cs="Arial"/>
          <w:lang w:val="en-US"/>
        </w:rPr>
      </w:pPr>
      <w:r w:rsidRPr="00A625EA">
        <w:rPr>
          <w:rFonts w:ascii="Arial" w:hAnsi="Arial" w:cs="Arial"/>
          <w:b/>
          <w:bCs/>
          <w:lang w:val="en-US"/>
        </w:rPr>
        <w:t>Any criminal charges or convictions.</w:t>
      </w:r>
    </w:p>
    <w:p w:rsidR="008A4584" w:rsidRPr="00A625EA" w:rsidRDefault="008A4584" w:rsidP="008A4584">
      <w:pPr>
        <w:spacing w:line="240" w:lineRule="auto"/>
        <w:jc w:val="both"/>
        <w:rPr>
          <w:rFonts w:ascii="Arial" w:hAnsi="Arial" w:cs="Arial"/>
          <w:lang w:val="en-US"/>
        </w:rPr>
      </w:pPr>
    </w:p>
    <w:p w:rsidR="008A4584" w:rsidRPr="00A625EA" w:rsidRDefault="008A4584" w:rsidP="008A4584">
      <w:pPr>
        <w:numPr>
          <w:ilvl w:val="0"/>
          <w:numId w:val="36"/>
        </w:numPr>
        <w:spacing w:after="0" w:line="240" w:lineRule="auto"/>
        <w:jc w:val="both"/>
        <w:rPr>
          <w:rFonts w:ascii="Arial" w:hAnsi="Arial" w:cs="Arial"/>
          <w:lang w:val="en-US"/>
        </w:rPr>
      </w:pPr>
      <w:r w:rsidRPr="00A625EA">
        <w:rPr>
          <w:rFonts w:ascii="Arial" w:hAnsi="Arial" w:cs="Arial"/>
          <w:b/>
          <w:bCs/>
          <w:lang w:val="en-US"/>
        </w:rPr>
        <w:t>Competence issues.</w:t>
      </w:r>
      <w:r w:rsidRPr="00A625EA">
        <w:rPr>
          <w:rFonts w:ascii="Arial" w:hAnsi="Arial" w:cs="Arial"/>
          <w:lang w:val="en-US"/>
        </w:rPr>
        <w:t xml:space="preserve"> </w:t>
      </w:r>
    </w:p>
    <w:p w:rsidR="008A4584" w:rsidRPr="00A625EA" w:rsidRDefault="008A4584" w:rsidP="008A4584">
      <w:pPr>
        <w:spacing w:line="240" w:lineRule="auto"/>
        <w:jc w:val="both"/>
        <w:rPr>
          <w:rFonts w:ascii="Arial" w:hAnsi="Arial" w:cs="Arial"/>
          <w:lang w:val="en-US"/>
        </w:rPr>
      </w:pPr>
    </w:p>
    <w:p w:rsidR="008A4584" w:rsidRPr="00A625EA" w:rsidRDefault="008A4584" w:rsidP="008A4584">
      <w:pPr>
        <w:jc w:val="both"/>
        <w:rPr>
          <w:rFonts w:ascii="Arial" w:hAnsi="Arial" w:cs="Arial"/>
          <w:lang w:val="en-US"/>
        </w:rPr>
      </w:pPr>
      <w:r w:rsidRPr="00A625EA">
        <w:rPr>
          <w:rFonts w:ascii="Arial" w:hAnsi="Arial" w:cs="Arial"/>
          <w:lang w:val="en-US"/>
        </w:rPr>
        <w:t xml:space="preserve">Areas of concern will be referred to the School Senior Academic responsible for Fitness to Practice. The Senior Academic in conjunction with the Programme leader will determine if further action is required.  Where further action is required the Fitness to Practice Policy will be invoked (NMC </w:t>
      </w:r>
      <w:r>
        <w:rPr>
          <w:rFonts w:ascii="Arial" w:hAnsi="Arial" w:cs="Arial"/>
          <w:lang w:val="en-US"/>
        </w:rPr>
        <w:t>Fitness to Practice Strategy, 201</w:t>
      </w:r>
      <w:r w:rsidRPr="00A625EA">
        <w:rPr>
          <w:rFonts w:ascii="Arial" w:hAnsi="Arial" w:cs="Arial"/>
          <w:lang w:val="en-US"/>
        </w:rPr>
        <w:t>9).</w:t>
      </w:r>
    </w:p>
    <w:p w:rsidR="008A4584" w:rsidRPr="00A625EA" w:rsidRDefault="008A4584" w:rsidP="008A4584">
      <w:pPr>
        <w:keepNext/>
        <w:keepLines/>
        <w:spacing w:before="200" w:after="0"/>
        <w:outlineLvl w:val="1"/>
        <w:rPr>
          <w:rFonts w:ascii="Cambria" w:hAnsi="Cambria"/>
          <w:b/>
          <w:bCs/>
          <w:sz w:val="26"/>
          <w:szCs w:val="26"/>
        </w:rPr>
      </w:pPr>
      <w:bookmarkStart w:id="71" w:name="_Toc430165291"/>
      <w:r w:rsidRPr="00A625EA">
        <w:rPr>
          <w:rFonts w:ascii="Cambria" w:hAnsi="Cambria"/>
          <w:b/>
          <w:bCs/>
          <w:sz w:val="26"/>
          <w:szCs w:val="26"/>
        </w:rPr>
        <w:t xml:space="preserve">Social Networking sites such as </w:t>
      </w:r>
      <w:proofErr w:type="spellStart"/>
      <w:r w:rsidRPr="00A625EA">
        <w:rPr>
          <w:rFonts w:ascii="Cambria" w:hAnsi="Cambria"/>
          <w:b/>
          <w:bCs/>
          <w:sz w:val="26"/>
          <w:szCs w:val="26"/>
        </w:rPr>
        <w:t>Facebook</w:t>
      </w:r>
      <w:bookmarkEnd w:id="71"/>
      <w:proofErr w:type="spellEnd"/>
    </w:p>
    <w:p w:rsidR="008A4584" w:rsidRPr="00662945" w:rsidRDefault="008A4584" w:rsidP="008A4584">
      <w:pPr>
        <w:autoSpaceDE w:val="0"/>
        <w:autoSpaceDN w:val="0"/>
        <w:adjustRightInd w:val="0"/>
        <w:jc w:val="both"/>
        <w:rPr>
          <w:rFonts w:ascii="Arial" w:hAnsi="Arial" w:cs="Arial"/>
          <w:iCs/>
        </w:rPr>
      </w:pPr>
      <w:r w:rsidRPr="00662945">
        <w:rPr>
          <w:rFonts w:ascii="Arial" w:hAnsi="Arial" w:cs="Arial"/>
          <w:iCs/>
        </w:rPr>
        <w:t xml:space="preserve">One area of increasing concern for both students and registered staff is the inappropriate use of social networking sites. Care must be taken not to break confidentiality or to treat others with disrespect. The NMC have a written statement regarding the use of social networking sites. You are advised to refer to this statement when utilising social networking sites. </w:t>
      </w:r>
    </w:p>
    <w:p w:rsidR="008A4584" w:rsidRPr="00A625EA" w:rsidRDefault="008A4584" w:rsidP="008A4584">
      <w:pPr>
        <w:autoSpaceDE w:val="0"/>
        <w:autoSpaceDN w:val="0"/>
        <w:adjustRightInd w:val="0"/>
        <w:jc w:val="both"/>
        <w:rPr>
          <w:rFonts w:ascii="Arial" w:hAnsi="Arial" w:cs="Arial"/>
          <w:iCs/>
          <w:sz w:val="24"/>
          <w:szCs w:val="24"/>
        </w:rPr>
      </w:pPr>
    </w:p>
    <w:p w:rsidR="008A4584" w:rsidRPr="00C82054" w:rsidRDefault="00E949DC" w:rsidP="008A4584">
      <w:pPr>
        <w:pStyle w:val="Heading2"/>
        <w:tabs>
          <w:tab w:val="left" w:pos="540"/>
          <w:tab w:val="left" w:pos="567"/>
        </w:tabs>
        <w:spacing w:before="0" w:line="240" w:lineRule="auto"/>
        <w:jc w:val="both"/>
        <w:rPr>
          <w:rFonts w:ascii="Arial" w:hAnsi="Arial" w:cs="Arial"/>
          <w:b w:val="0"/>
          <w:color w:val="FF0000"/>
          <w:sz w:val="24"/>
          <w:szCs w:val="24"/>
        </w:rPr>
      </w:pPr>
      <w:hyperlink r:id="rId23" w:history="1">
        <w:r w:rsidR="008A4584" w:rsidRPr="00A625EA">
          <w:rPr>
            <w:rFonts w:ascii="Arial" w:hAnsi="Arial" w:cs="Arial"/>
            <w:iCs/>
            <w:sz w:val="24"/>
            <w:szCs w:val="24"/>
            <w:u w:val="single"/>
          </w:rPr>
          <w:t>http://www.nmc-uk.org/Nurses-and-midwives/Advice-by-topic/A/Advice/Social-networking-sites</w:t>
        </w:r>
      </w:hyperlink>
    </w:p>
    <w:p w:rsidR="007127F2" w:rsidRPr="00C82054" w:rsidRDefault="007127F2" w:rsidP="00C82054">
      <w:pPr>
        <w:tabs>
          <w:tab w:val="left" w:pos="567"/>
        </w:tabs>
        <w:spacing w:after="0" w:line="240" w:lineRule="auto"/>
        <w:ind w:left="567"/>
        <w:jc w:val="both"/>
        <w:rPr>
          <w:rFonts w:ascii="Arial" w:hAnsi="Arial" w:cs="Arial"/>
          <w:b/>
          <w:color w:val="FF0000"/>
          <w:sz w:val="24"/>
          <w:szCs w:val="24"/>
        </w:rPr>
      </w:pPr>
    </w:p>
    <w:p w:rsidR="009D11E3" w:rsidRPr="00C82054" w:rsidRDefault="009D11E3" w:rsidP="00C82054">
      <w:pPr>
        <w:tabs>
          <w:tab w:val="left" w:pos="567"/>
        </w:tabs>
        <w:spacing w:after="0" w:line="240" w:lineRule="auto"/>
        <w:jc w:val="both"/>
        <w:rPr>
          <w:rFonts w:ascii="Arial" w:hAnsi="Arial" w:cs="Arial"/>
          <w:sz w:val="24"/>
          <w:szCs w:val="24"/>
        </w:rPr>
      </w:pPr>
    </w:p>
    <w:p w:rsidR="00255FF5" w:rsidRDefault="000E62E3" w:rsidP="00C82054">
      <w:pPr>
        <w:pStyle w:val="Heading2"/>
        <w:tabs>
          <w:tab w:val="left" w:pos="540"/>
          <w:tab w:val="left" w:pos="567"/>
        </w:tabs>
        <w:spacing w:before="0" w:line="240" w:lineRule="auto"/>
        <w:jc w:val="both"/>
        <w:rPr>
          <w:rFonts w:ascii="Arial" w:hAnsi="Arial" w:cs="Arial"/>
          <w:color w:val="auto"/>
          <w:sz w:val="24"/>
          <w:szCs w:val="24"/>
        </w:rPr>
      </w:pPr>
      <w:bookmarkStart w:id="72" w:name="_Toc356299573"/>
      <w:bookmarkStart w:id="73" w:name="_Toc358631597"/>
      <w:bookmarkStart w:id="74" w:name="_Toc358631644"/>
      <w:bookmarkStart w:id="75" w:name="_Toc358631685"/>
      <w:bookmarkStart w:id="76" w:name="_Toc358631734"/>
      <w:bookmarkStart w:id="77" w:name="_Toc358631782"/>
      <w:bookmarkStart w:id="78" w:name="_Toc358631830"/>
      <w:bookmarkStart w:id="79" w:name="_Toc455047012"/>
      <w:r w:rsidRPr="00C82054">
        <w:rPr>
          <w:rFonts w:ascii="Arial" w:hAnsi="Arial" w:cs="Arial"/>
          <w:color w:val="auto"/>
          <w:sz w:val="24"/>
          <w:szCs w:val="24"/>
        </w:rPr>
        <w:t>6</w:t>
      </w:r>
      <w:r w:rsidRPr="00C82054">
        <w:rPr>
          <w:rFonts w:ascii="Arial" w:hAnsi="Arial" w:cs="Arial"/>
          <w:color w:val="auto"/>
          <w:sz w:val="24"/>
          <w:szCs w:val="24"/>
        </w:rPr>
        <w:tab/>
      </w:r>
      <w:r w:rsidR="00255FF5" w:rsidRPr="00C82054">
        <w:rPr>
          <w:rFonts w:ascii="Arial" w:hAnsi="Arial" w:cs="Arial"/>
          <w:color w:val="auto"/>
          <w:sz w:val="24"/>
          <w:szCs w:val="24"/>
        </w:rPr>
        <w:t>Work Based Learning</w:t>
      </w:r>
      <w:bookmarkEnd w:id="72"/>
      <w:bookmarkEnd w:id="73"/>
      <w:bookmarkEnd w:id="74"/>
      <w:bookmarkEnd w:id="75"/>
      <w:bookmarkEnd w:id="76"/>
      <w:bookmarkEnd w:id="77"/>
      <w:bookmarkEnd w:id="78"/>
      <w:bookmarkEnd w:id="79"/>
    </w:p>
    <w:p w:rsidR="008A4584" w:rsidRDefault="008A4584" w:rsidP="008A4584"/>
    <w:p w:rsidR="008A4584" w:rsidRPr="0073437C" w:rsidRDefault="008A4584" w:rsidP="008A4584">
      <w:r w:rsidRPr="00662945">
        <w:rPr>
          <w:rFonts w:ascii="Arial" w:hAnsi="Arial" w:cs="Arial"/>
        </w:rPr>
        <w:lastRenderedPageBreak/>
        <w:t>The MCA programme has a work-based learning foundation and is designed in accordance with University Regulation 1.68 (UWS, 2019).   There is one accredited practice education module within the programme comprising 50% overall award (60 credits).  Students use their own workplace within the maternity services to facilitate their learning and will usually be nominated for the programme by their clinical managers.  This ensures that sufficient opportunities for learning and appropriate support and time are made available to the student.</w:t>
      </w:r>
    </w:p>
    <w:p w:rsidR="008A4584" w:rsidRPr="00662945" w:rsidRDefault="008A4584" w:rsidP="008A4584">
      <w:pPr>
        <w:spacing w:after="0" w:line="240" w:lineRule="auto"/>
        <w:rPr>
          <w:rFonts w:ascii="Arial" w:hAnsi="Arial" w:cs="Arial"/>
          <w:b/>
          <w:lang w:eastAsia="en-US"/>
        </w:rPr>
      </w:pPr>
      <w:r w:rsidRPr="00662945">
        <w:rPr>
          <w:rFonts w:ascii="Arial" w:hAnsi="Arial" w:cs="Arial"/>
          <w:b/>
          <w:lang w:eastAsia="en-US"/>
        </w:rPr>
        <w:tab/>
      </w:r>
    </w:p>
    <w:p w:rsidR="008A4584" w:rsidRPr="00662945" w:rsidRDefault="008A4584" w:rsidP="008A4584">
      <w:pPr>
        <w:widowControl w:val="0"/>
        <w:autoSpaceDE w:val="0"/>
        <w:autoSpaceDN w:val="0"/>
        <w:spacing w:after="0" w:line="240" w:lineRule="auto"/>
        <w:jc w:val="both"/>
        <w:rPr>
          <w:rFonts w:ascii="Arial" w:hAnsi="Arial" w:cs="Arial"/>
          <w:lang w:eastAsia="en-US"/>
        </w:rPr>
      </w:pPr>
      <w:r w:rsidRPr="00662945">
        <w:rPr>
          <w:rFonts w:ascii="Arial" w:hAnsi="Arial" w:cs="Arial"/>
          <w:lang w:eastAsia="en-US"/>
        </w:rPr>
        <w:t>Students are supported during their experience in clinical areas by clinical staff working in close collaboration with midwifery liaison lecturers (tripartite arrangement).    All maternity care support assistant students will be fully mentored during each clinical placement to provide ongoing supervision, support and guidance. Mentors will be responsible for ensuring that teaching and learning opportunities are made available for the student in order to achieve the NES Clinical Competencies (2006).</w:t>
      </w:r>
    </w:p>
    <w:p w:rsidR="008A4584" w:rsidRPr="003359C6" w:rsidRDefault="008A4584" w:rsidP="008A4584">
      <w:pPr>
        <w:spacing w:after="0" w:line="240" w:lineRule="auto"/>
        <w:jc w:val="both"/>
        <w:rPr>
          <w:rFonts w:ascii="Arial" w:hAnsi="Arial" w:cs="Arial"/>
          <w:sz w:val="24"/>
          <w:szCs w:val="24"/>
          <w:lang w:eastAsia="en-US"/>
        </w:rPr>
      </w:pPr>
      <w:r w:rsidRPr="00662945">
        <w:rPr>
          <w:rFonts w:ascii="Arial" w:hAnsi="Arial" w:cs="Arial"/>
          <w:lang w:eastAsia="en-US"/>
        </w:rPr>
        <w:t xml:space="preserve">Clinical areas used for student experience during the programme will be within the maternity services and will mainly be within the student’s own working environment, however all students will undertake a minimum of six weeks clinical placement within community, </w:t>
      </w:r>
      <w:proofErr w:type="spellStart"/>
      <w:r w:rsidRPr="00662945">
        <w:rPr>
          <w:rFonts w:ascii="Arial" w:hAnsi="Arial" w:cs="Arial"/>
          <w:lang w:eastAsia="en-US"/>
        </w:rPr>
        <w:t>intranatal</w:t>
      </w:r>
      <w:proofErr w:type="spellEnd"/>
      <w:r w:rsidRPr="00662945">
        <w:rPr>
          <w:rFonts w:ascii="Arial" w:hAnsi="Arial" w:cs="Arial"/>
          <w:lang w:eastAsia="en-US"/>
        </w:rPr>
        <w:t xml:space="preserve"> and pre-/postnatal ward areas.</w:t>
      </w:r>
    </w:p>
    <w:p w:rsidR="008A4584" w:rsidRPr="008A4584" w:rsidRDefault="008A4584" w:rsidP="008A4584"/>
    <w:p w:rsidR="00255FF5" w:rsidRPr="00C82054" w:rsidRDefault="00255FF5" w:rsidP="00C82054">
      <w:pPr>
        <w:tabs>
          <w:tab w:val="left" w:pos="567"/>
        </w:tabs>
        <w:spacing w:after="0" w:line="240" w:lineRule="auto"/>
        <w:ind w:left="567"/>
        <w:jc w:val="both"/>
        <w:rPr>
          <w:rFonts w:ascii="Arial" w:hAnsi="Arial" w:cs="Arial"/>
          <w:color w:val="FF0000"/>
          <w:sz w:val="24"/>
          <w:szCs w:val="24"/>
        </w:rPr>
      </w:pPr>
    </w:p>
    <w:p w:rsidR="00B86B55" w:rsidRPr="00C82054" w:rsidRDefault="00B86B55" w:rsidP="00C82054">
      <w:pPr>
        <w:tabs>
          <w:tab w:val="left" w:pos="567"/>
        </w:tabs>
        <w:spacing w:after="0" w:line="240" w:lineRule="auto"/>
        <w:jc w:val="both"/>
        <w:rPr>
          <w:rFonts w:ascii="Arial" w:hAnsi="Arial" w:cs="Arial"/>
          <w:color w:val="FF0000"/>
          <w:sz w:val="24"/>
          <w:szCs w:val="24"/>
        </w:rPr>
      </w:pPr>
    </w:p>
    <w:p w:rsidR="00B86B55" w:rsidRDefault="008D217D" w:rsidP="00C82054">
      <w:pPr>
        <w:tabs>
          <w:tab w:val="left" w:pos="567"/>
        </w:tabs>
        <w:spacing w:after="0" w:line="240" w:lineRule="auto"/>
        <w:jc w:val="both"/>
        <w:rPr>
          <w:rFonts w:ascii="Arial" w:hAnsi="Arial" w:cs="Arial"/>
          <w:b/>
          <w:sz w:val="24"/>
          <w:szCs w:val="24"/>
        </w:rPr>
      </w:pPr>
      <w:r w:rsidRPr="00C82054">
        <w:rPr>
          <w:rFonts w:ascii="Arial" w:hAnsi="Arial" w:cs="Arial"/>
          <w:b/>
          <w:sz w:val="24"/>
          <w:szCs w:val="24"/>
        </w:rPr>
        <w:t>7</w:t>
      </w:r>
      <w:r w:rsidR="00B86B55" w:rsidRPr="00C82054">
        <w:rPr>
          <w:rFonts w:ascii="Arial" w:hAnsi="Arial" w:cs="Arial"/>
          <w:b/>
          <w:sz w:val="24"/>
          <w:szCs w:val="24"/>
        </w:rPr>
        <w:tab/>
        <w:t>External Examiner Reports</w:t>
      </w:r>
    </w:p>
    <w:p w:rsidR="008A4584" w:rsidRDefault="008A4584" w:rsidP="00C82054">
      <w:pPr>
        <w:tabs>
          <w:tab w:val="left" w:pos="567"/>
        </w:tabs>
        <w:spacing w:after="0" w:line="240" w:lineRule="auto"/>
        <w:jc w:val="both"/>
        <w:rPr>
          <w:rFonts w:ascii="Arial" w:hAnsi="Arial" w:cs="Arial"/>
          <w:b/>
          <w:sz w:val="24"/>
          <w:szCs w:val="24"/>
        </w:rPr>
      </w:pPr>
    </w:p>
    <w:p w:rsidR="008A4584" w:rsidRPr="00F90D81" w:rsidRDefault="008A4584" w:rsidP="008A4584">
      <w:pPr>
        <w:pStyle w:val="PlainText"/>
        <w:tabs>
          <w:tab w:val="left" w:pos="567"/>
        </w:tabs>
        <w:spacing w:after="0" w:line="240" w:lineRule="auto"/>
        <w:ind w:left="567"/>
        <w:jc w:val="both"/>
        <w:rPr>
          <w:rFonts w:ascii="Arial" w:hAnsi="Arial" w:cs="Arial"/>
          <w:sz w:val="24"/>
          <w:szCs w:val="24"/>
          <w:lang w:val="en-GB"/>
        </w:rPr>
      </w:pPr>
      <w:r w:rsidRPr="007D459E">
        <w:rPr>
          <w:rFonts w:ascii="Arial" w:hAnsi="Arial" w:cs="Arial"/>
          <w:sz w:val="24"/>
          <w:szCs w:val="24"/>
          <w:lang w:val="en-GB"/>
        </w:rPr>
        <w:t xml:space="preserve">The University appoints external examiners to support the University in the maintenance and benchmarking of academic standards.  External examiners may be </w:t>
      </w:r>
      <w:r w:rsidRPr="00F90D81">
        <w:rPr>
          <w:rFonts w:ascii="Arial" w:hAnsi="Arial" w:cs="Arial"/>
          <w:sz w:val="24"/>
          <w:szCs w:val="24"/>
          <w:lang w:val="en-GB"/>
        </w:rPr>
        <w:t>appointed to School Assessment Boards or School Boards of Examiners.</w:t>
      </w:r>
    </w:p>
    <w:p w:rsidR="008A4584" w:rsidRPr="00F90D81" w:rsidRDefault="008A4584" w:rsidP="008A4584">
      <w:pPr>
        <w:pStyle w:val="PlainText"/>
        <w:tabs>
          <w:tab w:val="left" w:pos="567"/>
        </w:tabs>
        <w:spacing w:after="0" w:line="240" w:lineRule="auto"/>
        <w:ind w:left="567"/>
        <w:jc w:val="both"/>
        <w:rPr>
          <w:rFonts w:ascii="Arial" w:hAnsi="Arial" w:cs="Arial"/>
          <w:sz w:val="24"/>
          <w:szCs w:val="24"/>
          <w:lang w:val="en-GB"/>
        </w:rPr>
      </w:pPr>
    </w:p>
    <w:p w:rsidR="008A4584" w:rsidRPr="00F90D81" w:rsidRDefault="008A4584" w:rsidP="008A4584">
      <w:pPr>
        <w:pStyle w:val="PlainText"/>
        <w:tabs>
          <w:tab w:val="left" w:pos="567"/>
        </w:tabs>
        <w:spacing w:after="0" w:line="240" w:lineRule="auto"/>
        <w:ind w:left="567"/>
        <w:jc w:val="both"/>
        <w:rPr>
          <w:rFonts w:ascii="Arial" w:hAnsi="Arial" w:cs="Arial"/>
          <w:sz w:val="24"/>
          <w:szCs w:val="24"/>
          <w:lang w:val="en-GB"/>
        </w:rPr>
      </w:pPr>
      <w:r w:rsidRPr="00F90D81">
        <w:rPr>
          <w:rFonts w:ascii="Arial" w:hAnsi="Arial" w:cs="Arial"/>
          <w:sz w:val="24"/>
          <w:szCs w:val="24"/>
          <w:lang w:val="en-GB"/>
        </w:rPr>
        <w:t>Degree Assessment Board External Examiners approve marks, grades and decisions for each student on validated programmes delivered by collaborative partners of UWS.</w:t>
      </w:r>
      <w:r>
        <w:rPr>
          <w:rFonts w:ascii="Arial" w:hAnsi="Arial" w:cs="Arial"/>
          <w:sz w:val="24"/>
          <w:szCs w:val="24"/>
          <w:lang w:val="en-GB"/>
        </w:rPr>
        <w:t xml:space="preserve"> </w:t>
      </w:r>
    </w:p>
    <w:p w:rsidR="008A4584" w:rsidRPr="00F90D81" w:rsidRDefault="008A4584" w:rsidP="008A4584">
      <w:pPr>
        <w:pStyle w:val="PlainText"/>
        <w:tabs>
          <w:tab w:val="left" w:pos="567"/>
        </w:tabs>
        <w:spacing w:after="0" w:line="240" w:lineRule="auto"/>
        <w:ind w:left="567"/>
        <w:jc w:val="both"/>
        <w:rPr>
          <w:rFonts w:ascii="Arial" w:hAnsi="Arial" w:cs="Arial"/>
          <w:sz w:val="24"/>
          <w:szCs w:val="24"/>
          <w:lang w:val="en-GB"/>
        </w:rPr>
      </w:pPr>
    </w:p>
    <w:p w:rsidR="008A4584" w:rsidRPr="00F90D81" w:rsidRDefault="008A4584" w:rsidP="008A4584">
      <w:pPr>
        <w:pStyle w:val="PlainText"/>
        <w:tabs>
          <w:tab w:val="left" w:pos="567"/>
        </w:tabs>
        <w:spacing w:after="0" w:line="240" w:lineRule="auto"/>
        <w:ind w:left="567"/>
        <w:jc w:val="both"/>
        <w:rPr>
          <w:rFonts w:ascii="Arial" w:hAnsi="Arial" w:cs="Arial"/>
          <w:sz w:val="24"/>
          <w:szCs w:val="24"/>
        </w:rPr>
      </w:pPr>
      <w:r w:rsidRPr="00F90D81">
        <w:rPr>
          <w:rFonts w:ascii="Arial" w:hAnsi="Arial" w:cs="Arial"/>
          <w:sz w:val="24"/>
          <w:szCs w:val="24"/>
          <w:lang w:val="en-GB"/>
        </w:rPr>
        <w:t xml:space="preserve">Each External Examiner provides an annual report.  UWS students should contact </w:t>
      </w:r>
      <w:r w:rsidRPr="00F90D81">
        <w:rPr>
          <w:rFonts w:ascii="Arial" w:hAnsi="Arial" w:cs="Arial"/>
          <w:sz w:val="24"/>
          <w:szCs w:val="24"/>
        </w:rPr>
        <w:t xml:space="preserve">their Programme Leader </w:t>
      </w:r>
      <w:r w:rsidRPr="00F90D81">
        <w:rPr>
          <w:rFonts w:ascii="Arial" w:hAnsi="Arial" w:cs="Arial"/>
          <w:sz w:val="24"/>
          <w:szCs w:val="24"/>
          <w:lang w:val="en-GB"/>
        </w:rPr>
        <w:t xml:space="preserve">if they wish to request a copy </w:t>
      </w:r>
      <w:r w:rsidRPr="00F90D81">
        <w:rPr>
          <w:rFonts w:ascii="Arial" w:hAnsi="Arial" w:cs="Arial"/>
          <w:sz w:val="24"/>
          <w:szCs w:val="24"/>
        </w:rPr>
        <w:t xml:space="preserve">of </w:t>
      </w:r>
      <w:r w:rsidRPr="00F90D81">
        <w:rPr>
          <w:rFonts w:ascii="Arial" w:hAnsi="Arial" w:cs="Arial"/>
          <w:sz w:val="24"/>
          <w:szCs w:val="24"/>
          <w:lang w:val="en-GB"/>
        </w:rPr>
        <w:t xml:space="preserve">an </w:t>
      </w:r>
      <w:r w:rsidRPr="00F90D81">
        <w:rPr>
          <w:rFonts w:ascii="Arial" w:hAnsi="Arial" w:cs="Arial"/>
          <w:sz w:val="24"/>
          <w:szCs w:val="24"/>
        </w:rPr>
        <w:t>appropriate external examiner report</w:t>
      </w:r>
      <w:r w:rsidRPr="00F90D81">
        <w:rPr>
          <w:rFonts w:ascii="Arial" w:hAnsi="Arial" w:cs="Arial"/>
          <w:sz w:val="24"/>
          <w:szCs w:val="24"/>
          <w:lang w:val="en-GB"/>
        </w:rPr>
        <w:t>.</w:t>
      </w:r>
    </w:p>
    <w:p w:rsidR="008A4584" w:rsidRPr="00C82054" w:rsidRDefault="008A4584" w:rsidP="008A4584">
      <w:pPr>
        <w:tabs>
          <w:tab w:val="left" w:pos="567"/>
        </w:tabs>
        <w:spacing w:after="0" w:line="240" w:lineRule="auto"/>
        <w:jc w:val="both"/>
        <w:rPr>
          <w:rFonts w:ascii="Arial" w:hAnsi="Arial" w:cs="Arial"/>
          <w:color w:val="FF0000"/>
          <w:sz w:val="24"/>
          <w:szCs w:val="24"/>
        </w:rPr>
      </w:pPr>
      <w:r w:rsidRPr="00F90D81">
        <w:rPr>
          <w:rFonts w:ascii="Arial" w:hAnsi="Arial" w:cs="Arial"/>
          <w:sz w:val="24"/>
          <w:szCs w:val="24"/>
        </w:rPr>
        <w:br/>
      </w:r>
    </w:p>
    <w:p w:rsidR="00FF3B2E" w:rsidRPr="00F90D81" w:rsidRDefault="006F5318" w:rsidP="00C82054">
      <w:pPr>
        <w:pStyle w:val="Heading1"/>
        <w:tabs>
          <w:tab w:val="left" w:pos="567"/>
        </w:tabs>
        <w:spacing w:before="0" w:line="240" w:lineRule="auto"/>
        <w:jc w:val="both"/>
        <w:rPr>
          <w:rFonts w:ascii="Arial" w:hAnsi="Arial" w:cs="Arial"/>
          <w:color w:val="auto"/>
          <w:sz w:val="24"/>
          <w:szCs w:val="24"/>
        </w:rPr>
      </w:pPr>
      <w:bookmarkStart w:id="80" w:name="_Toc356299575"/>
      <w:bookmarkStart w:id="81" w:name="_Toc358631599"/>
      <w:bookmarkStart w:id="82" w:name="_Toc358631646"/>
      <w:bookmarkStart w:id="83" w:name="_Toc358631687"/>
      <w:bookmarkStart w:id="84" w:name="_Toc358631736"/>
      <w:bookmarkStart w:id="85" w:name="_Toc358631784"/>
      <w:bookmarkStart w:id="86" w:name="_Toc358631832"/>
      <w:bookmarkStart w:id="87" w:name="_Toc455047014"/>
      <w:r w:rsidRPr="00F90D81">
        <w:rPr>
          <w:rFonts w:ascii="Arial" w:hAnsi="Arial" w:cs="Arial"/>
          <w:color w:val="auto"/>
          <w:sz w:val="24"/>
          <w:szCs w:val="24"/>
        </w:rPr>
        <w:br/>
      </w:r>
      <w:r w:rsidR="00C246EC" w:rsidRPr="00F90D81">
        <w:rPr>
          <w:rFonts w:ascii="Arial" w:hAnsi="Arial" w:cs="Arial"/>
          <w:color w:val="auto"/>
          <w:sz w:val="24"/>
          <w:szCs w:val="24"/>
        </w:rPr>
        <w:t>C</w:t>
      </w:r>
      <w:r w:rsidR="00C246EC" w:rsidRPr="00F90D81">
        <w:rPr>
          <w:rFonts w:ascii="Arial" w:hAnsi="Arial" w:cs="Arial"/>
          <w:color w:val="auto"/>
          <w:sz w:val="24"/>
          <w:szCs w:val="24"/>
        </w:rPr>
        <w:tab/>
      </w:r>
      <w:r w:rsidR="00FF3B2E" w:rsidRPr="00F90D81">
        <w:rPr>
          <w:rFonts w:ascii="Arial" w:hAnsi="Arial" w:cs="Arial"/>
          <w:color w:val="auto"/>
          <w:sz w:val="24"/>
          <w:szCs w:val="24"/>
        </w:rPr>
        <w:t>KEY CONTACTS</w:t>
      </w:r>
      <w:bookmarkEnd w:id="80"/>
      <w:bookmarkEnd w:id="81"/>
      <w:bookmarkEnd w:id="82"/>
      <w:bookmarkEnd w:id="83"/>
      <w:bookmarkEnd w:id="84"/>
      <w:bookmarkEnd w:id="85"/>
      <w:bookmarkEnd w:id="86"/>
      <w:bookmarkEnd w:id="87"/>
    </w:p>
    <w:p w:rsidR="00ED321A" w:rsidRPr="00F90D81" w:rsidRDefault="00ED321A" w:rsidP="00C82054">
      <w:pPr>
        <w:tabs>
          <w:tab w:val="left" w:pos="567"/>
        </w:tabs>
        <w:spacing w:after="0" w:line="240" w:lineRule="auto"/>
        <w:ind w:left="567"/>
        <w:jc w:val="both"/>
        <w:rPr>
          <w:rFonts w:ascii="Arial" w:hAnsi="Arial" w:cs="Arial"/>
          <w:b/>
          <w:bCs/>
          <w:sz w:val="24"/>
          <w:szCs w:val="24"/>
        </w:rPr>
      </w:pPr>
    </w:p>
    <w:p w:rsidR="00590697" w:rsidRPr="00F90D81" w:rsidRDefault="00590697" w:rsidP="00C82054">
      <w:pPr>
        <w:pStyle w:val="Heading2"/>
        <w:numPr>
          <w:ilvl w:val="0"/>
          <w:numId w:val="4"/>
        </w:numPr>
        <w:tabs>
          <w:tab w:val="left" w:pos="567"/>
        </w:tabs>
        <w:spacing w:before="0" w:line="240" w:lineRule="auto"/>
        <w:ind w:left="567" w:hanging="567"/>
        <w:jc w:val="both"/>
        <w:rPr>
          <w:rFonts w:ascii="Arial" w:hAnsi="Arial" w:cs="Arial"/>
          <w:color w:val="auto"/>
          <w:sz w:val="24"/>
          <w:szCs w:val="24"/>
        </w:rPr>
      </w:pPr>
      <w:bookmarkStart w:id="88" w:name="_Toc356299576"/>
      <w:bookmarkStart w:id="89" w:name="_Toc358631600"/>
      <w:bookmarkStart w:id="90" w:name="_Toc358631647"/>
      <w:bookmarkStart w:id="91" w:name="_Toc358631688"/>
      <w:bookmarkStart w:id="92" w:name="_Toc358631737"/>
      <w:bookmarkStart w:id="93" w:name="_Toc358631785"/>
      <w:bookmarkStart w:id="94" w:name="_Toc358631833"/>
      <w:bookmarkStart w:id="95" w:name="_Toc455047015"/>
      <w:r w:rsidRPr="00F90D81">
        <w:rPr>
          <w:rFonts w:ascii="Arial" w:hAnsi="Arial" w:cs="Arial"/>
          <w:color w:val="auto"/>
          <w:sz w:val="24"/>
          <w:szCs w:val="24"/>
        </w:rPr>
        <w:t>Staff</w:t>
      </w:r>
      <w:bookmarkEnd w:id="88"/>
      <w:bookmarkEnd w:id="89"/>
      <w:bookmarkEnd w:id="90"/>
      <w:bookmarkEnd w:id="91"/>
      <w:bookmarkEnd w:id="92"/>
      <w:bookmarkEnd w:id="93"/>
      <w:bookmarkEnd w:id="94"/>
      <w:bookmarkEnd w:id="95"/>
    </w:p>
    <w:tbl>
      <w:tblPr>
        <w:tblW w:w="4648"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6"/>
        <w:gridCol w:w="2555"/>
        <w:gridCol w:w="1428"/>
        <w:gridCol w:w="3460"/>
      </w:tblGrid>
      <w:tr w:rsidR="009714B8" w:rsidRPr="00C82054" w:rsidTr="008A4584">
        <w:trPr>
          <w:trHeight w:val="359"/>
        </w:trPr>
        <w:tc>
          <w:tcPr>
            <w:tcW w:w="878" w:type="pct"/>
            <w:tcBorders>
              <w:top w:val="nil"/>
              <w:left w:val="nil"/>
            </w:tcBorders>
            <w:shd w:val="clear" w:color="auto" w:fill="auto"/>
          </w:tcPr>
          <w:p w:rsidR="009714B8" w:rsidRPr="00C82054" w:rsidRDefault="009714B8" w:rsidP="00C82054">
            <w:pPr>
              <w:tabs>
                <w:tab w:val="left" w:pos="567"/>
              </w:tabs>
              <w:spacing w:after="0" w:line="240" w:lineRule="auto"/>
              <w:jc w:val="both"/>
              <w:rPr>
                <w:rFonts w:ascii="Arial" w:hAnsi="Arial" w:cs="Arial"/>
                <w:color w:val="FF0000"/>
                <w:sz w:val="24"/>
                <w:szCs w:val="24"/>
              </w:rPr>
            </w:pPr>
          </w:p>
        </w:tc>
        <w:tc>
          <w:tcPr>
            <w:tcW w:w="1415" w:type="pct"/>
            <w:shd w:val="clear" w:color="auto" w:fill="BFBFBF"/>
          </w:tcPr>
          <w:p w:rsidR="009714B8" w:rsidRPr="00C82054" w:rsidRDefault="009714B8" w:rsidP="00C82054">
            <w:pPr>
              <w:tabs>
                <w:tab w:val="left" w:pos="567"/>
              </w:tabs>
              <w:spacing w:after="0" w:line="240" w:lineRule="auto"/>
              <w:jc w:val="both"/>
              <w:rPr>
                <w:rFonts w:ascii="Arial" w:hAnsi="Arial" w:cs="Arial"/>
                <w:b/>
                <w:color w:val="FF0000"/>
                <w:sz w:val="24"/>
                <w:szCs w:val="24"/>
              </w:rPr>
            </w:pPr>
            <w:r w:rsidRPr="008A4584">
              <w:rPr>
                <w:rFonts w:ascii="Arial" w:hAnsi="Arial" w:cs="Arial"/>
                <w:b/>
                <w:sz w:val="24"/>
                <w:szCs w:val="24"/>
              </w:rPr>
              <w:t>Name</w:t>
            </w:r>
          </w:p>
        </w:tc>
        <w:tc>
          <w:tcPr>
            <w:tcW w:w="791" w:type="pct"/>
            <w:shd w:val="clear" w:color="auto" w:fill="BFBFBF"/>
          </w:tcPr>
          <w:p w:rsidR="009714B8" w:rsidRPr="008A4584" w:rsidRDefault="009714B8" w:rsidP="00C82054">
            <w:pPr>
              <w:tabs>
                <w:tab w:val="left" w:pos="567"/>
              </w:tabs>
              <w:spacing w:after="0" w:line="240" w:lineRule="auto"/>
              <w:jc w:val="both"/>
              <w:rPr>
                <w:rFonts w:ascii="Arial" w:hAnsi="Arial" w:cs="Arial"/>
                <w:b/>
                <w:sz w:val="24"/>
                <w:szCs w:val="24"/>
              </w:rPr>
            </w:pPr>
            <w:r w:rsidRPr="008A4584">
              <w:rPr>
                <w:rFonts w:ascii="Arial" w:hAnsi="Arial" w:cs="Arial"/>
                <w:b/>
                <w:sz w:val="24"/>
                <w:szCs w:val="24"/>
              </w:rPr>
              <w:t>Phone</w:t>
            </w:r>
          </w:p>
        </w:tc>
        <w:tc>
          <w:tcPr>
            <w:tcW w:w="1916" w:type="pct"/>
            <w:shd w:val="clear" w:color="auto" w:fill="BFBFBF"/>
          </w:tcPr>
          <w:p w:rsidR="009714B8" w:rsidRPr="008A4584" w:rsidRDefault="009714B8" w:rsidP="00C82054">
            <w:pPr>
              <w:tabs>
                <w:tab w:val="left" w:pos="567"/>
              </w:tabs>
              <w:spacing w:after="0" w:line="240" w:lineRule="auto"/>
              <w:jc w:val="both"/>
              <w:rPr>
                <w:rFonts w:ascii="Arial" w:hAnsi="Arial" w:cs="Arial"/>
                <w:b/>
                <w:sz w:val="24"/>
                <w:szCs w:val="24"/>
              </w:rPr>
            </w:pPr>
            <w:r w:rsidRPr="008A4584">
              <w:rPr>
                <w:rFonts w:ascii="Arial" w:hAnsi="Arial" w:cs="Arial"/>
                <w:b/>
                <w:sz w:val="24"/>
                <w:szCs w:val="24"/>
              </w:rPr>
              <w:t>Email</w:t>
            </w:r>
          </w:p>
        </w:tc>
      </w:tr>
      <w:tr w:rsidR="009714B8" w:rsidRPr="00C82054" w:rsidTr="008A4584">
        <w:trPr>
          <w:trHeight w:val="741"/>
        </w:trPr>
        <w:tc>
          <w:tcPr>
            <w:tcW w:w="878" w:type="pct"/>
            <w:shd w:val="clear" w:color="auto" w:fill="BFBFBF"/>
          </w:tcPr>
          <w:p w:rsidR="009714B8" w:rsidRPr="00C82054" w:rsidRDefault="009714B8" w:rsidP="00C82054">
            <w:pPr>
              <w:tabs>
                <w:tab w:val="left" w:pos="567"/>
              </w:tabs>
              <w:spacing w:after="0" w:line="240" w:lineRule="auto"/>
              <w:jc w:val="both"/>
              <w:rPr>
                <w:rFonts w:ascii="Arial" w:hAnsi="Arial" w:cs="Arial"/>
                <w:b/>
                <w:color w:val="FF0000"/>
                <w:sz w:val="24"/>
                <w:szCs w:val="24"/>
              </w:rPr>
            </w:pPr>
            <w:r w:rsidRPr="008A4584">
              <w:rPr>
                <w:rFonts w:ascii="Arial" w:hAnsi="Arial" w:cs="Arial"/>
                <w:b/>
                <w:sz w:val="24"/>
                <w:szCs w:val="24"/>
              </w:rPr>
              <w:t>Programme Leader</w:t>
            </w:r>
          </w:p>
        </w:tc>
        <w:tc>
          <w:tcPr>
            <w:tcW w:w="1415" w:type="pct"/>
            <w:shd w:val="clear" w:color="auto" w:fill="auto"/>
          </w:tcPr>
          <w:p w:rsidR="009714B8" w:rsidRPr="008A4584" w:rsidRDefault="008A4584" w:rsidP="00C82054">
            <w:pPr>
              <w:tabs>
                <w:tab w:val="left" w:pos="567"/>
              </w:tabs>
              <w:spacing w:after="0" w:line="240" w:lineRule="auto"/>
              <w:jc w:val="both"/>
              <w:rPr>
                <w:rFonts w:ascii="Arial" w:hAnsi="Arial" w:cs="Arial"/>
                <w:sz w:val="24"/>
                <w:szCs w:val="24"/>
              </w:rPr>
            </w:pPr>
            <w:r w:rsidRPr="008A4584">
              <w:rPr>
                <w:rFonts w:ascii="Arial" w:hAnsi="Arial" w:cs="Arial"/>
                <w:sz w:val="24"/>
                <w:szCs w:val="24"/>
              </w:rPr>
              <w:t>Liz Miller</w:t>
            </w:r>
          </w:p>
        </w:tc>
        <w:tc>
          <w:tcPr>
            <w:tcW w:w="791" w:type="pct"/>
            <w:shd w:val="clear" w:color="auto" w:fill="auto"/>
          </w:tcPr>
          <w:p w:rsidR="009714B8" w:rsidRPr="008A4584" w:rsidRDefault="008A4584" w:rsidP="00C82054">
            <w:pPr>
              <w:tabs>
                <w:tab w:val="left" w:pos="567"/>
              </w:tabs>
              <w:spacing w:after="0" w:line="240" w:lineRule="auto"/>
              <w:jc w:val="both"/>
              <w:rPr>
                <w:rFonts w:ascii="Arial" w:hAnsi="Arial" w:cs="Arial"/>
                <w:sz w:val="24"/>
                <w:szCs w:val="24"/>
              </w:rPr>
            </w:pPr>
            <w:r w:rsidRPr="008A4584">
              <w:rPr>
                <w:rFonts w:ascii="Arial" w:hAnsi="Arial" w:cs="Arial"/>
                <w:sz w:val="24"/>
                <w:szCs w:val="24"/>
              </w:rPr>
              <w:t>0141 8494280</w:t>
            </w:r>
          </w:p>
        </w:tc>
        <w:tc>
          <w:tcPr>
            <w:tcW w:w="1916" w:type="pct"/>
            <w:shd w:val="clear" w:color="auto" w:fill="auto"/>
          </w:tcPr>
          <w:p w:rsidR="009714B8" w:rsidRPr="00C82054" w:rsidRDefault="008A4584" w:rsidP="00C82054">
            <w:pPr>
              <w:tabs>
                <w:tab w:val="left" w:pos="567"/>
              </w:tabs>
              <w:spacing w:after="0" w:line="240" w:lineRule="auto"/>
              <w:jc w:val="both"/>
              <w:rPr>
                <w:rFonts w:ascii="Arial" w:hAnsi="Arial" w:cs="Arial"/>
                <w:color w:val="FF0000"/>
                <w:sz w:val="24"/>
                <w:szCs w:val="24"/>
              </w:rPr>
            </w:pPr>
            <w:r w:rsidRPr="008A4584">
              <w:rPr>
                <w:rFonts w:ascii="Arial" w:hAnsi="Arial" w:cs="Arial"/>
                <w:sz w:val="24"/>
                <w:szCs w:val="24"/>
              </w:rPr>
              <w:t>Liz.Miller@uws.ac.uk</w:t>
            </w:r>
          </w:p>
        </w:tc>
      </w:tr>
      <w:tr w:rsidR="009714B8" w:rsidRPr="00C82054" w:rsidTr="008A4584">
        <w:trPr>
          <w:trHeight w:val="721"/>
        </w:trPr>
        <w:tc>
          <w:tcPr>
            <w:tcW w:w="878" w:type="pct"/>
            <w:shd w:val="clear" w:color="auto" w:fill="BFBFBF"/>
          </w:tcPr>
          <w:p w:rsidR="009714B8" w:rsidRPr="00C82054" w:rsidRDefault="008A4584" w:rsidP="00C82054">
            <w:pPr>
              <w:tabs>
                <w:tab w:val="left" w:pos="567"/>
              </w:tabs>
              <w:spacing w:after="0" w:line="240" w:lineRule="auto"/>
              <w:jc w:val="both"/>
              <w:rPr>
                <w:rFonts w:ascii="Arial" w:hAnsi="Arial" w:cs="Arial"/>
                <w:b/>
                <w:color w:val="FF0000"/>
                <w:sz w:val="24"/>
                <w:szCs w:val="24"/>
              </w:rPr>
            </w:pPr>
            <w:r>
              <w:rPr>
                <w:rFonts w:ascii="Arial" w:hAnsi="Arial" w:cs="Arial"/>
                <w:b/>
                <w:sz w:val="24"/>
                <w:szCs w:val="24"/>
              </w:rPr>
              <w:t>Moderator</w:t>
            </w:r>
          </w:p>
        </w:tc>
        <w:tc>
          <w:tcPr>
            <w:tcW w:w="1415" w:type="pct"/>
            <w:shd w:val="clear" w:color="auto" w:fill="auto"/>
          </w:tcPr>
          <w:p w:rsidR="009714B8" w:rsidRPr="00C82054" w:rsidRDefault="008A4584" w:rsidP="00C82054">
            <w:pPr>
              <w:tabs>
                <w:tab w:val="left" w:pos="567"/>
              </w:tabs>
              <w:spacing w:after="0" w:line="240" w:lineRule="auto"/>
              <w:jc w:val="both"/>
              <w:rPr>
                <w:rFonts w:ascii="Arial" w:hAnsi="Arial" w:cs="Arial"/>
                <w:color w:val="FF0000"/>
                <w:sz w:val="24"/>
                <w:szCs w:val="24"/>
              </w:rPr>
            </w:pPr>
            <w:r w:rsidRPr="008A4584">
              <w:rPr>
                <w:rFonts w:ascii="Arial" w:hAnsi="Arial" w:cs="Arial"/>
                <w:sz w:val="24"/>
                <w:szCs w:val="24"/>
              </w:rPr>
              <w:t xml:space="preserve">Tom </w:t>
            </w:r>
            <w:proofErr w:type="spellStart"/>
            <w:r w:rsidRPr="008A4584">
              <w:rPr>
                <w:rFonts w:ascii="Arial" w:hAnsi="Arial" w:cs="Arial"/>
                <w:sz w:val="24"/>
                <w:szCs w:val="24"/>
              </w:rPr>
              <w:t>Mcewan</w:t>
            </w:r>
            <w:proofErr w:type="spellEnd"/>
          </w:p>
        </w:tc>
        <w:tc>
          <w:tcPr>
            <w:tcW w:w="791" w:type="pct"/>
            <w:shd w:val="clear" w:color="auto" w:fill="auto"/>
          </w:tcPr>
          <w:p w:rsidR="009714B8" w:rsidRPr="00C82054" w:rsidRDefault="008A4584" w:rsidP="00C82054">
            <w:pPr>
              <w:tabs>
                <w:tab w:val="left" w:pos="567"/>
              </w:tabs>
              <w:spacing w:after="0" w:line="240" w:lineRule="auto"/>
              <w:jc w:val="both"/>
              <w:rPr>
                <w:rFonts w:ascii="Arial" w:hAnsi="Arial" w:cs="Arial"/>
                <w:color w:val="FF0000"/>
                <w:sz w:val="24"/>
                <w:szCs w:val="24"/>
              </w:rPr>
            </w:pPr>
            <w:r w:rsidRPr="008A4584">
              <w:rPr>
                <w:rFonts w:ascii="Arial" w:hAnsi="Arial" w:cs="Arial"/>
                <w:sz w:val="24"/>
                <w:szCs w:val="24"/>
              </w:rPr>
              <w:t>0141 8494272</w:t>
            </w:r>
          </w:p>
        </w:tc>
        <w:tc>
          <w:tcPr>
            <w:tcW w:w="1916" w:type="pct"/>
            <w:shd w:val="clear" w:color="auto" w:fill="auto"/>
          </w:tcPr>
          <w:p w:rsidR="009714B8" w:rsidRPr="00C82054" w:rsidRDefault="008A4584" w:rsidP="00C82054">
            <w:pPr>
              <w:tabs>
                <w:tab w:val="left" w:pos="567"/>
              </w:tabs>
              <w:spacing w:after="0" w:line="240" w:lineRule="auto"/>
              <w:jc w:val="both"/>
              <w:rPr>
                <w:rFonts w:ascii="Arial" w:hAnsi="Arial" w:cs="Arial"/>
                <w:color w:val="FF0000"/>
                <w:sz w:val="24"/>
                <w:szCs w:val="24"/>
              </w:rPr>
            </w:pPr>
            <w:r w:rsidRPr="008A4584">
              <w:rPr>
                <w:rFonts w:ascii="Arial" w:hAnsi="Arial" w:cs="Arial"/>
                <w:sz w:val="24"/>
                <w:szCs w:val="24"/>
              </w:rPr>
              <w:t>Thomas.McEwan@uws.ac.uk</w:t>
            </w:r>
          </w:p>
        </w:tc>
      </w:tr>
      <w:tr w:rsidR="009714B8" w:rsidRPr="00C82054" w:rsidTr="008A4584">
        <w:trPr>
          <w:trHeight w:val="721"/>
        </w:trPr>
        <w:tc>
          <w:tcPr>
            <w:tcW w:w="878" w:type="pct"/>
            <w:shd w:val="clear" w:color="auto" w:fill="BFBFBF"/>
          </w:tcPr>
          <w:p w:rsidR="009714B8" w:rsidRPr="00C82054" w:rsidRDefault="009714B8" w:rsidP="00C82054">
            <w:pPr>
              <w:tabs>
                <w:tab w:val="left" w:pos="567"/>
              </w:tabs>
              <w:spacing w:after="0" w:line="240" w:lineRule="auto"/>
              <w:jc w:val="both"/>
              <w:rPr>
                <w:rFonts w:ascii="Arial" w:hAnsi="Arial" w:cs="Arial"/>
                <w:b/>
                <w:color w:val="FF0000"/>
                <w:sz w:val="24"/>
                <w:szCs w:val="24"/>
              </w:rPr>
            </w:pPr>
          </w:p>
        </w:tc>
        <w:tc>
          <w:tcPr>
            <w:tcW w:w="1415" w:type="pct"/>
            <w:shd w:val="clear" w:color="auto" w:fill="auto"/>
          </w:tcPr>
          <w:p w:rsidR="009714B8" w:rsidRPr="00C82054" w:rsidRDefault="009714B8" w:rsidP="00C82054">
            <w:pPr>
              <w:tabs>
                <w:tab w:val="left" w:pos="567"/>
              </w:tabs>
              <w:spacing w:after="0" w:line="240" w:lineRule="auto"/>
              <w:jc w:val="both"/>
              <w:rPr>
                <w:rFonts w:ascii="Arial" w:hAnsi="Arial" w:cs="Arial"/>
                <w:color w:val="FF0000"/>
                <w:sz w:val="24"/>
                <w:szCs w:val="24"/>
              </w:rPr>
            </w:pPr>
          </w:p>
        </w:tc>
        <w:tc>
          <w:tcPr>
            <w:tcW w:w="791" w:type="pct"/>
            <w:shd w:val="clear" w:color="auto" w:fill="auto"/>
          </w:tcPr>
          <w:p w:rsidR="009714B8" w:rsidRPr="00C82054" w:rsidRDefault="009714B8" w:rsidP="00C82054">
            <w:pPr>
              <w:tabs>
                <w:tab w:val="left" w:pos="567"/>
              </w:tabs>
              <w:spacing w:after="0" w:line="240" w:lineRule="auto"/>
              <w:jc w:val="both"/>
              <w:rPr>
                <w:rFonts w:ascii="Arial" w:hAnsi="Arial" w:cs="Arial"/>
                <w:color w:val="FF0000"/>
                <w:sz w:val="24"/>
                <w:szCs w:val="24"/>
              </w:rPr>
            </w:pPr>
          </w:p>
        </w:tc>
        <w:tc>
          <w:tcPr>
            <w:tcW w:w="1916" w:type="pct"/>
            <w:shd w:val="clear" w:color="auto" w:fill="auto"/>
          </w:tcPr>
          <w:p w:rsidR="009714B8" w:rsidRPr="00C82054" w:rsidRDefault="009714B8" w:rsidP="00C82054">
            <w:pPr>
              <w:tabs>
                <w:tab w:val="left" w:pos="567"/>
              </w:tabs>
              <w:spacing w:after="0" w:line="240" w:lineRule="auto"/>
              <w:jc w:val="both"/>
              <w:rPr>
                <w:rFonts w:ascii="Arial" w:hAnsi="Arial" w:cs="Arial"/>
                <w:color w:val="FF0000"/>
                <w:sz w:val="24"/>
                <w:szCs w:val="24"/>
              </w:rPr>
            </w:pPr>
          </w:p>
        </w:tc>
      </w:tr>
    </w:tbl>
    <w:p w:rsidR="00590697" w:rsidRDefault="00FF3B2E" w:rsidP="00C82054">
      <w:pPr>
        <w:pStyle w:val="Heading2"/>
        <w:numPr>
          <w:ilvl w:val="0"/>
          <w:numId w:val="4"/>
        </w:numPr>
        <w:tabs>
          <w:tab w:val="left" w:pos="567"/>
        </w:tabs>
        <w:spacing w:before="0" w:line="240" w:lineRule="auto"/>
        <w:ind w:left="567" w:hanging="567"/>
        <w:jc w:val="both"/>
        <w:rPr>
          <w:rFonts w:ascii="Arial" w:hAnsi="Arial" w:cs="Arial"/>
          <w:color w:val="auto"/>
          <w:sz w:val="24"/>
          <w:szCs w:val="24"/>
        </w:rPr>
      </w:pPr>
      <w:bookmarkStart w:id="96" w:name="_Toc356299577"/>
      <w:bookmarkStart w:id="97" w:name="_Toc358631601"/>
      <w:bookmarkStart w:id="98" w:name="_Toc358631648"/>
      <w:bookmarkStart w:id="99" w:name="_Toc358631689"/>
      <w:bookmarkStart w:id="100" w:name="_Toc358631738"/>
      <w:bookmarkStart w:id="101" w:name="_Toc358631786"/>
      <w:bookmarkStart w:id="102" w:name="_Toc358631834"/>
      <w:bookmarkStart w:id="103" w:name="_Toc455047016"/>
      <w:r w:rsidRPr="00F90D81">
        <w:rPr>
          <w:rFonts w:ascii="Arial" w:hAnsi="Arial" w:cs="Arial"/>
          <w:color w:val="auto"/>
          <w:sz w:val="24"/>
          <w:szCs w:val="24"/>
        </w:rPr>
        <w:lastRenderedPageBreak/>
        <w:t>Personal Tutors</w:t>
      </w:r>
      <w:bookmarkEnd w:id="96"/>
      <w:bookmarkEnd w:id="97"/>
      <w:bookmarkEnd w:id="98"/>
      <w:bookmarkEnd w:id="99"/>
      <w:bookmarkEnd w:id="100"/>
      <w:bookmarkEnd w:id="101"/>
      <w:bookmarkEnd w:id="102"/>
      <w:bookmarkEnd w:id="103"/>
    </w:p>
    <w:p w:rsidR="008A4584" w:rsidRDefault="008A4584" w:rsidP="008A4584">
      <w:pPr>
        <w:pStyle w:val="Heading1"/>
        <w:numPr>
          <w:ilvl w:val="0"/>
          <w:numId w:val="4"/>
        </w:numPr>
        <w:jc w:val="both"/>
        <w:rPr>
          <w:rFonts w:ascii="Arial" w:hAnsi="Arial" w:cs="Arial"/>
          <w:b w:val="0"/>
          <w:color w:val="auto"/>
          <w:sz w:val="22"/>
          <w:szCs w:val="22"/>
        </w:rPr>
      </w:pPr>
      <w:r w:rsidRPr="00662945">
        <w:rPr>
          <w:rFonts w:ascii="Arial" w:hAnsi="Arial" w:cs="Arial"/>
          <w:b w:val="0"/>
          <w:color w:val="auto"/>
          <w:sz w:val="22"/>
          <w:szCs w:val="22"/>
        </w:rPr>
        <w:t>The MCA programme is supported by a designated team of midwife lecturers who have a personal tutor role whose function will be to provide academic and professional support as necessary to a named group of students for the duration of the programme.   Where necessary, lecturers will provide the appropriate support and referral to other agencies following negotiation between the student and lecturer.</w:t>
      </w:r>
    </w:p>
    <w:p w:rsidR="008A4584" w:rsidRPr="0073437C" w:rsidRDefault="008A4584" w:rsidP="008A4584">
      <w:pPr>
        <w:pStyle w:val="ListParagraph"/>
        <w:numPr>
          <w:ilvl w:val="0"/>
          <w:numId w:val="4"/>
        </w:numPr>
        <w:jc w:val="both"/>
      </w:pPr>
      <w:r w:rsidRPr="008A4584">
        <w:rPr>
          <w:rFonts w:ascii="Arial" w:hAnsi="Arial" w:cs="Arial"/>
        </w:rPr>
        <w:t xml:space="preserve">      Personal tutors will have the responsibility to make </w:t>
      </w:r>
      <w:proofErr w:type="gramStart"/>
      <w:r w:rsidRPr="008A4584">
        <w:rPr>
          <w:rFonts w:ascii="Arial" w:hAnsi="Arial" w:cs="Arial"/>
        </w:rPr>
        <w:t>themselves</w:t>
      </w:r>
      <w:proofErr w:type="gramEnd"/>
      <w:r w:rsidRPr="008A4584">
        <w:rPr>
          <w:rFonts w:ascii="Arial" w:hAnsi="Arial" w:cs="Arial"/>
        </w:rPr>
        <w:t xml:space="preserve"> accessible at appropriate times. </w:t>
      </w:r>
      <w:r>
        <w:rPr>
          <w:rFonts w:ascii="Arial" w:hAnsi="Arial" w:cs="Arial"/>
        </w:rPr>
        <w:t xml:space="preserve">  </w:t>
      </w:r>
      <w:r w:rsidRPr="008A4584">
        <w:rPr>
          <w:rFonts w:ascii="Arial" w:hAnsi="Arial" w:cs="Arial"/>
        </w:rPr>
        <w:t xml:space="preserve"> Flexibility will be required and personal tutors will be responsible for maintaining contact arrangements with personal students throughout each stage of the programme. </w:t>
      </w:r>
    </w:p>
    <w:p w:rsidR="008A4584" w:rsidRDefault="008A4584" w:rsidP="008A4584"/>
    <w:p w:rsidR="008A4584" w:rsidRPr="008A4584" w:rsidRDefault="008A4584" w:rsidP="008A4584"/>
    <w:p w:rsidR="007460B2" w:rsidRPr="00F90D81" w:rsidRDefault="007460B2" w:rsidP="00C82054">
      <w:pPr>
        <w:tabs>
          <w:tab w:val="left" w:pos="567"/>
        </w:tabs>
        <w:spacing w:after="0" w:line="240" w:lineRule="auto"/>
        <w:jc w:val="both"/>
        <w:rPr>
          <w:rFonts w:ascii="Arial" w:hAnsi="Arial" w:cs="Arial"/>
          <w:sz w:val="24"/>
          <w:szCs w:val="24"/>
        </w:rPr>
      </w:pPr>
    </w:p>
    <w:p w:rsidR="00F00D2E" w:rsidRPr="00F90D81" w:rsidRDefault="00590697" w:rsidP="00E408D9">
      <w:pPr>
        <w:pStyle w:val="Heading2"/>
        <w:numPr>
          <w:ilvl w:val="0"/>
          <w:numId w:val="4"/>
        </w:numPr>
        <w:tabs>
          <w:tab w:val="left" w:pos="567"/>
        </w:tabs>
        <w:spacing w:before="0" w:line="240" w:lineRule="auto"/>
        <w:ind w:left="567" w:hanging="567"/>
        <w:jc w:val="both"/>
        <w:rPr>
          <w:rFonts w:ascii="Arial" w:hAnsi="Arial" w:cs="Arial"/>
          <w:color w:val="auto"/>
          <w:sz w:val="24"/>
          <w:szCs w:val="24"/>
        </w:rPr>
      </w:pPr>
      <w:bookmarkStart w:id="104" w:name="_Ref351976483"/>
      <w:bookmarkStart w:id="105" w:name="_Ref351976484"/>
      <w:bookmarkStart w:id="106" w:name="_Ref351976485"/>
      <w:bookmarkStart w:id="107" w:name="_Ref351976539"/>
      <w:bookmarkStart w:id="108" w:name="_Ref351976545"/>
      <w:bookmarkStart w:id="109" w:name="_Ref351976551"/>
      <w:bookmarkStart w:id="110" w:name="_Toc356299578"/>
      <w:bookmarkStart w:id="111" w:name="_Toc358631602"/>
      <w:bookmarkStart w:id="112" w:name="_Toc358631649"/>
      <w:bookmarkStart w:id="113" w:name="_Toc358631690"/>
      <w:bookmarkStart w:id="114" w:name="_Toc358631739"/>
      <w:bookmarkStart w:id="115" w:name="_Toc358631787"/>
      <w:bookmarkStart w:id="116" w:name="_Toc358631835"/>
      <w:bookmarkStart w:id="117" w:name="_Toc455047017"/>
      <w:r w:rsidRPr="00F90D81">
        <w:rPr>
          <w:rFonts w:ascii="Arial" w:hAnsi="Arial" w:cs="Arial"/>
          <w:color w:val="auto"/>
          <w:sz w:val="24"/>
          <w:szCs w:val="24"/>
        </w:rPr>
        <w:t>School</w:t>
      </w:r>
      <w:r w:rsidR="002E03E3" w:rsidRPr="00F90D81">
        <w:rPr>
          <w:rFonts w:ascii="Arial" w:hAnsi="Arial" w:cs="Arial"/>
          <w:color w:val="auto"/>
          <w:sz w:val="24"/>
          <w:szCs w:val="24"/>
        </w:rPr>
        <w:t xml:space="preserve"> </w:t>
      </w:r>
      <w:r w:rsidR="00255FF5" w:rsidRPr="00F90D81">
        <w:rPr>
          <w:rFonts w:ascii="Arial" w:hAnsi="Arial" w:cs="Arial"/>
          <w:color w:val="auto"/>
          <w:sz w:val="24"/>
          <w:szCs w:val="24"/>
        </w:rPr>
        <w:t>Offices</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rsidR="007460B2" w:rsidRPr="00F90D81" w:rsidRDefault="00652898" w:rsidP="00652898">
      <w:pPr>
        <w:tabs>
          <w:tab w:val="left" w:pos="567"/>
        </w:tabs>
        <w:spacing w:after="0" w:line="240" w:lineRule="auto"/>
        <w:ind w:left="567"/>
        <w:jc w:val="both"/>
        <w:rPr>
          <w:rFonts w:ascii="Arial" w:hAnsi="Arial" w:cs="Arial"/>
          <w:sz w:val="24"/>
          <w:szCs w:val="24"/>
        </w:rPr>
      </w:pPr>
      <w:r w:rsidRPr="00F90D81">
        <w:rPr>
          <w:rFonts w:ascii="Arial" w:hAnsi="Arial" w:cs="Arial"/>
          <w:sz w:val="24"/>
          <w:szCs w:val="24"/>
        </w:rPr>
        <w:t>S</w:t>
      </w:r>
      <w:r w:rsidR="007460B2" w:rsidRPr="00F90D81">
        <w:rPr>
          <w:rFonts w:ascii="Arial" w:hAnsi="Arial" w:cs="Arial"/>
          <w:sz w:val="24"/>
          <w:szCs w:val="24"/>
        </w:rPr>
        <w:t>taff in the School Office</w:t>
      </w:r>
      <w:r w:rsidR="00146CBF" w:rsidRPr="00F90D81">
        <w:rPr>
          <w:rFonts w:ascii="Arial" w:hAnsi="Arial" w:cs="Arial"/>
          <w:sz w:val="24"/>
          <w:szCs w:val="24"/>
        </w:rPr>
        <w:t>s</w:t>
      </w:r>
      <w:r w:rsidR="007460B2" w:rsidRPr="00F90D81">
        <w:rPr>
          <w:rFonts w:ascii="Arial" w:hAnsi="Arial" w:cs="Arial"/>
          <w:sz w:val="24"/>
          <w:szCs w:val="24"/>
        </w:rPr>
        <w:t xml:space="preserve"> can assist you</w:t>
      </w:r>
      <w:r w:rsidR="00221210" w:rsidRPr="00F90D81">
        <w:rPr>
          <w:rFonts w:ascii="Arial" w:hAnsi="Arial" w:cs="Arial"/>
          <w:sz w:val="24"/>
          <w:szCs w:val="24"/>
        </w:rPr>
        <w:t xml:space="preserve"> with </w:t>
      </w:r>
      <w:r w:rsidR="006A0950" w:rsidRPr="00F90D81">
        <w:rPr>
          <w:rFonts w:ascii="Arial" w:hAnsi="Arial" w:cs="Arial"/>
          <w:sz w:val="24"/>
          <w:szCs w:val="24"/>
        </w:rPr>
        <w:t xml:space="preserve">general </w:t>
      </w:r>
      <w:r w:rsidR="00221210" w:rsidRPr="00F90D81">
        <w:rPr>
          <w:rFonts w:ascii="Arial" w:hAnsi="Arial" w:cs="Arial"/>
          <w:sz w:val="24"/>
          <w:szCs w:val="24"/>
        </w:rPr>
        <w:t>enquiries</w:t>
      </w:r>
      <w:r w:rsidR="006A0950" w:rsidRPr="00F90D81">
        <w:rPr>
          <w:rFonts w:ascii="Arial" w:hAnsi="Arial" w:cs="Arial"/>
          <w:sz w:val="24"/>
          <w:szCs w:val="24"/>
        </w:rPr>
        <w:t xml:space="preserve"> on</w:t>
      </w:r>
      <w:r w:rsidR="00221210" w:rsidRPr="00F90D81">
        <w:rPr>
          <w:rFonts w:ascii="Arial" w:hAnsi="Arial" w:cs="Arial"/>
          <w:sz w:val="24"/>
          <w:szCs w:val="24"/>
        </w:rPr>
        <w:t>,</w:t>
      </w:r>
      <w:r w:rsidR="006A0950" w:rsidRPr="00F90D81">
        <w:rPr>
          <w:rFonts w:ascii="Arial" w:hAnsi="Arial" w:cs="Arial"/>
          <w:sz w:val="24"/>
          <w:szCs w:val="24"/>
        </w:rPr>
        <w:t xml:space="preserve"> for example, </w:t>
      </w:r>
      <w:r w:rsidR="007460B2" w:rsidRPr="00F90D81">
        <w:rPr>
          <w:rFonts w:ascii="Arial" w:hAnsi="Arial" w:cs="Arial"/>
          <w:sz w:val="24"/>
          <w:szCs w:val="24"/>
        </w:rPr>
        <w:t>timetable</w:t>
      </w:r>
      <w:r w:rsidR="006A0950" w:rsidRPr="00F90D81">
        <w:rPr>
          <w:rFonts w:ascii="Arial" w:hAnsi="Arial" w:cs="Arial"/>
          <w:sz w:val="24"/>
          <w:szCs w:val="24"/>
        </w:rPr>
        <w:t>s, absence reporting, staff contacts and more</w:t>
      </w:r>
      <w:r w:rsidR="007460B2" w:rsidRPr="00F90D81">
        <w:rPr>
          <w:rFonts w:ascii="Arial" w:hAnsi="Arial" w:cs="Arial"/>
          <w:sz w:val="24"/>
          <w:szCs w:val="24"/>
        </w:rPr>
        <w:t xml:space="preserve">. </w:t>
      </w:r>
    </w:p>
    <w:p w:rsidR="00076E96" w:rsidRPr="00F90D81" w:rsidRDefault="00076E96" w:rsidP="00C82054">
      <w:pPr>
        <w:tabs>
          <w:tab w:val="left" w:pos="567"/>
        </w:tabs>
        <w:spacing w:after="0" w:line="240" w:lineRule="auto"/>
        <w:ind w:left="567"/>
        <w:jc w:val="both"/>
        <w:rPr>
          <w:rFonts w:ascii="Arial" w:hAnsi="Arial" w:cs="Arial"/>
          <w:sz w:val="24"/>
          <w:szCs w:val="24"/>
        </w:rPr>
      </w:pPr>
    </w:p>
    <w:p w:rsidR="007460B2" w:rsidRPr="00F90D81" w:rsidRDefault="007460B2" w:rsidP="00C82054">
      <w:pPr>
        <w:tabs>
          <w:tab w:val="left" w:pos="567"/>
        </w:tabs>
        <w:spacing w:after="0" w:line="240" w:lineRule="auto"/>
        <w:jc w:val="both"/>
        <w:rPr>
          <w:rFonts w:ascii="Arial" w:hAnsi="Arial" w:cs="Arial"/>
          <w:b/>
          <w:sz w:val="24"/>
          <w:szCs w:val="24"/>
          <w:u w:val="single"/>
        </w:rPr>
      </w:pPr>
    </w:p>
    <w:tbl>
      <w:tblPr>
        <w:tblW w:w="879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88"/>
        <w:gridCol w:w="3402"/>
        <w:gridCol w:w="3800"/>
      </w:tblGrid>
      <w:tr w:rsidR="005F6FE9" w:rsidRPr="00C82054" w:rsidTr="009714B8">
        <w:trPr>
          <w:trHeight w:val="112"/>
        </w:trPr>
        <w:tc>
          <w:tcPr>
            <w:tcW w:w="1588" w:type="dxa"/>
            <w:shd w:val="clear" w:color="auto" w:fill="BFBFBF"/>
          </w:tcPr>
          <w:p w:rsidR="007E24E5" w:rsidRPr="008A4584" w:rsidRDefault="008A4584" w:rsidP="00C82054">
            <w:pPr>
              <w:tabs>
                <w:tab w:val="left" w:pos="567"/>
              </w:tabs>
              <w:spacing w:after="0" w:line="240" w:lineRule="auto"/>
              <w:jc w:val="both"/>
              <w:rPr>
                <w:rFonts w:ascii="Arial" w:hAnsi="Arial" w:cs="Arial"/>
                <w:b/>
                <w:sz w:val="24"/>
                <w:szCs w:val="24"/>
              </w:rPr>
            </w:pPr>
            <w:r>
              <w:rPr>
                <w:rFonts w:ascii="Arial" w:hAnsi="Arial" w:cs="Arial"/>
                <w:b/>
                <w:sz w:val="24"/>
                <w:szCs w:val="24"/>
              </w:rPr>
              <w:t>Contact</w:t>
            </w:r>
          </w:p>
        </w:tc>
        <w:tc>
          <w:tcPr>
            <w:tcW w:w="3402" w:type="dxa"/>
            <w:shd w:val="clear" w:color="auto" w:fill="BFBFBF"/>
          </w:tcPr>
          <w:p w:rsidR="007E24E5" w:rsidRPr="008A4584" w:rsidRDefault="007E24E5" w:rsidP="00C82054">
            <w:pPr>
              <w:tabs>
                <w:tab w:val="left" w:pos="567"/>
              </w:tabs>
              <w:spacing w:after="0" w:line="240" w:lineRule="auto"/>
              <w:jc w:val="both"/>
              <w:rPr>
                <w:rFonts w:ascii="Arial" w:hAnsi="Arial" w:cs="Arial"/>
                <w:b/>
                <w:sz w:val="24"/>
                <w:szCs w:val="24"/>
              </w:rPr>
            </w:pPr>
            <w:r w:rsidRPr="008A4584">
              <w:rPr>
                <w:rFonts w:ascii="Arial" w:hAnsi="Arial" w:cs="Arial"/>
                <w:b/>
                <w:sz w:val="24"/>
                <w:szCs w:val="24"/>
              </w:rPr>
              <w:t>Telephone</w:t>
            </w:r>
            <w:r w:rsidR="00F03BF8" w:rsidRPr="008A4584">
              <w:rPr>
                <w:rFonts w:ascii="Arial" w:hAnsi="Arial" w:cs="Arial"/>
                <w:b/>
                <w:sz w:val="24"/>
                <w:szCs w:val="24"/>
              </w:rPr>
              <w:t>/email</w:t>
            </w:r>
            <w:r w:rsidRPr="008A4584">
              <w:rPr>
                <w:rFonts w:ascii="Arial" w:hAnsi="Arial" w:cs="Arial"/>
                <w:b/>
                <w:sz w:val="24"/>
                <w:szCs w:val="24"/>
              </w:rPr>
              <w:t xml:space="preserve"> </w:t>
            </w:r>
          </w:p>
        </w:tc>
        <w:tc>
          <w:tcPr>
            <w:tcW w:w="3800" w:type="dxa"/>
            <w:shd w:val="clear" w:color="auto" w:fill="BFBFBF"/>
          </w:tcPr>
          <w:p w:rsidR="007E24E5" w:rsidRPr="008A4584" w:rsidRDefault="007E24E5" w:rsidP="00C82054">
            <w:pPr>
              <w:tabs>
                <w:tab w:val="left" w:pos="567"/>
              </w:tabs>
              <w:spacing w:after="0" w:line="240" w:lineRule="auto"/>
              <w:jc w:val="both"/>
              <w:rPr>
                <w:rFonts w:ascii="Arial" w:hAnsi="Arial" w:cs="Arial"/>
                <w:b/>
                <w:sz w:val="24"/>
                <w:szCs w:val="24"/>
              </w:rPr>
            </w:pPr>
            <w:r w:rsidRPr="008A4584">
              <w:rPr>
                <w:rFonts w:ascii="Arial" w:hAnsi="Arial" w:cs="Arial"/>
                <w:b/>
                <w:sz w:val="24"/>
                <w:szCs w:val="24"/>
              </w:rPr>
              <w:t xml:space="preserve">Location </w:t>
            </w:r>
          </w:p>
        </w:tc>
      </w:tr>
      <w:tr w:rsidR="005F6FE9" w:rsidRPr="00C82054" w:rsidTr="009714B8">
        <w:trPr>
          <w:trHeight w:val="112"/>
        </w:trPr>
        <w:tc>
          <w:tcPr>
            <w:tcW w:w="1588" w:type="dxa"/>
            <w:shd w:val="clear" w:color="auto" w:fill="BFBFBF"/>
          </w:tcPr>
          <w:p w:rsidR="007E24E5" w:rsidRPr="008A4584" w:rsidRDefault="008A4584" w:rsidP="00C82054">
            <w:pPr>
              <w:tabs>
                <w:tab w:val="left" w:pos="567"/>
              </w:tabs>
              <w:spacing w:after="0" w:line="240" w:lineRule="auto"/>
              <w:jc w:val="both"/>
              <w:rPr>
                <w:rFonts w:ascii="Arial" w:hAnsi="Arial" w:cs="Arial"/>
                <w:b/>
                <w:sz w:val="24"/>
                <w:szCs w:val="24"/>
              </w:rPr>
            </w:pPr>
            <w:r w:rsidRPr="008A4584">
              <w:rPr>
                <w:rFonts w:ascii="Arial" w:hAnsi="Arial" w:cs="Arial"/>
                <w:b/>
                <w:sz w:val="24"/>
                <w:szCs w:val="24"/>
              </w:rPr>
              <w:t xml:space="preserve">Mary </w:t>
            </w:r>
            <w:proofErr w:type="spellStart"/>
            <w:r w:rsidRPr="008A4584">
              <w:rPr>
                <w:rFonts w:ascii="Arial" w:hAnsi="Arial" w:cs="Arial"/>
                <w:b/>
                <w:sz w:val="24"/>
                <w:szCs w:val="24"/>
              </w:rPr>
              <w:t>Arnott</w:t>
            </w:r>
            <w:proofErr w:type="spellEnd"/>
          </w:p>
        </w:tc>
        <w:tc>
          <w:tcPr>
            <w:tcW w:w="3402" w:type="dxa"/>
          </w:tcPr>
          <w:p w:rsidR="007E24E5" w:rsidRPr="008A4584" w:rsidRDefault="008A4584" w:rsidP="00C82054">
            <w:pPr>
              <w:tabs>
                <w:tab w:val="left" w:pos="567"/>
              </w:tabs>
              <w:spacing w:after="0" w:line="240" w:lineRule="auto"/>
              <w:jc w:val="both"/>
              <w:rPr>
                <w:rFonts w:ascii="Arial" w:hAnsi="Arial" w:cs="Arial"/>
                <w:sz w:val="24"/>
                <w:szCs w:val="24"/>
              </w:rPr>
            </w:pPr>
            <w:r w:rsidRPr="008A4584">
              <w:rPr>
                <w:rFonts w:ascii="Arial" w:hAnsi="Arial" w:cs="Arial"/>
                <w:sz w:val="24"/>
                <w:szCs w:val="24"/>
              </w:rPr>
              <w:t>01698283100</w:t>
            </w:r>
          </w:p>
        </w:tc>
        <w:tc>
          <w:tcPr>
            <w:tcW w:w="3800" w:type="dxa"/>
          </w:tcPr>
          <w:p w:rsidR="007E24E5" w:rsidRPr="008A4584" w:rsidRDefault="008A4584" w:rsidP="00C82054">
            <w:pPr>
              <w:tabs>
                <w:tab w:val="left" w:pos="567"/>
              </w:tabs>
              <w:spacing w:after="0" w:line="240" w:lineRule="auto"/>
              <w:jc w:val="both"/>
              <w:rPr>
                <w:rFonts w:ascii="Arial" w:hAnsi="Arial" w:cs="Arial"/>
                <w:sz w:val="24"/>
                <w:szCs w:val="24"/>
              </w:rPr>
            </w:pPr>
            <w:r w:rsidRPr="008A4584">
              <w:rPr>
                <w:rFonts w:ascii="Arial" w:hAnsi="Arial" w:cs="Arial"/>
                <w:sz w:val="24"/>
                <w:szCs w:val="24"/>
              </w:rPr>
              <w:t>Lanarkshire</w:t>
            </w:r>
          </w:p>
        </w:tc>
      </w:tr>
      <w:tr w:rsidR="005F6FE9" w:rsidRPr="00C82054" w:rsidTr="009714B8">
        <w:trPr>
          <w:trHeight w:val="250"/>
        </w:trPr>
        <w:tc>
          <w:tcPr>
            <w:tcW w:w="1588" w:type="dxa"/>
            <w:shd w:val="clear" w:color="auto" w:fill="BFBFBF"/>
          </w:tcPr>
          <w:p w:rsidR="007E24E5" w:rsidRPr="00C82054" w:rsidRDefault="007E24E5" w:rsidP="00C82054">
            <w:pPr>
              <w:tabs>
                <w:tab w:val="left" w:pos="567"/>
              </w:tabs>
              <w:spacing w:after="0" w:line="240" w:lineRule="auto"/>
              <w:jc w:val="both"/>
              <w:rPr>
                <w:rFonts w:ascii="Arial" w:hAnsi="Arial" w:cs="Arial"/>
                <w:b/>
                <w:color w:val="FF0000"/>
                <w:sz w:val="24"/>
                <w:szCs w:val="24"/>
              </w:rPr>
            </w:pPr>
          </w:p>
        </w:tc>
        <w:tc>
          <w:tcPr>
            <w:tcW w:w="3402" w:type="dxa"/>
          </w:tcPr>
          <w:p w:rsidR="007E24E5" w:rsidRPr="00C82054" w:rsidRDefault="007E24E5" w:rsidP="00C82054">
            <w:pPr>
              <w:tabs>
                <w:tab w:val="left" w:pos="567"/>
              </w:tabs>
              <w:spacing w:after="0" w:line="240" w:lineRule="auto"/>
              <w:jc w:val="both"/>
              <w:rPr>
                <w:rFonts w:ascii="Arial" w:hAnsi="Arial" w:cs="Arial"/>
                <w:color w:val="FF0000"/>
                <w:sz w:val="24"/>
                <w:szCs w:val="24"/>
              </w:rPr>
            </w:pPr>
          </w:p>
        </w:tc>
        <w:tc>
          <w:tcPr>
            <w:tcW w:w="3800" w:type="dxa"/>
          </w:tcPr>
          <w:p w:rsidR="007E24E5" w:rsidRPr="00C82054" w:rsidRDefault="007E24E5" w:rsidP="00C82054">
            <w:pPr>
              <w:tabs>
                <w:tab w:val="left" w:pos="567"/>
              </w:tabs>
              <w:spacing w:after="0" w:line="240" w:lineRule="auto"/>
              <w:jc w:val="both"/>
              <w:rPr>
                <w:rFonts w:ascii="Arial" w:hAnsi="Arial" w:cs="Arial"/>
                <w:color w:val="FF0000"/>
                <w:sz w:val="24"/>
                <w:szCs w:val="24"/>
              </w:rPr>
            </w:pPr>
          </w:p>
        </w:tc>
      </w:tr>
      <w:tr w:rsidR="005F6FE9" w:rsidRPr="00C82054" w:rsidTr="009714B8">
        <w:trPr>
          <w:trHeight w:val="276"/>
        </w:trPr>
        <w:tc>
          <w:tcPr>
            <w:tcW w:w="1588" w:type="dxa"/>
            <w:shd w:val="clear" w:color="auto" w:fill="BFBFBF"/>
          </w:tcPr>
          <w:p w:rsidR="007E24E5" w:rsidRPr="00C82054" w:rsidRDefault="007E24E5" w:rsidP="00C82054">
            <w:pPr>
              <w:tabs>
                <w:tab w:val="left" w:pos="567"/>
              </w:tabs>
              <w:spacing w:after="0" w:line="240" w:lineRule="auto"/>
              <w:jc w:val="both"/>
              <w:rPr>
                <w:rFonts w:ascii="Arial" w:hAnsi="Arial" w:cs="Arial"/>
                <w:b/>
                <w:color w:val="FF0000"/>
                <w:sz w:val="24"/>
                <w:szCs w:val="24"/>
              </w:rPr>
            </w:pPr>
          </w:p>
        </w:tc>
        <w:tc>
          <w:tcPr>
            <w:tcW w:w="3402" w:type="dxa"/>
          </w:tcPr>
          <w:p w:rsidR="007E24E5" w:rsidRPr="00C82054" w:rsidRDefault="007E24E5" w:rsidP="00C82054">
            <w:pPr>
              <w:tabs>
                <w:tab w:val="left" w:pos="567"/>
              </w:tabs>
              <w:spacing w:after="0" w:line="240" w:lineRule="auto"/>
              <w:jc w:val="both"/>
              <w:rPr>
                <w:rFonts w:ascii="Arial" w:hAnsi="Arial" w:cs="Arial"/>
                <w:color w:val="FF0000"/>
                <w:sz w:val="24"/>
                <w:szCs w:val="24"/>
              </w:rPr>
            </w:pPr>
          </w:p>
        </w:tc>
        <w:tc>
          <w:tcPr>
            <w:tcW w:w="3800" w:type="dxa"/>
          </w:tcPr>
          <w:p w:rsidR="007E24E5" w:rsidRPr="00C82054" w:rsidRDefault="007E24E5" w:rsidP="00C82054">
            <w:pPr>
              <w:tabs>
                <w:tab w:val="left" w:pos="567"/>
              </w:tabs>
              <w:spacing w:after="0" w:line="240" w:lineRule="auto"/>
              <w:jc w:val="both"/>
              <w:rPr>
                <w:rFonts w:ascii="Arial" w:hAnsi="Arial" w:cs="Arial"/>
                <w:color w:val="FF0000"/>
                <w:sz w:val="24"/>
                <w:szCs w:val="24"/>
              </w:rPr>
            </w:pPr>
          </w:p>
        </w:tc>
      </w:tr>
      <w:tr w:rsidR="005F6FE9" w:rsidRPr="00C82054" w:rsidTr="009714B8">
        <w:trPr>
          <w:trHeight w:val="250"/>
        </w:trPr>
        <w:tc>
          <w:tcPr>
            <w:tcW w:w="1588" w:type="dxa"/>
            <w:shd w:val="clear" w:color="auto" w:fill="BFBFBF"/>
          </w:tcPr>
          <w:p w:rsidR="007E24E5" w:rsidRPr="00C82054" w:rsidRDefault="007E24E5" w:rsidP="00C82054">
            <w:pPr>
              <w:tabs>
                <w:tab w:val="left" w:pos="567"/>
              </w:tabs>
              <w:spacing w:after="0" w:line="240" w:lineRule="auto"/>
              <w:jc w:val="both"/>
              <w:rPr>
                <w:rFonts w:ascii="Arial" w:hAnsi="Arial" w:cs="Arial"/>
                <w:b/>
                <w:color w:val="FF0000"/>
                <w:sz w:val="24"/>
                <w:szCs w:val="24"/>
              </w:rPr>
            </w:pPr>
          </w:p>
        </w:tc>
        <w:tc>
          <w:tcPr>
            <w:tcW w:w="3402" w:type="dxa"/>
          </w:tcPr>
          <w:p w:rsidR="007E24E5" w:rsidRPr="00C82054" w:rsidRDefault="007E24E5" w:rsidP="00C82054">
            <w:pPr>
              <w:tabs>
                <w:tab w:val="left" w:pos="567"/>
              </w:tabs>
              <w:spacing w:after="0" w:line="240" w:lineRule="auto"/>
              <w:jc w:val="both"/>
              <w:rPr>
                <w:rFonts w:ascii="Arial" w:hAnsi="Arial" w:cs="Arial"/>
                <w:color w:val="FF0000"/>
                <w:sz w:val="24"/>
                <w:szCs w:val="24"/>
              </w:rPr>
            </w:pPr>
          </w:p>
        </w:tc>
        <w:tc>
          <w:tcPr>
            <w:tcW w:w="3800" w:type="dxa"/>
          </w:tcPr>
          <w:p w:rsidR="007E24E5" w:rsidRPr="00C82054" w:rsidRDefault="007E24E5" w:rsidP="00C82054">
            <w:pPr>
              <w:tabs>
                <w:tab w:val="left" w:pos="567"/>
              </w:tabs>
              <w:spacing w:after="0" w:line="240" w:lineRule="auto"/>
              <w:jc w:val="both"/>
              <w:rPr>
                <w:rFonts w:ascii="Arial" w:hAnsi="Arial" w:cs="Arial"/>
                <w:color w:val="FF0000"/>
                <w:sz w:val="24"/>
                <w:szCs w:val="24"/>
              </w:rPr>
            </w:pPr>
          </w:p>
        </w:tc>
      </w:tr>
      <w:tr w:rsidR="0059616A" w:rsidRPr="00C82054" w:rsidTr="009714B8">
        <w:trPr>
          <w:trHeight w:val="250"/>
        </w:trPr>
        <w:tc>
          <w:tcPr>
            <w:tcW w:w="1588" w:type="dxa"/>
            <w:shd w:val="clear" w:color="auto" w:fill="BFBFBF"/>
          </w:tcPr>
          <w:p w:rsidR="0059616A" w:rsidRPr="00C82054" w:rsidRDefault="0059616A" w:rsidP="00C82054">
            <w:pPr>
              <w:tabs>
                <w:tab w:val="left" w:pos="567"/>
              </w:tabs>
              <w:spacing w:after="0" w:line="240" w:lineRule="auto"/>
              <w:jc w:val="both"/>
              <w:rPr>
                <w:rFonts w:ascii="Arial" w:hAnsi="Arial" w:cs="Arial"/>
                <w:b/>
                <w:color w:val="FF0000"/>
                <w:sz w:val="24"/>
                <w:szCs w:val="24"/>
              </w:rPr>
            </w:pPr>
          </w:p>
        </w:tc>
        <w:tc>
          <w:tcPr>
            <w:tcW w:w="3402" w:type="dxa"/>
          </w:tcPr>
          <w:p w:rsidR="0059616A" w:rsidRPr="00C82054" w:rsidRDefault="0059616A" w:rsidP="00C82054">
            <w:pPr>
              <w:tabs>
                <w:tab w:val="left" w:pos="567"/>
              </w:tabs>
              <w:spacing w:after="0" w:line="240" w:lineRule="auto"/>
              <w:jc w:val="both"/>
              <w:rPr>
                <w:rFonts w:ascii="Arial" w:hAnsi="Arial" w:cs="Arial"/>
                <w:color w:val="FF0000"/>
                <w:sz w:val="24"/>
                <w:szCs w:val="24"/>
              </w:rPr>
            </w:pPr>
          </w:p>
        </w:tc>
        <w:tc>
          <w:tcPr>
            <w:tcW w:w="3800" w:type="dxa"/>
          </w:tcPr>
          <w:p w:rsidR="0059616A" w:rsidRPr="00C82054" w:rsidRDefault="0059616A" w:rsidP="00C82054">
            <w:pPr>
              <w:tabs>
                <w:tab w:val="left" w:pos="567"/>
              </w:tabs>
              <w:spacing w:after="0" w:line="240" w:lineRule="auto"/>
              <w:jc w:val="both"/>
              <w:rPr>
                <w:rFonts w:ascii="Arial" w:hAnsi="Arial" w:cs="Arial"/>
                <w:color w:val="FF0000"/>
                <w:sz w:val="24"/>
                <w:szCs w:val="24"/>
              </w:rPr>
            </w:pPr>
          </w:p>
        </w:tc>
      </w:tr>
    </w:tbl>
    <w:p w:rsidR="00590697" w:rsidRDefault="00F03BF8" w:rsidP="00F03BF8">
      <w:pPr>
        <w:tabs>
          <w:tab w:val="left" w:pos="567"/>
        </w:tabs>
        <w:spacing w:after="0" w:line="240" w:lineRule="auto"/>
        <w:ind w:left="567"/>
        <w:jc w:val="both"/>
        <w:rPr>
          <w:rFonts w:ascii="Arial" w:hAnsi="Arial" w:cs="Arial"/>
          <w:color w:val="FF0000"/>
          <w:sz w:val="24"/>
          <w:szCs w:val="24"/>
        </w:rPr>
      </w:pPr>
      <w:r>
        <w:rPr>
          <w:rFonts w:ascii="Arial" w:hAnsi="Arial" w:cs="Arial"/>
          <w:color w:val="FF0000"/>
          <w:sz w:val="24"/>
          <w:szCs w:val="24"/>
        </w:rPr>
        <w:t>.</w:t>
      </w:r>
    </w:p>
    <w:p w:rsidR="00F03BF8" w:rsidRPr="00C82054" w:rsidRDefault="00F03BF8" w:rsidP="00C82054">
      <w:pPr>
        <w:tabs>
          <w:tab w:val="left" w:pos="567"/>
        </w:tabs>
        <w:spacing w:after="0" w:line="240" w:lineRule="auto"/>
        <w:jc w:val="both"/>
        <w:rPr>
          <w:rFonts w:ascii="Arial" w:hAnsi="Arial" w:cs="Arial"/>
          <w:color w:val="FF0000"/>
          <w:sz w:val="24"/>
          <w:szCs w:val="24"/>
        </w:rPr>
      </w:pPr>
    </w:p>
    <w:p w:rsidR="00955CBD" w:rsidRPr="00C82054" w:rsidRDefault="00955CBD" w:rsidP="00955CBD">
      <w:pPr>
        <w:pStyle w:val="Heading2"/>
        <w:tabs>
          <w:tab w:val="left" w:pos="567"/>
        </w:tabs>
        <w:spacing w:before="0" w:line="240" w:lineRule="auto"/>
        <w:jc w:val="both"/>
        <w:rPr>
          <w:rFonts w:ascii="Arial" w:hAnsi="Arial" w:cs="Arial"/>
          <w:color w:val="auto"/>
          <w:sz w:val="24"/>
          <w:szCs w:val="24"/>
        </w:rPr>
      </w:pPr>
      <w:bookmarkStart w:id="118" w:name="_Toc356299579"/>
      <w:bookmarkStart w:id="119" w:name="_Toc358631603"/>
      <w:bookmarkStart w:id="120" w:name="_Toc358631650"/>
      <w:bookmarkStart w:id="121" w:name="_Toc358631691"/>
      <w:bookmarkStart w:id="122" w:name="_Toc358631740"/>
      <w:bookmarkStart w:id="123" w:name="_Toc358631788"/>
      <w:bookmarkStart w:id="124" w:name="_Toc358631836"/>
      <w:bookmarkStart w:id="125" w:name="_Toc455047018"/>
      <w:bookmarkStart w:id="126" w:name="_Toc356299580"/>
      <w:bookmarkStart w:id="127" w:name="_Toc358631604"/>
      <w:bookmarkStart w:id="128" w:name="_Toc358631651"/>
      <w:bookmarkStart w:id="129" w:name="_Toc358631692"/>
      <w:bookmarkStart w:id="130" w:name="_Toc358631741"/>
      <w:bookmarkStart w:id="131" w:name="_Toc358631789"/>
      <w:bookmarkStart w:id="132" w:name="_Toc358631837"/>
      <w:bookmarkStart w:id="133" w:name="_Toc455047019"/>
      <w:r w:rsidRPr="00C82054">
        <w:rPr>
          <w:rFonts w:ascii="Arial" w:hAnsi="Arial" w:cs="Arial"/>
          <w:color w:val="auto"/>
          <w:sz w:val="24"/>
          <w:szCs w:val="24"/>
        </w:rPr>
        <w:t>4</w:t>
      </w:r>
      <w:r w:rsidRPr="00C82054">
        <w:rPr>
          <w:rFonts w:ascii="Arial" w:hAnsi="Arial" w:cs="Arial"/>
          <w:color w:val="auto"/>
          <w:sz w:val="24"/>
          <w:szCs w:val="24"/>
        </w:rPr>
        <w:tab/>
        <w:t xml:space="preserve">Student </w:t>
      </w:r>
      <w:bookmarkEnd w:id="118"/>
      <w:bookmarkEnd w:id="119"/>
      <w:bookmarkEnd w:id="120"/>
      <w:bookmarkEnd w:id="121"/>
      <w:bookmarkEnd w:id="122"/>
      <w:bookmarkEnd w:id="123"/>
      <w:bookmarkEnd w:id="124"/>
      <w:bookmarkEnd w:id="125"/>
      <w:r w:rsidRPr="00C82054">
        <w:rPr>
          <w:rFonts w:ascii="Arial" w:hAnsi="Arial" w:cs="Arial"/>
          <w:color w:val="auto"/>
          <w:sz w:val="24"/>
          <w:szCs w:val="24"/>
        </w:rPr>
        <w:t>Representati</w:t>
      </w:r>
      <w:r>
        <w:rPr>
          <w:rFonts w:ascii="Arial" w:hAnsi="Arial" w:cs="Arial"/>
          <w:color w:val="auto"/>
          <w:sz w:val="24"/>
          <w:szCs w:val="24"/>
        </w:rPr>
        <w:t>on on Programmes</w:t>
      </w:r>
    </w:p>
    <w:p w:rsidR="002C021E" w:rsidRPr="002C021E" w:rsidRDefault="002C021E" w:rsidP="002C021E">
      <w:pPr>
        <w:spacing w:after="0" w:line="240" w:lineRule="auto"/>
        <w:ind w:left="567"/>
        <w:jc w:val="both"/>
        <w:rPr>
          <w:rFonts w:ascii="Arial" w:eastAsiaTheme="minorHAnsi" w:hAnsi="Arial" w:cs="Arial"/>
          <w:sz w:val="24"/>
          <w:szCs w:val="24"/>
        </w:rPr>
      </w:pPr>
      <w:r w:rsidRPr="002C021E">
        <w:rPr>
          <w:rFonts w:ascii="Arial" w:hAnsi="Arial" w:cs="Arial"/>
          <w:sz w:val="24"/>
          <w:szCs w:val="24"/>
        </w:rPr>
        <w:t xml:space="preserve">At the start of Term 1 you will elect Student Representatives for your programme. Student Reps work to improve the learning and teaching experience of students by gathering feedback from students and working together with staff at meetings. </w:t>
      </w:r>
      <w:r w:rsidRPr="002C021E">
        <w:rPr>
          <w:rFonts w:ascii="Arial" w:hAnsi="Arial" w:cs="Arial"/>
          <w:sz w:val="24"/>
          <w:szCs w:val="24"/>
        </w:rPr>
        <w:br/>
      </w:r>
      <w:r w:rsidRPr="002C021E">
        <w:rPr>
          <w:rFonts w:ascii="Arial" w:hAnsi="Arial" w:cs="Arial"/>
          <w:sz w:val="24"/>
          <w:szCs w:val="24"/>
        </w:rPr>
        <w:br/>
        <w:t xml:space="preserve">Class reps also sit on Student Council, which debates Student Union policy suggestions from other students across the university. </w:t>
      </w:r>
    </w:p>
    <w:p w:rsidR="002C021E" w:rsidRPr="002C021E" w:rsidRDefault="002C021E" w:rsidP="002C021E">
      <w:pPr>
        <w:spacing w:after="0" w:line="240" w:lineRule="auto"/>
        <w:ind w:left="567"/>
        <w:jc w:val="both"/>
        <w:rPr>
          <w:rFonts w:ascii="Arial" w:hAnsi="Arial" w:cs="Arial"/>
          <w:sz w:val="24"/>
          <w:szCs w:val="24"/>
        </w:rPr>
      </w:pPr>
      <w:r w:rsidRPr="002C021E">
        <w:rPr>
          <w:rFonts w:ascii="Arial" w:hAnsi="Arial" w:cs="Arial"/>
          <w:sz w:val="24"/>
          <w:szCs w:val="24"/>
        </w:rPr>
        <w:t xml:space="preserve">Class reps form part of a whole team of student representatives including divisional reps, school officers, and the Sabbatical Officers, including the Student President who work full time to improve UWS for all students. </w:t>
      </w:r>
    </w:p>
    <w:p w:rsidR="002C021E" w:rsidRPr="002C021E" w:rsidRDefault="002C021E" w:rsidP="002C021E">
      <w:pPr>
        <w:spacing w:after="0" w:line="240" w:lineRule="auto"/>
        <w:jc w:val="both"/>
        <w:rPr>
          <w:rFonts w:ascii="Arial" w:hAnsi="Arial" w:cs="Arial"/>
          <w:sz w:val="24"/>
          <w:szCs w:val="24"/>
        </w:rPr>
      </w:pPr>
    </w:p>
    <w:p w:rsidR="002C021E" w:rsidRDefault="002C021E" w:rsidP="002C021E">
      <w:pPr>
        <w:pStyle w:val="NormalWeb"/>
        <w:spacing w:beforeAutospacing="0" w:after="0" w:afterAutospacing="0" w:line="240" w:lineRule="auto"/>
        <w:ind w:left="567"/>
        <w:rPr>
          <w:rFonts w:ascii="Arial" w:hAnsi="Arial" w:cs="Arial"/>
          <w:sz w:val="24"/>
          <w:szCs w:val="24"/>
        </w:rPr>
      </w:pPr>
      <w:r w:rsidRPr="002C021E">
        <w:rPr>
          <w:rFonts w:ascii="Arial" w:hAnsi="Arial" w:cs="Arial"/>
          <w:sz w:val="24"/>
          <w:szCs w:val="24"/>
        </w:rPr>
        <w:t xml:space="preserve">Other opportunities for getting involved in decision making and partnership working at UWS are outlined in the </w:t>
      </w:r>
      <w:hyperlink r:id="rId24" w:history="1">
        <w:r w:rsidRPr="002C021E">
          <w:rPr>
            <w:rStyle w:val="Hyperlink"/>
            <w:rFonts w:ascii="Arial" w:hAnsi="Arial" w:cs="Arial"/>
            <w:sz w:val="24"/>
            <w:szCs w:val="24"/>
          </w:rPr>
          <w:t>Student Partnership Agreement</w:t>
        </w:r>
      </w:hyperlink>
      <w:r w:rsidRPr="002C021E">
        <w:rPr>
          <w:rFonts w:ascii="Arial" w:hAnsi="Arial" w:cs="Arial"/>
          <w:sz w:val="24"/>
          <w:szCs w:val="24"/>
        </w:rPr>
        <w:t>. The SPA aims to provide a format for partnership working between UWS and the Students’ Union, and staff and students to enhance the overall student experience at UWS.</w:t>
      </w:r>
    </w:p>
    <w:p w:rsidR="002C021E" w:rsidRPr="002C021E" w:rsidRDefault="002C021E" w:rsidP="002C021E">
      <w:pPr>
        <w:pStyle w:val="NormalWeb"/>
        <w:spacing w:beforeAutospacing="0" w:after="0" w:afterAutospacing="0" w:line="240" w:lineRule="auto"/>
        <w:ind w:left="567"/>
        <w:rPr>
          <w:rFonts w:ascii="Arial" w:hAnsi="Arial" w:cs="Arial"/>
          <w:sz w:val="24"/>
          <w:szCs w:val="24"/>
        </w:rPr>
      </w:pPr>
    </w:p>
    <w:p w:rsidR="002C021E" w:rsidRPr="002C021E" w:rsidRDefault="002C021E" w:rsidP="002C021E">
      <w:pPr>
        <w:spacing w:after="240"/>
        <w:ind w:left="567"/>
        <w:jc w:val="both"/>
        <w:rPr>
          <w:rFonts w:ascii="Arial" w:hAnsi="Arial" w:cs="Arial"/>
          <w:sz w:val="24"/>
          <w:szCs w:val="24"/>
        </w:rPr>
      </w:pPr>
      <w:r w:rsidRPr="002C021E">
        <w:rPr>
          <w:rFonts w:ascii="Arial" w:hAnsi="Arial" w:cs="Arial"/>
          <w:sz w:val="24"/>
          <w:szCs w:val="24"/>
        </w:rPr>
        <w:t>To find out more about representation at UWS or how to become a student rep:</w:t>
      </w:r>
    </w:p>
    <w:p w:rsidR="00AC3F0C" w:rsidRPr="00A05B3B" w:rsidRDefault="002C021E" w:rsidP="00A05B3B">
      <w:pPr>
        <w:numPr>
          <w:ilvl w:val="0"/>
          <w:numId w:val="30"/>
        </w:numPr>
        <w:spacing w:after="0" w:line="240" w:lineRule="auto"/>
        <w:jc w:val="both"/>
        <w:rPr>
          <w:rFonts w:ascii="Arial" w:hAnsi="Arial" w:cs="Arial"/>
          <w:sz w:val="24"/>
          <w:szCs w:val="24"/>
        </w:rPr>
      </w:pPr>
      <w:r w:rsidRPr="002C021E">
        <w:rPr>
          <w:rFonts w:ascii="Arial" w:hAnsi="Arial" w:cs="Arial"/>
          <w:sz w:val="24"/>
          <w:szCs w:val="24"/>
        </w:rPr>
        <w:t xml:space="preserve">Visit </w:t>
      </w:r>
      <w:r w:rsidR="00A05B3B">
        <w:rPr>
          <w:rFonts w:ascii="Arial" w:hAnsi="Arial" w:cs="Arial"/>
          <w:sz w:val="24"/>
          <w:szCs w:val="24"/>
        </w:rPr>
        <w:t xml:space="preserve"> </w:t>
      </w:r>
      <w:hyperlink r:id="rId25" w:history="1">
        <w:r w:rsidR="00A05B3B" w:rsidRPr="00A05B3B">
          <w:rPr>
            <w:rFonts w:ascii="Arial" w:hAnsi="Arial" w:cs="Arial"/>
            <w:color w:val="0000FF"/>
            <w:sz w:val="24"/>
            <w:szCs w:val="24"/>
            <w:u w:val="single"/>
          </w:rPr>
          <w:t>https://www.uwsunion.org.uk/representation/</w:t>
        </w:r>
      </w:hyperlink>
    </w:p>
    <w:p w:rsidR="002C021E" w:rsidRPr="002C021E" w:rsidRDefault="002C021E" w:rsidP="002C021E">
      <w:pPr>
        <w:numPr>
          <w:ilvl w:val="0"/>
          <w:numId w:val="30"/>
        </w:numPr>
        <w:spacing w:after="0" w:line="240" w:lineRule="auto"/>
        <w:jc w:val="both"/>
        <w:rPr>
          <w:rFonts w:ascii="Arial" w:hAnsi="Arial" w:cs="Arial"/>
          <w:sz w:val="24"/>
          <w:szCs w:val="24"/>
        </w:rPr>
      </w:pPr>
      <w:r w:rsidRPr="002C021E">
        <w:rPr>
          <w:rFonts w:ascii="Arial" w:hAnsi="Arial" w:cs="Arial"/>
          <w:sz w:val="24"/>
          <w:szCs w:val="24"/>
        </w:rPr>
        <w:lastRenderedPageBreak/>
        <w:t xml:space="preserve">Contact Sabina </w:t>
      </w:r>
      <w:proofErr w:type="spellStart"/>
      <w:r w:rsidRPr="002C021E">
        <w:rPr>
          <w:rFonts w:ascii="Arial" w:hAnsi="Arial" w:cs="Arial"/>
          <w:sz w:val="24"/>
          <w:szCs w:val="24"/>
        </w:rPr>
        <w:t>Lawrie</w:t>
      </w:r>
      <w:proofErr w:type="spellEnd"/>
      <w:r w:rsidRPr="002C021E">
        <w:rPr>
          <w:rFonts w:ascii="Arial" w:hAnsi="Arial" w:cs="Arial"/>
          <w:sz w:val="24"/>
          <w:szCs w:val="24"/>
        </w:rPr>
        <w:t xml:space="preserve"> the Student Representation Coordinator at </w:t>
      </w:r>
      <w:hyperlink r:id="rId26" w:history="1">
        <w:r w:rsidRPr="002C021E">
          <w:rPr>
            <w:rStyle w:val="Hyperlink"/>
            <w:rFonts w:ascii="Arial" w:hAnsi="Arial" w:cs="Arial"/>
            <w:sz w:val="24"/>
            <w:szCs w:val="24"/>
          </w:rPr>
          <w:t>sabina.lawrie@uws.ac.uk</w:t>
        </w:r>
      </w:hyperlink>
      <w:r w:rsidRPr="002C021E">
        <w:rPr>
          <w:rFonts w:ascii="Arial" w:hAnsi="Arial" w:cs="Arial"/>
          <w:sz w:val="24"/>
          <w:szCs w:val="24"/>
        </w:rPr>
        <w:t xml:space="preserve">. </w:t>
      </w:r>
    </w:p>
    <w:p w:rsidR="00955CBD" w:rsidRDefault="00955CBD" w:rsidP="00955CBD">
      <w:pPr>
        <w:tabs>
          <w:tab w:val="left" w:pos="567"/>
        </w:tabs>
        <w:spacing w:after="0" w:line="240" w:lineRule="auto"/>
        <w:ind w:left="1287"/>
        <w:jc w:val="both"/>
        <w:rPr>
          <w:rFonts w:ascii="Arial" w:hAnsi="Arial" w:cs="Arial"/>
          <w:sz w:val="24"/>
          <w:szCs w:val="24"/>
        </w:rPr>
      </w:pPr>
    </w:p>
    <w:p w:rsidR="00A05B3B" w:rsidRDefault="00A05B3B" w:rsidP="00955CBD">
      <w:pPr>
        <w:tabs>
          <w:tab w:val="left" w:pos="567"/>
        </w:tabs>
        <w:spacing w:after="0" w:line="240" w:lineRule="auto"/>
        <w:ind w:left="1287"/>
        <w:jc w:val="both"/>
        <w:rPr>
          <w:rFonts w:ascii="Arial" w:hAnsi="Arial" w:cs="Arial"/>
          <w:sz w:val="24"/>
          <w:szCs w:val="24"/>
        </w:rPr>
      </w:pPr>
    </w:p>
    <w:p w:rsidR="008A4584" w:rsidRPr="005F1D9B" w:rsidRDefault="008A4584" w:rsidP="00955CBD">
      <w:pPr>
        <w:tabs>
          <w:tab w:val="left" w:pos="567"/>
        </w:tabs>
        <w:spacing w:after="0" w:line="240" w:lineRule="auto"/>
        <w:ind w:left="1287"/>
        <w:jc w:val="both"/>
        <w:rPr>
          <w:rFonts w:ascii="Arial" w:hAnsi="Arial" w:cs="Arial"/>
          <w:sz w:val="24"/>
          <w:szCs w:val="24"/>
        </w:rPr>
      </w:pPr>
    </w:p>
    <w:p w:rsidR="00FF3B2E" w:rsidRPr="00C82054" w:rsidRDefault="00C246EC" w:rsidP="00C82054">
      <w:pPr>
        <w:pStyle w:val="Heading1"/>
        <w:tabs>
          <w:tab w:val="left" w:pos="567"/>
        </w:tabs>
        <w:spacing w:before="0" w:line="240" w:lineRule="auto"/>
        <w:jc w:val="both"/>
        <w:rPr>
          <w:rFonts w:ascii="Arial" w:hAnsi="Arial" w:cs="Arial"/>
          <w:color w:val="auto"/>
          <w:sz w:val="24"/>
          <w:szCs w:val="24"/>
        </w:rPr>
      </w:pPr>
      <w:r w:rsidRPr="00C82054">
        <w:rPr>
          <w:rFonts w:ascii="Arial" w:hAnsi="Arial" w:cs="Arial"/>
          <w:color w:val="auto"/>
          <w:sz w:val="24"/>
          <w:szCs w:val="24"/>
        </w:rPr>
        <w:t>D</w:t>
      </w:r>
      <w:r w:rsidRPr="00C82054">
        <w:rPr>
          <w:rFonts w:ascii="Arial" w:hAnsi="Arial" w:cs="Arial"/>
          <w:color w:val="auto"/>
          <w:sz w:val="24"/>
          <w:szCs w:val="24"/>
        </w:rPr>
        <w:tab/>
      </w:r>
      <w:r w:rsidR="00613117" w:rsidRPr="00C82054">
        <w:rPr>
          <w:rFonts w:ascii="Arial" w:hAnsi="Arial" w:cs="Arial"/>
          <w:color w:val="auto"/>
          <w:sz w:val="24"/>
          <w:szCs w:val="24"/>
        </w:rPr>
        <w:t>KEY INFORMATION</w:t>
      </w:r>
      <w:bookmarkEnd w:id="126"/>
      <w:bookmarkEnd w:id="127"/>
      <w:bookmarkEnd w:id="128"/>
      <w:bookmarkEnd w:id="129"/>
      <w:bookmarkEnd w:id="130"/>
      <w:bookmarkEnd w:id="131"/>
      <w:bookmarkEnd w:id="132"/>
      <w:bookmarkEnd w:id="133"/>
    </w:p>
    <w:p w:rsidR="008A4584" w:rsidRPr="008A4584" w:rsidRDefault="008A4584" w:rsidP="008A4584">
      <w:pPr>
        <w:keepNext/>
        <w:keepLines/>
        <w:numPr>
          <w:ilvl w:val="1"/>
          <w:numId w:val="4"/>
        </w:numPr>
        <w:tabs>
          <w:tab w:val="left" w:pos="567"/>
        </w:tabs>
        <w:spacing w:after="0" w:line="240" w:lineRule="auto"/>
        <w:ind w:left="426" w:hanging="426"/>
        <w:jc w:val="both"/>
        <w:outlineLvl w:val="1"/>
        <w:rPr>
          <w:rFonts w:ascii="Arial" w:hAnsi="Arial" w:cs="Arial"/>
          <w:b/>
          <w:bCs/>
          <w:sz w:val="24"/>
          <w:szCs w:val="24"/>
        </w:rPr>
      </w:pPr>
      <w:bookmarkStart w:id="134" w:name="_Toc356299581"/>
      <w:bookmarkStart w:id="135" w:name="_Toc358631605"/>
      <w:bookmarkStart w:id="136" w:name="_Toc358631652"/>
      <w:bookmarkStart w:id="137" w:name="_Toc358631693"/>
      <w:bookmarkStart w:id="138" w:name="_Toc358631742"/>
      <w:bookmarkStart w:id="139" w:name="_Toc358631790"/>
      <w:bookmarkStart w:id="140" w:name="_Toc358631838"/>
      <w:bookmarkStart w:id="141" w:name="_Toc455047020"/>
      <w:r w:rsidRPr="008A4584">
        <w:rPr>
          <w:rFonts w:ascii="Arial" w:hAnsi="Arial" w:cs="Arial"/>
          <w:b/>
          <w:bCs/>
          <w:sz w:val="24"/>
          <w:szCs w:val="24"/>
        </w:rPr>
        <w:t xml:space="preserve">School Info Site on </w:t>
      </w:r>
      <w:proofErr w:type="spellStart"/>
      <w:r w:rsidRPr="008A4584">
        <w:rPr>
          <w:rFonts w:ascii="Arial" w:hAnsi="Arial" w:cs="Arial"/>
          <w:b/>
          <w:bCs/>
          <w:sz w:val="24"/>
          <w:szCs w:val="24"/>
        </w:rPr>
        <w:t>Moodle</w:t>
      </w:r>
      <w:bookmarkEnd w:id="134"/>
      <w:bookmarkEnd w:id="135"/>
      <w:bookmarkEnd w:id="136"/>
      <w:bookmarkEnd w:id="137"/>
      <w:bookmarkEnd w:id="138"/>
      <w:bookmarkEnd w:id="139"/>
      <w:bookmarkEnd w:id="140"/>
      <w:bookmarkEnd w:id="141"/>
      <w:proofErr w:type="spellEnd"/>
    </w:p>
    <w:p w:rsidR="008A4584" w:rsidRPr="008A4584" w:rsidRDefault="008A4584" w:rsidP="008A4584">
      <w:pPr>
        <w:tabs>
          <w:tab w:val="left" w:pos="567"/>
        </w:tabs>
        <w:spacing w:after="0" w:line="240" w:lineRule="auto"/>
        <w:ind w:left="567"/>
        <w:jc w:val="both"/>
        <w:rPr>
          <w:rFonts w:ascii="Arial" w:hAnsi="Arial" w:cs="Arial"/>
          <w:color w:val="FF0000"/>
          <w:sz w:val="24"/>
          <w:szCs w:val="24"/>
        </w:rPr>
      </w:pPr>
      <w:r w:rsidRPr="008A4584">
        <w:rPr>
          <w:rFonts w:ascii="Arial" w:hAnsi="Arial" w:cs="Arial"/>
          <w:sz w:val="24"/>
          <w:szCs w:val="24"/>
        </w:rPr>
        <w:t xml:space="preserve">Each School has an ‘Info Site’ on </w:t>
      </w:r>
      <w:proofErr w:type="spellStart"/>
      <w:r w:rsidRPr="008A4584">
        <w:rPr>
          <w:rFonts w:ascii="Arial" w:hAnsi="Arial" w:cs="Arial"/>
          <w:sz w:val="24"/>
          <w:szCs w:val="24"/>
        </w:rPr>
        <w:t>Moodle</w:t>
      </w:r>
      <w:proofErr w:type="spellEnd"/>
      <w:r w:rsidRPr="008A4584">
        <w:rPr>
          <w:rFonts w:ascii="Arial" w:hAnsi="Arial" w:cs="Arial"/>
          <w:sz w:val="24"/>
          <w:szCs w:val="24"/>
        </w:rPr>
        <w:t xml:space="preserve"> – </w:t>
      </w:r>
      <w:hyperlink r:id="rId27" w:history="1">
        <w:r w:rsidRPr="008A4584">
          <w:rPr>
            <w:rFonts w:ascii="Arial" w:hAnsi="Arial" w:cs="Arial"/>
            <w:sz w:val="24"/>
            <w:szCs w:val="24"/>
            <w:u w:val="single"/>
          </w:rPr>
          <w:t>http://moodle.uws.ac.uk</w:t>
        </w:r>
      </w:hyperlink>
      <w:r w:rsidRPr="008A4584">
        <w:rPr>
          <w:rFonts w:ascii="Arial" w:hAnsi="Arial" w:cs="Arial"/>
          <w:sz w:val="24"/>
          <w:szCs w:val="24"/>
        </w:rPr>
        <w:t xml:space="preserve"> – which contains important School information, announcements and documents. </w:t>
      </w:r>
    </w:p>
    <w:p w:rsidR="008A4584" w:rsidRPr="008A4584" w:rsidRDefault="008A4584" w:rsidP="008A4584">
      <w:pPr>
        <w:tabs>
          <w:tab w:val="left" w:pos="567"/>
        </w:tabs>
        <w:spacing w:after="0" w:line="240" w:lineRule="auto"/>
        <w:jc w:val="both"/>
        <w:rPr>
          <w:rFonts w:ascii="Arial" w:hAnsi="Arial" w:cs="Arial"/>
          <w:sz w:val="24"/>
          <w:szCs w:val="24"/>
        </w:rPr>
      </w:pPr>
    </w:p>
    <w:p w:rsidR="008A4584" w:rsidRPr="008A4584" w:rsidRDefault="008A4584" w:rsidP="008A4584">
      <w:pPr>
        <w:keepNext/>
        <w:keepLines/>
        <w:numPr>
          <w:ilvl w:val="1"/>
          <w:numId w:val="4"/>
        </w:numPr>
        <w:tabs>
          <w:tab w:val="left" w:pos="567"/>
        </w:tabs>
        <w:spacing w:after="0" w:line="240" w:lineRule="auto"/>
        <w:ind w:left="426" w:hanging="426"/>
        <w:jc w:val="both"/>
        <w:outlineLvl w:val="1"/>
        <w:rPr>
          <w:rFonts w:ascii="Arial" w:hAnsi="Arial" w:cs="Arial"/>
          <w:b/>
          <w:bCs/>
          <w:sz w:val="24"/>
          <w:szCs w:val="24"/>
        </w:rPr>
      </w:pPr>
      <w:bookmarkStart w:id="142" w:name="_Toc356299582"/>
      <w:bookmarkStart w:id="143" w:name="_Toc358631606"/>
      <w:bookmarkStart w:id="144" w:name="_Toc358631653"/>
      <w:bookmarkStart w:id="145" w:name="_Toc358631694"/>
      <w:bookmarkStart w:id="146" w:name="_Toc358631743"/>
      <w:bookmarkStart w:id="147" w:name="_Toc358631791"/>
      <w:bookmarkStart w:id="148" w:name="_Toc358631839"/>
      <w:bookmarkStart w:id="149" w:name="_Toc455047021"/>
      <w:r w:rsidRPr="008A4584">
        <w:rPr>
          <w:rFonts w:ascii="Arial" w:hAnsi="Arial" w:cs="Arial"/>
          <w:b/>
          <w:bCs/>
          <w:sz w:val="24"/>
          <w:szCs w:val="24"/>
        </w:rPr>
        <w:t xml:space="preserve">Programme Info Site on </w:t>
      </w:r>
      <w:proofErr w:type="spellStart"/>
      <w:r w:rsidRPr="008A4584">
        <w:rPr>
          <w:rFonts w:ascii="Arial" w:hAnsi="Arial" w:cs="Arial"/>
          <w:b/>
          <w:bCs/>
          <w:sz w:val="24"/>
          <w:szCs w:val="24"/>
        </w:rPr>
        <w:t>Moodle</w:t>
      </w:r>
      <w:bookmarkEnd w:id="142"/>
      <w:bookmarkEnd w:id="143"/>
      <w:bookmarkEnd w:id="144"/>
      <w:bookmarkEnd w:id="145"/>
      <w:bookmarkEnd w:id="146"/>
      <w:bookmarkEnd w:id="147"/>
      <w:bookmarkEnd w:id="148"/>
      <w:bookmarkEnd w:id="149"/>
      <w:proofErr w:type="spellEnd"/>
    </w:p>
    <w:p w:rsidR="008A4584" w:rsidRPr="008A4584" w:rsidRDefault="008A4584" w:rsidP="008A4584">
      <w:pPr>
        <w:ind w:left="360"/>
        <w:contextualSpacing/>
        <w:rPr>
          <w:rFonts w:ascii="Arial" w:hAnsi="Arial" w:cs="Arial"/>
        </w:rPr>
      </w:pPr>
      <w:r w:rsidRPr="008A4584">
        <w:rPr>
          <w:rFonts w:ascii="Arial" w:hAnsi="Arial" w:cs="Arial"/>
        </w:rPr>
        <w:t xml:space="preserve">   You will find a main </w:t>
      </w:r>
      <w:proofErr w:type="spellStart"/>
      <w:r w:rsidRPr="008A4584">
        <w:rPr>
          <w:rFonts w:ascii="Arial" w:hAnsi="Arial" w:cs="Arial"/>
        </w:rPr>
        <w:t>Moodle</w:t>
      </w:r>
      <w:proofErr w:type="spellEnd"/>
      <w:r w:rsidRPr="008A4584">
        <w:rPr>
          <w:rFonts w:ascii="Arial" w:hAnsi="Arial" w:cs="Arial"/>
        </w:rPr>
        <w:t xml:space="preserve"> site with all of your Programme Information under Maternity  </w:t>
      </w:r>
    </w:p>
    <w:p w:rsidR="008A4584" w:rsidRPr="008A4584" w:rsidRDefault="008A4584" w:rsidP="008A4584">
      <w:pPr>
        <w:ind w:left="360"/>
        <w:contextualSpacing/>
      </w:pPr>
      <w:r w:rsidRPr="008A4584">
        <w:rPr>
          <w:rFonts w:ascii="Arial" w:hAnsi="Arial" w:cs="Arial"/>
        </w:rPr>
        <w:t xml:space="preserve">   Care Assistant Programme.</w:t>
      </w:r>
    </w:p>
    <w:p w:rsidR="008A4584" w:rsidRPr="008A4584" w:rsidRDefault="008A4584" w:rsidP="008A4584">
      <w:pPr>
        <w:tabs>
          <w:tab w:val="left" w:pos="567"/>
        </w:tabs>
        <w:spacing w:after="0" w:line="240" w:lineRule="auto"/>
        <w:jc w:val="both"/>
        <w:rPr>
          <w:rFonts w:ascii="Arial" w:hAnsi="Arial" w:cs="Arial"/>
          <w:sz w:val="24"/>
          <w:szCs w:val="24"/>
        </w:rPr>
      </w:pPr>
    </w:p>
    <w:p w:rsidR="008A4584" w:rsidRPr="008A4584" w:rsidRDefault="008A4584" w:rsidP="008A4584">
      <w:pPr>
        <w:keepNext/>
        <w:keepLines/>
        <w:numPr>
          <w:ilvl w:val="1"/>
          <w:numId w:val="4"/>
        </w:numPr>
        <w:tabs>
          <w:tab w:val="left" w:pos="567"/>
        </w:tabs>
        <w:spacing w:after="0" w:line="240" w:lineRule="auto"/>
        <w:ind w:left="426" w:hanging="426"/>
        <w:jc w:val="both"/>
        <w:outlineLvl w:val="1"/>
        <w:rPr>
          <w:rFonts w:ascii="Arial" w:hAnsi="Arial" w:cs="Arial"/>
          <w:b/>
          <w:bCs/>
          <w:sz w:val="24"/>
          <w:szCs w:val="24"/>
        </w:rPr>
      </w:pPr>
      <w:bookmarkStart w:id="150" w:name="_Toc356299583"/>
      <w:bookmarkStart w:id="151" w:name="_Toc358631607"/>
      <w:bookmarkStart w:id="152" w:name="_Toc358631654"/>
      <w:bookmarkStart w:id="153" w:name="_Toc358631695"/>
      <w:bookmarkStart w:id="154" w:name="_Toc358631744"/>
      <w:bookmarkStart w:id="155" w:name="_Toc358631792"/>
      <w:bookmarkStart w:id="156" w:name="_Toc358631840"/>
      <w:bookmarkStart w:id="157" w:name="_Toc455047022"/>
      <w:r w:rsidRPr="008A4584">
        <w:rPr>
          <w:rFonts w:ascii="Arial" w:hAnsi="Arial" w:cs="Arial"/>
          <w:b/>
          <w:bCs/>
          <w:sz w:val="24"/>
          <w:szCs w:val="24"/>
        </w:rPr>
        <w:t>Student Email</w:t>
      </w:r>
      <w:bookmarkEnd w:id="150"/>
      <w:bookmarkEnd w:id="151"/>
      <w:bookmarkEnd w:id="152"/>
      <w:bookmarkEnd w:id="153"/>
      <w:bookmarkEnd w:id="154"/>
      <w:bookmarkEnd w:id="155"/>
      <w:bookmarkEnd w:id="156"/>
      <w:bookmarkEnd w:id="157"/>
    </w:p>
    <w:p w:rsidR="008A4584" w:rsidRPr="008A4584" w:rsidRDefault="008A4584" w:rsidP="008A4584">
      <w:pPr>
        <w:tabs>
          <w:tab w:val="left" w:pos="567"/>
        </w:tabs>
        <w:spacing w:after="0" w:line="240" w:lineRule="auto"/>
        <w:ind w:left="567"/>
        <w:jc w:val="both"/>
        <w:rPr>
          <w:rFonts w:ascii="Arial" w:hAnsi="Arial" w:cs="Arial"/>
          <w:sz w:val="24"/>
          <w:szCs w:val="24"/>
        </w:rPr>
      </w:pPr>
      <w:r w:rsidRPr="008A4584">
        <w:rPr>
          <w:rFonts w:ascii="Arial" w:hAnsi="Arial" w:cs="Arial"/>
          <w:sz w:val="24"/>
          <w:szCs w:val="24"/>
        </w:rPr>
        <w:t xml:space="preserve">Every student is given a UWS student email account in the form of </w:t>
      </w:r>
      <w:hyperlink r:id="rId28" w:history="1">
        <w:r w:rsidRPr="008A4584">
          <w:rPr>
            <w:rFonts w:ascii="Arial" w:hAnsi="Arial" w:cs="Arial"/>
            <w:sz w:val="24"/>
            <w:szCs w:val="24"/>
            <w:u w:val="single"/>
          </w:rPr>
          <w:t>bannerid@studentmail.uws.ac.uk</w:t>
        </w:r>
      </w:hyperlink>
      <w:r w:rsidRPr="008A4584">
        <w:rPr>
          <w:rFonts w:ascii="Arial" w:hAnsi="Arial" w:cs="Arial"/>
          <w:sz w:val="24"/>
          <w:szCs w:val="24"/>
        </w:rPr>
        <w:t xml:space="preserve">. It is every student’s responsibility to </w:t>
      </w:r>
      <w:r w:rsidRPr="008A4584">
        <w:rPr>
          <w:rFonts w:ascii="Arial" w:hAnsi="Arial" w:cs="Arial"/>
          <w:b/>
          <w:sz w:val="24"/>
          <w:szCs w:val="24"/>
          <w:u w:val="single"/>
        </w:rPr>
        <w:t>check their student email account regularly</w:t>
      </w:r>
      <w:r w:rsidRPr="008A4584">
        <w:rPr>
          <w:rFonts w:ascii="Arial" w:hAnsi="Arial" w:cs="Arial"/>
          <w:sz w:val="24"/>
          <w:szCs w:val="24"/>
        </w:rPr>
        <w:t xml:space="preserve"> as important information from lecturers and other staff will be sent to this address.</w:t>
      </w:r>
    </w:p>
    <w:p w:rsidR="008A4584" w:rsidRPr="008A4584" w:rsidRDefault="008A4584" w:rsidP="008A4584">
      <w:pPr>
        <w:tabs>
          <w:tab w:val="left" w:pos="567"/>
        </w:tabs>
        <w:spacing w:after="0" w:line="240" w:lineRule="auto"/>
        <w:ind w:left="567"/>
        <w:jc w:val="both"/>
        <w:rPr>
          <w:rFonts w:ascii="Arial" w:hAnsi="Arial" w:cs="Arial"/>
          <w:sz w:val="24"/>
          <w:szCs w:val="24"/>
        </w:rPr>
      </w:pPr>
    </w:p>
    <w:p w:rsidR="008A4584" w:rsidRPr="008A4584" w:rsidRDefault="008A4584" w:rsidP="008A4584">
      <w:pPr>
        <w:tabs>
          <w:tab w:val="left" w:pos="567"/>
        </w:tabs>
        <w:spacing w:after="0" w:line="240" w:lineRule="auto"/>
        <w:ind w:left="567"/>
        <w:jc w:val="both"/>
        <w:rPr>
          <w:rFonts w:ascii="Arial" w:hAnsi="Arial" w:cs="Arial"/>
          <w:sz w:val="24"/>
          <w:szCs w:val="24"/>
        </w:rPr>
      </w:pPr>
      <w:r w:rsidRPr="008A4584">
        <w:rPr>
          <w:rFonts w:ascii="Arial" w:hAnsi="Arial" w:cs="Arial"/>
          <w:sz w:val="24"/>
          <w:szCs w:val="24"/>
        </w:rPr>
        <w:t xml:space="preserve">Details of how to login and forward emails from your student email account to another personal account can be found at </w:t>
      </w:r>
      <w:hyperlink r:id="rId29" w:history="1">
        <w:r w:rsidRPr="008A4584">
          <w:rPr>
            <w:rFonts w:ascii="Arial" w:hAnsi="Arial" w:cs="Arial"/>
            <w:sz w:val="24"/>
            <w:szCs w:val="24"/>
            <w:u w:val="single"/>
          </w:rPr>
          <w:t>https://www.uws.ac.uk/current-students/it-printing/email-access-office-365-tools/</w:t>
        </w:r>
      </w:hyperlink>
    </w:p>
    <w:p w:rsidR="008A4584" w:rsidRPr="008A4584" w:rsidRDefault="008A4584" w:rsidP="008A4584">
      <w:pPr>
        <w:tabs>
          <w:tab w:val="left" w:pos="567"/>
        </w:tabs>
        <w:spacing w:after="0" w:line="240" w:lineRule="auto"/>
        <w:jc w:val="both"/>
        <w:rPr>
          <w:rFonts w:ascii="Arial" w:hAnsi="Arial" w:cs="Arial"/>
          <w:sz w:val="24"/>
          <w:szCs w:val="24"/>
        </w:rPr>
      </w:pPr>
    </w:p>
    <w:p w:rsidR="00FF3B2E" w:rsidRPr="00C82054" w:rsidRDefault="00FF3B2E" w:rsidP="00C82054">
      <w:pPr>
        <w:tabs>
          <w:tab w:val="left" w:pos="567"/>
        </w:tabs>
        <w:spacing w:after="0" w:line="240" w:lineRule="auto"/>
        <w:jc w:val="both"/>
        <w:rPr>
          <w:rFonts w:ascii="Arial" w:hAnsi="Arial" w:cs="Arial"/>
          <w:sz w:val="24"/>
          <w:szCs w:val="24"/>
        </w:rPr>
      </w:pPr>
    </w:p>
    <w:p w:rsidR="00613117" w:rsidRPr="00C82054" w:rsidRDefault="00613117" w:rsidP="00C82054">
      <w:pPr>
        <w:tabs>
          <w:tab w:val="left" w:pos="567"/>
        </w:tabs>
        <w:spacing w:after="0" w:line="240" w:lineRule="auto"/>
        <w:jc w:val="both"/>
        <w:rPr>
          <w:rFonts w:ascii="Arial" w:hAnsi="Arial" w:cs="Arial"/>
          <w:sz w:val="24"/>
          <w:szCs w:val="24"/>
        </w:rPr>
      </w:pPr>
    </w:p>
    <w:p w:rsidR="00613117" w:rsidRPr="00C82054" w:rsidRDefault="00613117" w:rsidP="00C82054">
      <w:pPr>
        <w:pStyle w:val="Heading2"/>
        <w:numPr>
          <w:ilvl w:val="1"/>
          <w:numId w:val="4"/>
        </w:numPr>
        <w:tabs>
          <w:tab w:val="left" w:pos="567"/>
        </w:tabs>
        <w:spacing w:before="0" w:line="240" w:lineRule="auto"/>
        <w:ind w:left="426" w:hanging="426"/>
        <w:jc w:val="both"/>
        <w:rPr>
          <w:rFonts w:ascii="Arial" w:hAnsi="Arial" w:cs="Arial"/>
          <w:color w:val="auto"/>
          <w:sz w:val="24"/>
          <w:szCs w:val="24"/>
        </w:rPr>
      </w:pPr>
      <w:bookmarkStart w:id="158" w:name="_Toc356299584"/>
      <w:bookmarkStart w:id="159" w:name="_Toc358631608"/>
      <w:bookmarkStart w:id="160" w:name="_Toc358631655"/>
      <w:bookmarkStart w:id="161" w:name="_Toc358631696"/>
      <w:bookmarkStart w:id="162" w:name="_Toc358631745"/>
      <w:bookmarkStart w:id="163" w:name="_Toc358631793"/>
      <w:bookmarkStart w:id="164" w:name="_Toc358631841"/>
      <w:bookmarkStart w:id="165" w:name="_Toc455047023"/>
      <w:r w:rsidRPr="00C82054">
        <w:rPr>
          <w:rFonts w:ascii="Arial" w:hAnsi="Arial" w:cs="Arial"/>
          <w:color w:val="auto"/>
          <w:sz w:val="24"/>
          <w:szCs w:val="24"/>
        </w:rPr>
        <w:t>Self-Service Banner</w:t>
      </w:r>
      <w:bookmarkEnd w:id="158"/>
      <w:bookmarkEnd w:id="159"/>
      <w:bookmarkEnd w:id="160"/>
      <w:bookmarkEnd w:id="161"/>
      <w:bookmarkEnd w:id="162"/>
      <w:bookmarkEnd w:id="163"/>
      <w:bookmarkEnd w:id="164"/>
      <w:bookmarkEnd w:id="165"/>
    </w:p>
    <w:p w:rsidR="00F3062C" w:rsidRPr="00F15DAD" w:rsidRDefault="000E7036" w:rsidP="00C82054">
      <w:pPr>
        <w:tabs>
          <w:tab w:val="left" w:pos="567"/>
        </w:tabs>
        <w:spacing w:after="0" w:line="240" w:lineRule="auto"/>
        <w:ind w:left="567"/>
        <w:jc w:val="both"/>
        <w:rPr>
          <w:rFonts w:ascii="Arial" w:hAnsi="Arial" w:cs="Arial"/>
          <w:sz w:val="24"/>
          <w:szCs w:val="24"/>
        </w:rPr>
      </w:pPr>
      <w:r>
        <w:rPr>
          <w:rFonts w:ascii="Arial" w:hAnsi="Arial" w:cs="Arial"/>
          <w:sz w:val="24"/>
          <w:szCs w:val="24"/>
        </w:rPr>
        <w:t>You</w:t>
      </w:r>
      <w:r w:rsidR="00F3062C" w:rsidRPr="00F15DAD">
        <w:rPr>
          <w:rFonts w:ascii="Arial" w:hAnsi="Arial" w:cs="Arial"/>
          <w:sz w:val="24"/>
          <w:szCs w:val="24"/>
        </w:rPr>
        <w:t xml:space="preserve"> can login to Self-Service Banner to enrol online and to access their student records and module results for each year.</w:t>
      </w:r>
      <w:r w:rsidR="00352BC3" w:rsidRPr="00F15DAD">
        <w:rPr>
          <w:rFonts w:ascii="Arial" w:hAnsi="Arial" w:cs="Arial"/>
          <w:sz w:val="24"/>
          <w:szCs w:val="24"/>
        </w:rPr>
        <w:t xml:space="preserve"> </w:t>
      </w:r>
      <w:hyperlink r:id="rId30" w:history="1">
        <w:r w:rsidR="0040221D" w:rsidRPr="00F15DAD">
          <w:rPr>
            <w:rStyle w:val="Hyperlink"/>
            <w:rFonts w:ascii="Arial" w:hAnsi="Arial" w:cs="Arial"/>
            <w:color w:val="auto"/>
            <w:sz w:val="24"/>
            <w:szCs w:val="24"/>
          </w:rPr>
          <w:t>https://www.uws.ac.uk/current-students/supporting-your-studies/exams-assessment-appeals/exam-results-gpa/</w:t>
        </w:r>
      </w:hyperlink>
    </w:p>
    <w:p w:rsidR="00AD0EAD" w:rsidRPr="00C82054" w:rsidRDefault="00AD0EAD" w:rsidP="00C82054">
      <w:pPr>
        <w:tabs>
          <w:tab w:val="left" w:pos="567"/>
        </w:tabs>
        <w:spacing w:after="0" w:line="240" w:lineRule="auto"/>
        <w:jc w:val="both"/>
        <w:rPr>
          <w:rFonts w:ascii="Arial" w:hAnsi="Arial" w:cs="Arial"/>
          <w:sz w:val="24"/>
          <w:szCs w:val="24"/>
        </w:rPr>
      </w:pPr>
    </w:p>
    <w:p w:rsidR="00613117" w:rsidRPr="00C82054" w:rsidRDefault="00613117" w:rsidP="00C82054">
      <w:pPr>
        <w:pStyle w:val="Heading2"/>
        <w:numPr>
          <w:ilvl w:val="1"/>
          <w:numId w:val="4"/>
        </w:numPr>
        <w:tabs>
          <w:tab w:val="left" w:pos="567"/>
        </w:tabs>
        <w:spacing w:before="0" w:line="240" w:lineRule="auto"/>
        <w:ind w:left="426" w:hanging="426"/>
        <w:jc w:val="both"/>
        <w:rPr>
          <w:rFonts w:ascii="Arial" w:hAnsi="Arial" w:cs="Arial"/>
          <w:color w:val="auto"/>
          <w:sz w:val="24"/>
          <w:szCs w:val="24"/>
        </w:rPr>
      </w:pPr>
      <w:bookmarkStart w:id="166" w:name="_Toc356299586"/>
      <w:bookmarkStart w:id="167" w:name="_Toc358631610"/>
      <w:bookmarkStart w:id="168" w:name="_Toc358631657"/>
      <w:bookmarkStart w:id="169" w:name="_Toc358631698"/>
      <w:bookmarkStart w:id="170" w:name="_Toc358631747"/>
      <w:bookmarkStart w:id="171" w:name="_Toc358631795"/>
      <w:bookmarkStart w:id="172" w:name="_Toc358631843"/>
      <w:bookmarkStart w:id="173" w:name="_Toc455047025"/>
      <w:r w:rsidRPr="00C82054">
        <w:rPr>
          <w:rFonts w:ascii="Arial" w:hAnsi="Arial" w:cs="Arial"/>
          <w:color w:val="auto"/>
          <w:sz w:val="24"/>
          <w:szCs w:val="24"/>
        </w:rPr>
        <w:t>Maps</w:t>
      </w:r>
      <w:bookmarkEnd w:id="166"/>
      <w:bookmarkEnd w:id="167"/>
      <w:bookmarkEnd w:id="168"/>
      <w:bookmarkEnd w:id="169"/>
      <w:bookmarkEnd w:id="170"/>
      <w:bookmarkEnd w:id="171"/>
      <w:bookmarkEnd w:id="172"/>
      <w:bookmarkEnd w:id="173"/>
    </w:p>
    <w:p w:rsidR="00AD0EAD" w:rsidRPr="00F15DAD" w:rsidRDefault="00AD0EAD" w:rsidP="00C82054">
      <w:pPr>
        <w:tabs>
          <w:tab w:val="left" w:pos="567"/>
        </w:tabs>
        <w:spacing w:after="0" w:line="240" w:lineRule="auto"/>
        <w:ind w:left="567"/>
        <w:jc w:val="both"/>
        <w:rPr>
          <w:rFonts w:ascii="Arial" w:hAnsi="Arial" w:cs="Arial"/>
          <w:sz w:val="24"/>
          <w:szCs w:val="24"/>
        </w:rPr>
      </w:pPr>
      <w:r w:rsidRPr="00F15DAD">
        <w:rPr>
          <w:rFonts w:ascii="Arial" w:hAnsi="Arial" w:cs="Arial"/>
          <w:sz w:val="24"/>
          <w:szCs w:val="24"/>
        </w:rPr>
        <w:t>Campus maps and details of parking / local transport routes can be found at:</w:t>
      </w:r>
    </w:p>
    <w:p w:rsidR="00AD0EAD" w:rsidRPr="00F15DAD" w:rsidRDefault="00AD0EAD" w:rsidP="00C82054">
      <w:pPr>
        <w:tabs>
          <w:tab w:val="left" w:pos="567"/>
        </w:tabs>
        <w:spacing w:after="0" w:line="240" w:lineRule="auto"/>
        <w:ind w:left="567"/>
        <w:jc w:val="both"/>
        <w:rPr>
          <w:rFonts w:ascii="Arial" w:hAnsi="Arial" w:cs="Arial"/>
          <w:b/>
          <w:sz w:val="24"/>
          <w:szCs w:val="24"/>
        </w:rPr>
      </w:pPr>
      <w:r w:rsidRPr="00F15DAD">
        <w:rPr>
          <w:rFonts w:ascii="Arial" w:hAnsi="Arial" w:cs="Arial"/>
          <w:b/>
          <w:sz w:val="24"/>
          <w:szCs w:val="24"/>
        </w:rPr>
        <w:t>Ayr</w:t>
      </w:r>
      <w:r w:rsidRPr="00F15DAD">
        <w:rPr>
          <w:rFonts w:ascii="Arial" w:hAnsi="Arial" w:cs="Arial"/>
          <w:sz w:val="24"/>
          <w:szCs w:val="24"/>
        </w:rPr>
        <w:t xml:space="preserve"> </w:t>
      </w:r>
      <w:hyperlink r:id="rId31" w:history="1">
        <w:r w:rsidRPr="00F15DAD">
          <w:rPr>
            <w:rStyle w:val="Hyperlink"/>
            <w:rFonts w:ascii="Arial" w:hAnsi="Arial" w:cs="Arial"/>
            <w:color w:val="auto"/>
            <w:sz w:val="24"/>
            <w:szCs w:val="24"/>
          </w:rPr>
          <w:t>http://www.uws.ac.uk/about-uws/campuses/ayr/location-and-travel/</w:t>
        </w:r>
      </w:hyperlink>
    </w:p>
    <w:p w:rsidR="00934F2C" w:rsidRPr="00F15DAD" w:rsidRDefault="00AD0EAD" w:rsidP="00934F2C">
      <w:pPr>
        <w:tabs>
          <w:tab w:val="left" w:pos="567"/>
        </w:tabs>
        <w:spacing w:after="0" w:line="240" w:lineRule="auto"/>
        <w:ind w:left="567"/>
        <w:jc w:val="both"/>
        <w:rPr>
          <w:rFonts w:ascii="Arial" w:hAnsi="Arial" w:cs="Arial"/>
          <w:sz w:val="24"/>
          <w:szCs w:val="24"/>
        </w:rPr>
      </w:pPr>
      <w:r w:rsidRPr="00F15DAD">
        <w:rPr>
          <w:rFonts w:ascii="Arial" w:hAnsi="Arial" w:cs="Arial"/>
          <w:b/>
          <w:sz w:val="24"/>
          <w:szCs w:val="24"/>
        </w:rPr>
        <w:t>Dumfries</w:t>
      </w:r>
      <w:r w:rsidRPr="00F15DAD">
        <w:rPr>
          <w:rFonts w:ascii="Arial" w:hAnsi="Arial" w:cs="Arial"/>
          <w:sz w:val="24"/>
          <w:szCs w:val="24"/>
        </w:rPr>
        <w:t xml:space="preserve"> </w:t>
      </w:r>
      <w:hyperlink r:id="rId32" w:history="1">
        <w:r w:rsidR="00934F2C" w:rsidRPr="00F15DAD">
          <w:rPr>
            <w:rStyle w:val="Hyperlink"/>
            <w:rFonts w:ascii="Arial" w:hAnsi="Arial" w:cs="Arial"/>
            <w:color w:val="auto"/>
            <w:sz w:val="24"/>
            <w:szCs w:val="24"/>
          </w:rPr>
          <w:t>https://www.uws.ac.uk/university-life/campuses/dumfries-campus/</w:t>
        </w:r>
      </w:hyperlink>
    </w:p>
    <w:p w:rsidR="00AD0EAD" w:rsidRPr="00F15DAD" w:rsidRDefault="0093487F" w:rsidP="00C82054">
      <w:pPr>
        <w:tabs>
          <w:tab w:val="left" w:pos="567"/>
        </w:tabs>
        <w:spacing w:after="0" w:line="240" w:lineRule="auto"/>
        <w:ind w:left="567"/>
        <w:jc w:val="both"/>
        <w:rPr>
          <w:rFonts w:ascii="Arial" w:hAnsi="Arial" w:cs="Arial"/>
          <w:sz w:val="24"/>
          <w:szCs w:val="24"/>
        </w:rPr>
      </w:pPr>
      <w:r w:rsidRPr="00F15DAD">
        <w:rPr>
          <w:rFonts w:ascii="Arial" w:hAnsi="Arial" w:cs="Arial"/>
          <w:b/>
          <w:sz w:val="24"/>
          <w:szCs w:val="24"/>
        </w:rPr>
        <w:t xml:space="preserve">Lanarkshire </w:t>
      </w:r>
      <w:hyperlink r:id="rId33" w:history="1">
        <w:r w:rsidR="00934F2C" w:rsidRPr="00F15DAD">
          <w:rPr>
            <w:rStyle w:val="Hyperlink"/>
            <w:rFonts w:ascii="Arial" w:hAnsi="Arial" w:cs="Arial"/>
            <w:color w:val="auto"/>
            <w:sz w:val="24"/>
            <w:szCs w:val="24"/>
          </w:rPr>
          <w:t>https://www.uws.ac.uk/university-life/campuses/lanarkshire-campus/</w:t>
        </w:r>
      </w:hyperlink>
    </w:p>
    <w:p w:rsidR="00AD0EAD" w:rsidRPr="00F15DAD" w:rsidRDefault="00AD0EAD" w:rsidP="00C82054">
      <w:pPr>
        <w:tabs>
          <w:tab w:val="left" w:pos="567"/>
        </w:tabs>
        <w:spacing w:after="0" w:line="240" w:lineRule="auto"/>
        <w:ind w:left="567"/>
        <w:jc w:val="both"/>
        <w:rPr>
          <w:rFonts w:ascii="Arial" w:hAnsi="Arial" w:cs="Arial"/>
          <w:sz w:val="24"/>
          <w:szCs w:val="24"/>
        </w:rPr>
      </w:pPr>
      <w:r w:rsidRPr="00F15DAD">
        <w:rPr>
          <w:rFonts w:ascii="Arial" w:hAnsi="Arial" w:cs="Arial"/>
          <w:b/>
          <w:sz w:val="24"/>
          <w:szCs w:val="24"/>
        </w:rPr>
        <w:t>Paisley</w:t>
      </w:r>
      <w:r w:rsidRPr="00F15DAD">
        <w:rPr>
          <w:rFonts w:ascii="Arial" w:hAnsi="Arial" w:cs="Arial"/>
          <w:sz w:val="24"/>
          <w:szCs w:val="24"/>
        </w:rPr>
        <w:t xml:space="preserve"> </w:t>
      </w:r>
      <w:hyperlink r:id="rId34" w:history="1">
        <w:r w:rsidRPr="00F15DAD">
          <w:rPr>
            <w:rStyle w:val="Hyperlink"/>
            <w:rFonts w:ascii="Arial" w:hAnsi="Arial" w:cs="Arial"/>
            <w:color w:val="auto"/>
            <w:sz w:val="24"/>
            <w:szCs w:val="24"/>
          </w:rPr>
          <w:t>http://www.uws.ac.uk/about-uws/campuses/paisley/location-and-travel/</w:t>
        </w:r>
      </w:hyperlink>
      <w:r w:rsidRPr="00F15DAD">
        <w:rPr>
          <w:rFonts w:ascii="Arial" w:hAnsi="Arial" w:cs="Arial"/>
          <w:sz w:val="24"/>
          <w:szCs w:val="24"/>
        </w:rPr>
        <w:t xml:space="preserve"> </w:t>
      </w:r>
    </w:p>
    <w:p w:rsidR="001C014F" w:rsidRPr="00F15DAD" w:rsidRDefault="001C014F" w:rsidP="00C82054">
      <w:pPr>
        <w:tabs>
          <w:tab w:val="left" w:pos="567"/>
        </w:tabs>
        <w:spacing w:after="0" w:line="240" w:lineRule="auto"/>
        <w:ind w:left="567"/>
        <w:jc w:val="both"/>
        <w:rPr>
          <w:rFonts w:ascii="Arial" w:hAnsi="Arial" w:cs="Arial"/>
          <w:sz w:val="24"/>
          <w:szCs w:val="24"/>
        </w:rPr>
      </w:pPr>
      <w:r w:rsidRPr="00F15DAD">
        <w:rPr>
          <w:rFonts w:ascii="Arial" w:hAnsi="Arial" w:cs="Arial"/>
          <w:b/>
          <w:sz w:val="24"/>
          <w:szCs w:val="24"/>
        </w:rPr>
        <w:t>London</w:t>
      </w:r>
      <w:r w:rsidRPr="00F15DAD">
        <w:rPr>
          <w:rFonts w:ascii="Arial" w:hAnsi="Arial" w:cs="Arial"/>
          <w:sz w:val="24"/>
          <w:szCs w:val="24"/>
        </w:rPr>
        <w:t xml:space="preserve"> </w:t>
      </w:r>
      <w:hyperlink r:id="rId35" w:history="1">
        <w:r w:rsidRPr="00F15DAD">
          <w:rPr>
            <w:rStyle w:val="Hyperlink"/>
            <w:rFonts w:ascii="Arial" w:hAnsi="Arial" w:cs="Arial"/>
            <w:color w:val="auto"/>
            <w:sz w:val="24"/>
            <w:szCs w:val="24"/>
          </w:rPr>
          <w:t>http://www.uws.ac.uk/london/</w:t>
        </w:r>
      </w:hyperlink>
    </w:p>
    <w:p w:rsidR="007E425E" w:rsidRPr="00C82054" w:rsidRDefault="007E425E" w:rsidP="00C82054">
      <w:pPr>
        <w:pStyle w:val="Heading1"/>
        <w:tabs>
          <w:tab w:val="left" w:pos="567"/>
        </w:tabs>
        <w:spacing w:before="0" w:line="240" w:lineRule="auto"/>
        <w:jc w:val="both"/>
        <w:rPr>
          <w:rFonts w:ascii="Arial" w:hAnsi="Arial" w:cs="Arial"/>
          <w:color w:val="auto"/>
          <w:sz w:val="24"/>
          <w:szCs w:val="24"/>
        </w:rPr>
      </w:pPr>
      <w:bookmarkStart w:id="174" w:name="_Toc356299587"/>
      <w:bookmarkStart w:id="175" w:name="_Toc358631611"/>
      <w:bookmarkStart w:id="176" w:name="_Toc358631658"/>
      <w:bookmarkStart w:id="177" w:name="_Toc358631699"/>
      <w:bookmarkStart w:id="178" w:name="_Toc358631748"/>
      <w:bookmarkStart w:id="179" w:name="_Toc358631796"/>
      <w:bookmarkStart w:id="180" w:name="_Toc358631844"/>
      <w:bookmarkStart w:id="181" w:name="_Toc455047026"/>
    </w:p>
    <w:p w:rsidR="00255FF5" w:rsidRPr="00C82054" w:rsidRDefault="00C246EC" w:rsidP="00C82054">
      <w:pPr>
        <w:pStyle w:val="Heading1"/>
        <w:tabs>
          <w:tab w:val="left" w:pos="567"/>
        </w:tabs>
        <w:spacing w:before="0" w:line="240" w:lineRule="auto"/>
        <w:jc w:val="both"/>
        <w:rPr>
          <w:rFonts w:ascii="Arial" w:hAnsi="Arial" w:cs="Arial"/>
          <w:color w:val="auto"/>
          <w:sz w:val="24"/>
          <w:szCs w:val="24"/>
        </w:rPr>
      </w:pPr>
      <w:r w:rsidRPr="00C82054">
        <w:rPr>
          <w:rFonts w:ascii="Arial" w:hAnsi="Arial" w:cs="Arial"/>
          <w:color w:val="auto"/>
          <w:sz w:val="24"/>
          <w:szCs w:val="24"/>
        </w:rPr>
        <w:t>E</w:t>
      </w:r>
      <w:r w:rsidRPr="00C82054">
        <w:rPr>
          <w:rFonts w:ascii="Arial" w:hAnsi="Arial" w:cs="Arial"/>
          <w:color w:val="auto"/>
          <w:sz w:val="24"/>
          <w:szCs w:val="24"/>
        </w:rPr>
        <w:tab/>
      </w:r>
      <w:r w:rsidR="00993C33" w:rsidRPr="00C82054">
        <w:rPr>
          <w:rFonts w:ascii="Arial" w:hAnsi="Arial" w:cs="Arial"/>
          <w:color w:val="auto"/>
          <w:sz w:val="24"/>
          <w:szCs w:val="24"/>
        </w:rPr>
        <w:t>A</w:t>
      </w:r>
      <w:bookmarkEnd w:id="174"/>
      <w:bookmarkEnd w:id="175"/>
      <w:bookmarkEnd w:id="176"/>
      <w:bookmarkEnd w:id="177"/>
      <w:bookmarkEnd w:id="178"/>
      <w:bookmarkEnd w:id="179"/>
      <w:bookmarkEnd w:id="180"/>
      <w:bookmarkEnd w:id="181"/>
      <w:r w:rsidR="0093487F" w:rsidRPr="00C82054">
        <w:rPr>
          <w:rFonts w:ascii="Arial" w:hAnsi="Arial" w:cs="Arial"/>
          <w:color w:val="auto"/>
          <w:sz w:val="24"/>
          <w:szCs w:val="24"/>
        </w:rPr>
        <w:t xml:space="preserve">CADEMIC ENGAGEMENT </w:t>
      </w:r>
      <w:r w:rsidR="00F37903" w:rsidRPr="00C82054">
        <w:rPr>
          <w:rFonts w:ascii="Arial" w:hAnsi="Arial" w:cs="Arial"/>
          <w:color w:val="auto"/>
          <w:sz w:val="24"/>
          <w:szCs w:val="24"/>
        </w:rPr>
        <w:t xml:space="preserve">and AUTHORISED </w:t>
      </w:r>
      <w:r w:rsidR="00A05B3B">
        <w:rPr>
          <w:rFonts w:ascii="Arial" w:hAnsi="Arial" w:cs="Arial"/>
          <w:color w:val="auto"/>
          <w:sz w:val="24"/>
          <w:szCs w:val="24"/>
        </w:rPr>
        <w:t>ABSENCE</w:t>
      </w:r>
    </w:p>
    <w:p w:rsidR="00993C33" w:rsidRPr="00C82054" w:rsidRDefault="00993C33" w:rsidP="00C82054">
      <w:pPr>
        <w:tabs>
          <w:tab w:val="left" w:pos="567"/>
        </w:tabs>
        <w:spacing w:after="0" w:line="240" w:lineRule="auto"/>
        <w:jc w:val="both"/>
        <w:rPr>
          <w:rFonts w:ascii="Arial" w:hAnsi="Arial" w:cs="Arial"/>
          <w:sz w:val="24"/>
          <w:szCs w:val="24"/>
        </w:rPr>
      </w:pPr>
    </w:p>
    <w:p w:rsidR="00F37903" w:rsidRPr="00C82054" w:rsidRDefault="00F37903" w:rsidP="00C82054">
      <w:pPr>
        <w:tabs>
          <w:tab w:val="left" w:pos="567"/>
        </w:tabs>
        <w:spacing w:after="0" w:line="240" w:lineRule="auto"/>
        <w:jc w:val="both"/>
        <w:rPr>
          <w:rFonts w:ascii="Arial" w:hAnsi="Arial" w:cs="Arial"/>
          <w:b/>
          <w:sz w:val="24"/>
          <w:szCs w:val="24"/>
        </w:rPr>
      </w:pPr>
      <w:r w:rsidRPr="00C82054">
        <w:rPr>
          <w:rFonts w:ascii="Arial" w:hAnsi="Arial" w:cs="Arial"/>
          <w:b/>
          <w:sz w:val="24"/>
          <w:szCs w:val="24"/>
        </w:rPr>
        <w:t>1</w:t>
      </w:r>
      <w:r w:rsidRPr="00C82054">
        <w:rPr>
          <w:rFonts w:ascii="Arial" w:hAnsi="Arial" w:cs="Arial"/>
          <w:b/>
          <w:sz w:val="24"/>
          <w:szCs w:val="24"/>
        </w:rPr>
        <w:tab/>
      </w:r>
      <w:r w:rsidR="005060BA" w:rsidRPr="00C82054">
        <w:rPr>
          <w:rFonts w:ascii="Arial" w:hAnsi="Arial" w:cs="Arial"/>
          <w:b/>
          <w:sz w:val="24"/>
          <w:szCs w:val="24"/>
        </w:rPr>
        <w:t>Academic Engagement</w:t>
      </w:r>
    </w:p>
    <w:p w:rsidR="00F51D77" w:rsidRPr="00F15DAD" w:rsidRDefault="00F51D77" w:rsidP="00E408D9">
      <w:pPr>
        <w:tabs>
          <w:tab w:val="left" w:pos="567"/>
        </w:tabs>
        <w:spacing w:after="0" w:line="240" w:lineRule="auto"/>
        <w:ind w:left="567"/>
        <w:jc w:val="both"/>
        <w:rPr>
          <w:rFonts w:ascii="Arial" w:hAnsi="Arial" w:cs="Arial"/>
          <w:sz w:val="24"/>
          <w:szCs w:val="24"/>
        </w:rPr>
      </w:pPr>
      <w:r w:rsidRPr="00F15DAD">
        <w:rPr>
          <w:rFonts w:ascii="Arial" w:hAnsi="Arial" w:cs="Arial"/>
          <w:sz w:val="24"/>
          <w:szCs w:val="24"/>
        </w:rPr>
        <w:t>The University is committed to providing a supportive learning environment</w:t>
      </w:r>
      <w:r w:rsidR="006A3457" w:rsidRPr="00F15DAD">
        <w:rPr>
          <w:rFonts w:ascii="Arial" w:hAnsi="Arial" w:cs="Arial"/>
          <w:sz w:val="24"/>
          <w:szCs w:val="24"/>
        </w:rPr>
        <w:t xml:space="preserve"> that actively facilitates student success.  The University will monitor </w:t>
      </w:r>
      <w:r w:rsidR="000E7036">
        <w:rPr>
          <w:rFonts w:ascii="Arial" w:hAnsi="Arial" w:cs="Arial"/>
          <w:sz w:val="24"/>
          <w:szCs w:val="24"/>
        </w:rPr>
        <w:t>your</w:t>
      </w:r>
      <w:r w:rsidR="006A3457" w:rsidRPr="00F15DAD">
        <w:rPr>
          <w:rFonts w:ascii="Arial" w:hAnsi="Arial" w:cs="Arial"/>
          <w:sz w:val="24"/>
          <w:szCs w:val="24"/>
        </w:rPr>
        <w:t xml:space="preserve"> engagement and will consider individual </w:t>
      </w:r>
      <w:r w:rsidR="000E7036">
        <w:rPr>
          <w:rFonts w:ascii="Arial" w:hAnsi="Arial" w:cs="Arial"/>
          <w:sz w:val="24"/>
          <w:szCs w:val="24"/>
        </w:rPr>
        <w:t>circumstances</w:t>
      </w:r>
      <w:r w:rsidR="006A3457" w:rsidRPr="00F15DAD">
        <w:rPr>
          <w:rFonts w:ascii="Arial" w:hAnsi="Arial" w:cs="Arial"/>
          <w:sz w:val="24"/>
          <w:szCs w:val="24"/>
        </w:rPr>
        <w:t xml:space="preserve"> on a case by case basis whilst ensuring consistency and clarity across the student population</w:t>
      </w:r>
      <w:r w:rsidR="00071EFD">
        <w:rPr>
          <w:rFonts w:ascii="Arial" w:hAnsi="Arial" w:cs="Arial"/>
          <w:sz w:val="24"/>
          <w:szCs w:val="24"/>
        </w:rPr>
        <w:t xml:space="preserve"> as outlined in the</w:t>
      </w:r>
      <w:r w:rsidR="00071EFD" w:rsidRPr="00071EFD">
        <w:rPr>
          <w:rFonts w:ascii="Arial" w:hAnsi="Arial" w:cs="Arial"/>
          <w:sz w:val="24"/>
          <w:szCs w:val="24"/>
        </w:rPr>
        <w:t xml:space="preserve"> </w:t>
      </w:r>
      <w:hyperlink r:id="rId36" w:history="1">
        <w:r w:rsidR="00071EFD" w:rsidRPr="00071EFD">
          <w:rPr>
            <w:rStyle w:val="Hyperlink"/>
            <w:rFonts w:ascii="Arial" w:hAnsi="Arial" w:cs="Arial"/>
            <w:sz w:val="24"/>
            <w:szCs w:val="24"/>
          </w:rPr>
          <w:t>Academic Engagement and Attendance Procedure</w:t>
        </w:r>
      </w:hyperlink>
      <w:r w:rsidR="006A3457" w:rsidRPr="00F15DAD">
        <w:rPr>
          <w:rFonts w:ascii="Arial" w:hAnsi="Arial" w:cs="Arial"/>
          <w:sz w:val="24"/>
          <w:szCs w:val="24"/>
        </w:rPr>
        <w:t>.</w:t>
      </w:r>
    </w:p>
    <w:p w:rsidR="00D35F17" w:rsidRPr="00F15DAD" w:rsidRDefault="00D35F17" w:rsidP="00C82054">
      <w:pPr>
        <w:tabs>
          <w:tab w:val="left" w:pos="567"/>
        </w:tabs>
        <w:spacing w:after="0" w:line="240" w:lineRule="auto"/>
        <w:jc w:val="both"/>
        <w:rPr>
          <w:rFonts w:ascii="Arial" w:hAnsi="Arial" w:cs="Arial"/>
          <w:sz w:val="24"/>
          <w:szCs w:val="24"/>
        </w:rPr>
      </w:pPr>
    </w:p>
    <w:p w:rsidR="00356176" w:rsidRPr="00F90D81" w:rsidRDefault="00993C33" w:rsidP="00C82054">
      <w:pPr>
        <w:tabs>
          <w:tab w:val="left" w:pos="567"/>
        </w:tabs>
        <w:spacing w:after="0" w:line="240" w:lineRule="auto"/>
        <w:ind w:left="567"/>
        <w:jc w:val="both"/>
        <w:rPr>
          <w:rFonts w:ascii="Arial" w:hAnsi="Arial" w:cs="Arial"/>
          <w:sz w:val="24"/>
          <w:szCs w:val="24"/>
        </w:rPr>
      </w:pPr>
      <w:r w:rsidRPr="00F15DAD">
        <w:rPr>
          <w:rFonts w:ascii="Arial" w:hAnsi="Arial" w:cs="Arial"/>
          <w:sz w:val="24"/>
          <w:szCs w:val="24"/>
        </w:rPr>
        <w:lastRenderedPageBreak/>
        <w:t xml:space="preserve">Full details of </w:t>
      </w:r>
      <w:r w:rsidR="006A3457" w:rsidRPr="00F15DAD">
        <w:rPr>
          <w:rFonts w:ascii="Arial" w:hAnsi="Arial" w:cs="Arial"/>
          <w:sz w:val="24"/>
          <w:szCs w:val="24"/>
        </w:rPr>
        <w:t>the engagement</w:t>
      </w:r>
      <w:r w:rsidRPr="00F15DAD">
        <w:rPr>
          <w:rFonts w:ascii="Arial" w:hAnsi="Arial" w:cs="Arial"/>
          <w:sz w:val="24"/>
          <w:szCs w:val="24"/>
        </w:rPr>
        <w:t xml:space="preserve"> </w:t>
      </w:r>
      <w:r w:rsidR="00E777E3" w:rsidRPr="00F15DAD">
        <w:rPr>
          <w:rFonts w:ascii="Arial" w:hAnsi="Arial" w:cs="Arial"/>
          <w:sz w:val="24"/>
          <w:szCs w:val="24"/>
        </w:rPr>
        <w:t xml:space="preserve">requirements </w:t>
      </w:r>
      <w:r w:rsidR="006A3457" w:rsidRPr="00F15DAD">
        <w:rPr>
          <w:rFonts w:ascii="Arial" w:hAnsi="Arial" w:cs="Arial"/>
          <w:sz w:val="24"/>
          <w:szCs w:val="24"/>
        </w:rPr>
        <w:t>for this programme</w:t>
      </w:r>
      <w:r w:rsidR="00E777E3" w:rsidRPr="00F15DAD">
        <w:rPr>
          <w:rFonts w:ascii="Arial" w:hAnsi="Arial" w:cs="Arial"/>
          <w:sz w:val="24"/>
          <w:szCs w:val="24"/>
        </w:rPr>
        <w:t xml:space="preserve"> </w:t>
      </w:r>
      <w:r w:rsidRPr="00F15DAD">
        <w:rPr>
          <w:rFonts w:ascii="Arial" w:hAnsi="Arial" w:cs="Arial"/>
          <w:sz w:val="24"/>
          <w:szCs w:val="24"/>
        </w:rPr>
        <w:t xml:space="preserve">can be found under </w:t>
      </w:r>
      <w:r w:rsidR="006A3457" w:rsidRPr="00F15DAD">
        <w:rPr>
          <w:rFonts w:ascii="Arial" w:hAnsi="Arial" w:cs="Arial"/>
          <w:sz w:val="24"/>
          <w:szCs w:val="24"/>
        </w:rPr>
        <w:t xml:space="preserve">on the programme </w:t>
      </w:r>
      <w:proofErr w:type="spellStart"/>
      <w:r w:rsidR="006A3457" w:rsidRPr="00F15DAD">
        <w:rPr>
          <w:rFonts w:ascii="Arial" w:hAnsi="Arial" w:cs="Arial"/>
          <w:sz w:val="24"/>
          <w:szCs w:val="24"/>
        </w:rPr>
        <w:t>Moodle</w:t>
      </w:r>
      <w:proofErr w:type="spellEnd"/>
      <w:r w:rsidR="006A3457" w:rsidRPr="00F15DAD">
        <w:rPr>
          <w:rFonts w:ascii="Arial" w:hAnsi="Arial" w:cs="Arial"/>
          <w:sz w:val="24"/>
          <w:szCs w:val="24"/>
        </w:rPr>
        <w:t xml:space="preserve"> site </w:t>
      </w:r>
      <w:r w:rsidR="008A4584" w:rsidRPr="008A4584">
        <w:rPr>
          <w:rFonts w:ascii="Arial" w:hAnsi="Arial" w:cs="Arial"/>
          <w:sz w:val="24"/>
          <w:szCs w:val="24"/>
        </w:rPr>
        <w:t>Maternity care Assistant</w:t>
      </w:r>
      <w:r w:rsidR="006A3457" w:rsidRPr="00F90D81">
        <w:rPr>
          <w:rFonts w:ascii="Arial" w:hAnsi="Arial" w:cs="Arial"/>
          <w:color w:val="FF0000"/>
          <w:sz w:val="24"/>
          <w:szCs w:val="24"/>
        </w:rPr>
        <w:t xml:space="preserve">.  </w:t>
      </w:r>
      <w:r w:rsidR="006A3457" w:rsidRPr="00F15DAD">
        <w:rPr>
          <w:rFonts w:ascii="Arial" w:hAnsi="Arial" w:cs="Arial"/>
          <w:sz w:val="24"/>
          <w:szCs w:val="24"/>
        </w:rPr>
        <w:t>Any specific requirements for individual modules</w:t>
      </w:r>
      <w:r w:rsidR="007541F3" w:rsidRPr="00F15DAD">
        <w:rPr>
          <w:rFonts w:ascii="Arial" w:hAnsi="Arial" w:cs="Arial"/>
          <w:sz w:val="24"/>
          <w:szCs w:val="24"/>
        </w:rPr>
        <w:t xml:space="preserve"> will </w:t>
      </w:r>
      <w:r w:rsidR="007541F3" w:rsidRPr="00F90D81">
        <w:rPr>
          <w:rFonts w:ascii="Arial" w:hAnsi="Arial" w:cs="Arial"/>
          <w:sz w:val="24"/>
          <w:szCs w:val="24"/>
        </w:rPr>
        <w:t>also be advised by the module co-ordinator.</w:t>
      </w:r>
    </w:p>
    <w:p w:rsidR="003B2B66" w:rsidRPr="00F90D81" w:rsidRDefault="003B2B66" w:rsidP="00C82054">
      <w:pPr>
        <w:tabs>
          <w:tab w:val="left" w:pos="567"/>
        </w:tabs>
        <w:spacing w:after="0" w:line="240" w:lineRule="auto"/>
        <w:ind w:left="567"/>
        <w:jc w:val="both"/>
        <w:rPr>
          <w:rFonts w:ascii="Arial" w:hAnsi="Arial" w:cs="Arial"/>
          <w:sz w:val="24"/>
          <w:szCs w:val="24"/>
        </w:rPr>
      </w:pPr>
    </w:p>
    <w:p w:rsidR="003B2B66" w:rsidRDefault="003B2B66" w:rsidP="00C82054">
      <w:pPr>
        <w:tabs>
          <w:tab w:val="left" w:pos="567"/>
        </w:tabs>
        <w:spacing w:after="0" w:line="240" w:lineRule="auto"/>
        <w:ind w:left="567"/>
        <w:jc w:val="both"/>
        <w:rPr>
          <w:rFonts w:ascii="Arial" w:hAnsi="Arial" w:cs="Arial"/>
          <w:color w:val="FF0000"/>
          <w:sz w:val="24"/>
          <w:szCs w:val="24"/>
        </w:rPr>
      </w:pPr>
      <w:r w:rsidRPr="00C82054">
        <w:rPr>
          <w:rFonts w:ascii="Arial" w:hAnsi="Arial" w:cs="Arial"/>
          <w:color w:val="FF0000"/>
          <w:sz w:val="24"/>
          <w:szCs w:val="24"/>
        </w:rPr>
        <w:t>Add any specific programme attendance requirements here and the consequences of unauthorised non-attendance</w:t>
      </w:r>
      <w:r w:rsidR="009A6134" w:rsidRPr="00C82054">
        <w:rPr>
          <w:rFonts w:ascii="Arial" w:hAnsi="Arial" w:cs="Arial"/>
          <w:color w:val="FF0000"/>
          <w:sz w:val="24"/>
          <w:szCs w:val="24"/>
        </w:rPr>
        <w:t>.</w:t>
      </w:r>
    </w:p>
    <w:p w:rsidR="00F37903" w:rsidRPr="00C82054" w:rsidRDefault="00F37903" w:rsidP="00C82054">
      <w:pPr>
        <w:tabs>
          <w:tab w:val="left" w:pos="567"/>
        </w:tabs>
        <w:spacing w:after="0" w:line="240" w:lineRule="auto"/>
        <w:ind w:left="567"/>
        <w:jc w:val="both"/>
        <w:rPr>
          <w:rFonts w:ascii="Arial" w:hAnsi="Arial" w:cs="Arial"/>
          <w:color w:val="FF0000"/>
          <w:sz w:val="24"/>
          <w:szCs w:val="24"/>
        </w:rPr>
      </w:pPr>
    </w:p>
    <w:p w:rsidR="00F37903" w:rsidRPr="00C82054" w:rsidRDefault="00F37903" w:rsidP="00C82054">
      <w:pPr>
        <w:tabs>
          <w:tab w:val="left" w:pos="567"/>
        </w:tabs>
        <w:spacing w:after="0" w:line="240" w:lineRule="auto"/>
        <w:jc w:val="both"/>
        <w:rPr>
          <w:rFonts w:ascii="Arial" w:hAnsi="Arial" w:cs="Arial"/>
          <w:sz w:val="24"/>
          <w:szCs w:val="24"/>
        </w:rPr>
      </w:pPr>
      <w:r w:rsidRPr="00C82054">
        <w:rPr>
          <w:rFonts w:ascii="Arial" w:hAnsi="Arial" w:cs="Arial"/>
          <w:b/>
          <w:sz w:val="24"/>
          <w:szCs w:val="24"/>
        </w:rPr>
        <w:t>2</w:t>
      </w:r>
      <w:r w:rsidRPr="00C82054">
        <w:rPr>
          <w:rFonts w:ascii="Arial" w:hAnsi="Arial" w:cs="Arial"/>
          <w:sz w:val="24"/>
          <w:szCs w:val="24"/>
        </w:rPr>
        <w:tab/>
      </w:r>
      <w:r w:rsidRPr="00C82054">
        <w:rPr>
          <w:rFonts w:ascii="Arial" w:hAnsi="Arial" w:cs="Arial"/>
          <w:b/>
          <w:sz w:val="24"/>
          <w:szCs w:val="24"/>
        </w:rPr>
        <w:t xml:space="preserve">Authorised </w:t>
      </w:r>
      <w:r w:rsidR="00ED653B" w:rsidRPr="00C82054">
        <w:rPr>
          <w:rFonts w:ascii="Arial" w:hAnsi="Arial" w:cs="Arial"/>
          <w:b/>
          <w:sz w:val="24"/>
          <w:szCs w:val="24"/>
        </w:rPr>
        <w:t>Absenc</w:t>
      </w:r>
      <w:r w:rsidR="001A3341" w:rsidRPr="00C82054">
        <w:rPr>
          <w:rFonts w:ascii="Arial" w:hAnsi="Arial" w:cs="Arial"/>
          <w:b/>
          <w:sz w:val="24"/>
          <w:szCs w:val="24"/>
        </w:rPr>
        <w:t>e</w:t>
      </w:r>
    </w:p>
    <w:p w:rsidR="00840C07" w:rsidRDefault="00A05B3B" w:rsidP="00C82054">
      <w:pPr>
        <w:tabs>
          <w:tab w:val="left" w:pos="567"/>
        </w:tabs>
        <w:spacing w:after="0" w:line="240" w:lineRule="auto"/>
        <w:ind w:left="567"/>
        <w:jc w:val="both"/>
        <w:rPr>
          <w:rFonts w:ascii="Arial" w:hAnsi="Arial" w:cs="Arial"/>
          <w:color w:val="FF0000"/>
          <w:sz w:val="24"/>
          <w:szCs w:val="24"/>
        </w:rPr>
      </w:pPr>
      <w:r>
        <w:rPr>
          <w:rFonts w:ascii="Arial" w:hAnsi="Arial" w:cs="Arial"/>
          <w:sz w:val="24"/>
          <w:szCs w:val="24"/>
        </w:rPr>
        <w:t>You</w:t>
      </w:r>
      <w:r w:rsidR="00F37903" w:rsidRPr="00F15DAD">
        <w:rPr>
          <w:rFonts w:ascii="Arial" w:hAnsi="Arial" w:cs="Arial"/>
          <w:sz w:val="24"/>
          <w:szCs w:val="24"/>
        </w:rPr>
        <w:t xml:space="preserve"> may be allowed a period of </w:t>
      </w:r>
      <w:hyperlink r:id="rId37" w:history="1">
        <w:r w:rsidR="00F37903" w:rsidRPr="009714B8">
          <w:rPr>
            <w:rStyle w:val="Hyperlink"/>
            <w:rFonts w:ascii="Arial" w:hAnsi="Arial" w:cs="Arial"/>
            <w:sz w:val="24"/>
            <w:szCs w:val="24"/>
          </w:rPr>
          <w:t>Authorised Interruption of Study</w:t>
        </w:r>
      </w:hyperlink>
      <w:r w:rsidR="00F37903" w:rsidRPr="00F15DAD">
        <w:rPr>
          <w:rFonts w:ascii="Arial" w:hAnsi="Arial" w:cs="Arial"/>
          <w:sz w:val="24"/>
          <w:szCs w:val="24"/>
        </w:rPr>
        <w:t xml:space="preserve">, approved by the Dean of School. (See Regulation </w:t>
      </w:r>
      <w:r w:rsidR="00840C07" w:rsidRPr="00F15DAD">
        <w:rPr>
          <w:rFonts w:ascii="Arial" w:hAnsi="Arial" w:cs="Arial"/>
          <w:sz w:val="24"/>
          <w:szCs w:val="24"/>
        </w:rPr>
        <w:t>1.62-1.63</w:t>
      </w:r>
      <w:r w:rsidR="00F37903" w:rsidRPr="00F15DAD">
        <w:rPr>
          <w:rFonts w:ascii="Arial" w:hAnsi="Arial" w:cs="Arial"/>
          <w:sz w:val="24"/>
          <w:szCs w:val="24"/>
        </w:rPr>
        <w:t xml:space="preserve"> for more details).</w:t>
      </w:r>
      <w:r w:rsidR="00E201CE" w:rsidRPr="00F15DAD">
        <w:rPr>
          <w:rFonts w:ascii="Arial" w:hAnsi="Arial" w:cs="Arial"/>
          <w:sz w:val="24"/>
          <w:szCs w:val="24"/>
        </w:rPr>
        <w:t xml:space="preserve">  </w:t>
      </w:r>
      <w:r>
        <w:rPr>
          <w:rFonts w:ascii="Arial" w:hAnsi="Arial" w:cs="Arial"/>
          <w:sz w:val="24"/>
          <w:szCs w:val="24"/>
        </w:rPr>
        <w:t xml:space="preserve">You </w:t>
      </w:r>
      <w:r w:rsidR="00E201CE" w:rsidRPr="00A05B3B">
        <w:rPr>
          <w:rFonts w:ascii="Arial" w:hAnsi="Arial" w:cs="Arial"/>
          <w:sz w:val="24"/>
          <w:szCs w:val="24"/>
        </w:rPr>
        <w:t>should also be a</w:t>
      </w:r>
      <w:r w:rsidR="00F15DAD" w:rsidRPr="00A05B3B">
        <w:rPr>
          <w:rFonts w:ascii="Arial" w:hAnsi="Arial" w:cs="Arial"/>
          <w:sz w:val="24"/>
          <w:szCs w:val="24"/>
        </w:rPr>
        <w:t>ware</w:t>
      </w:r>
      <w:r w:rsidR="00E201CE" w:rsidRPr="00A05B3B">
        <w:rPr>
          <w:rFonts w:ascii="Arial" w:hAnsi="Arial" w:cs="Arial"/>
          <w:sz w:val="24"/>
          <w:szCs w:val="24"/>
        </w:rPr>
        <w:t xml:space="preserve"> of the arrangements for</w:t>
      </w:r>
      <w:r w:rsidR="00E201CE" w:rsidRPr="00F15DAD">
        <w:rPr>
          <w:rFonts w:ascii="Arial" w:hAnsi="Arial" w:cs="Arial"/>
          <w:color w:val="FF0000"/>
          <w:sz w:val="24"/>
          <w:szCs w:val="24"/>
        </w:rPr>
        <w:t xml:space="preserve"> </w:t>
      </w:r>
      <w:hyperlink r:id="rId38" w:history="1">
        <w:r w:rsidR="00E201CE" w:rsidRPr="00955CBD">
          <w:rPr>
            <w:rStyle w:val="Hyperlink"/>
            <w:rFonts w:ascii="Arial" w:hAnsi="Arial" w:cs="Arial"/>
            <w:sz w:val="24"/>
            <w:szCs w:val="24"/>
          </w:rPr>
          <w:t>Students with Parental Responsibilities</w:t>
        </w:r>
        <w:r w:rsidR="00E201CE" w:rsidRPr="00955CBD">
          <w:rPr>
            <w:rStyle w:val="Hyperlink"/>
            <w:rFonts w:ascii="Arial" w:hAnsi="Arial" w:cs="Arial"/>
            <w:b/>
            <w:sz w:val="24"/>
            <w:szCs w:val="24"/>
          </w:rPr>
          <w:t>.</w:t>
        </w:r>
      </w:hyperlink>
    </w:p>
    <w:p w:rsidR="00955CBD" w:rsidRPr="00F90D81" w:rsidRDefault="00955CBD" w:rsidP="00C82054">
      <w:pPr>
        <w:tabs>
          <w:tab w:val="left" w:pos="567"/>
        </w:tabs>
        <w:spacing w:after="0" w:line="240" w:lineRule="auto"/>
        <w:ind w:left="567"/>
        <w:jc w:val="both"/>
        <w:rPr>
          <w:rFonts w:ascii="Arial" w:hAnsi="Arial" w:cs="Arial"/>
          <w:sz w:val="24"/>
          <w:szCs w:val="24"/>
        </w:rPr>
      </w:pPr>
    </w:p>
    <w:p w:rsidR="007541F3" w:rsidRPr="00F90D81" w:rsidRDefault="007541F3" w:rsidP="00C82054">
      <w:pPr>
        <w:tabs>
          <w:tab w:val="left" w:pos="567"/>
        </w:tabs>
        <w:spacing w:after="0" w:line="240" w:lineRule="auto"/>
        <w:ind w:left="567"/>
        <w:jc w:val="both"/>
        <w:rPr>
          <w:rFonts w:ascii="Arial" w:hAnsi="Arial" w:cs="Arial"/>
          <w:sz w:val="24"/>
          <w:szCs w:val="24"/>
        </w:rPr>
      </w:pPr>
      <w:r w:rsidRPr="00F90D81">
        <w:rPr>
          <w:rFonts w:ascii="Arial" w:hAnsi="Arial" w:cs="Arial"/>
          <w:sz w:val="24"/>
          <w:szCs w:val="24"/>
        </w:rPr>
        <w:t xml:space="preserve">For short term absence, </w:t>
      </w:r>
      <w:r w:rsidR="00A05B3B">
        <w:rPr>
          <w:rFonts w:ascii="Arial" w:hAnsi="Arial" w:cs="Arial"/>
          <w:sz w:val="24"/>
          <w:szCs w:val="24"/>
        </w:rPr>
        <w:t>you</w:t>
      </w:r>
      <w:r w:rsidRPr="00F90D81">
        <w:rPr>
          <w:rFonts w:ascii="Arial" w:hAnsi="Arial" w:cs="Arial"/>
          <w:sz w:val="24"/>
          <w:szCs w:val="24"/>
        </w:rPr>
        <w:t xml:space="preserve"> should notify </w:t>
      </w:r>
      <w:r w:rsidR="00A05B3B">
        <w:rPr>
          <w:rFonts w:ascii="Arial" w:hAnsi="Arial" w:cs="Arial"/>
          <w:sz w:val="24"/>
          <w:szCs w:val="24"/>
        </w:rPr>
        <w:t>your</w:t>
      </w:r>
      <w:r w:rsidRPr="00F90D81">
        <w:rPr>
          <w:rFonts w:ascii="Arial" w:hAnsi="Arial" w:cs="Arial"/>
          <w:sz w:val="24"/>
          <w:szCs w:val="24"/>
        </w:rPr>
        <w:t xml:space="preserve"> School Office, and their module tutor, immediately (see section C</w:t>
      </w:r>
      <w:fldSimple w:instr=" REF _Ref351976539 \r \h  \* MERGEFORMAT ">
        <w:r w:rsidR="005F3735">
          <w:rPr>
            <w:rFonts w:ascii="Arial" w:hAnsi="Arial" w:cs="Arial"/>
            <w:sz w:val="24"/>
            <w:szCs w:val="24"/>
          </w:rPr>
          <w:t>3</w:t>
        </w:r>
      </w:fldSimple>
      <w:r w:rsidRPr="00F90D81">
        <w:rPr>
          <w:rFonts w:ascii="Arial" w:hAnsi="Arial" w:cs="Arial"/>
          <w:sz w:val="24"/>
          <w:szCs w:val="24"/>
        </w:rPr>
        <w:t xml:space="preserve"> </w:t>
      </w:r>
      <w:fldSimple w:instr=" REF _Ref351976545 \h  \* MERGEFORMAT ">
        <w:r w:rsidR="005F3735" w:rsidRPr="00F90D81">
          <w:rPr>
            <w:rFonts w:ascii="Arial" w:hAnsi="Arial" w:cs="Arial"/>
            <w:sz w:val="24"/>
            <w:szCs w:val="24"/>
          </w:rPr>
          <w:t>School Offices</w:t>
        </w:r>
      </w:fldSimple>
      <w:r w:rsidRPr="00F90D81">
        <w:rPr>
          <w:rFonts w:ascii="Arial" w:hAnsi="Arial" w:cs="Arial"/>
          <w:sz w:val="24"/>
          <w:szCs w:val="24"/>
        </w:rPr>
        <w:t xml:space="preserve"> above).</w:t>
      </w:r>
    </w:p>
    <w:p w:rsidR="00E408D9" w:rsidRPr="00F90D81" w:rsidRDefault="00E408D9" w:rsidP="00C82054">
      <w:pPr>
        <w:tabs>
          <w:tab w:val="left" w:pos="567"/>
        </w:tabs>
        <w:spacing w:after="0" w:line="240" w:lineRule="auto"/>
        <w:jc w:val="both"/>
        <w:rPr>
          <w:rFonts w:ascii="Arial" w:hAnsi="Arial" w:cs="Arial"/>
          <w:sz w:val="24"/>
          <w:szCs w:val="24"/>
        </w:rPr>
      </w:pPr>
    </w:p>
    <w:p w:rsidR="00264365" w:rsidRPr="00F90D81" w:rsidRDefault="007E425E" w:rsidP="00C82054">
      <w:pPr>
        <w:pStyle w:val="Heading1"/>
        <w:tabs>
          <w:tab w:val="left" w:pos="567"/>
        </w:tabs>
        <w:spacing w:before="0" w:line="240" w:lineRule="auto"/>
        <w:jc w:val="both"/>
        <w:rPr>
          <w:rFonts w:ascii="Arial" w:hAnsi="Arial" w:cs="Arial"/>
          <w:color w:val="auto"/>
          <w:sz w:val="24"/>
          <w:szCs w:val="24"/>
        </w:rPr>
      </w:pPr>
      <w:bookmarkStart w:id="182" w:name="_Toc356299589"/>
      <w:bookmarkStart w:id="183" w:name="_Toc358631612"/>
      <w:bookmarkStart w:id="184" w:name="_Toc358631659"/>
      <w:bookmarkStart w:id="185" w:name="_Toc358631700"/>
      <w:bookmarkStart w:id="186" w:name="_Toc358631749"/>
      <w:bookmarkStart w:id="187" w:name="_Toc358631797"/>
      <w:bookmarkStart w:id="188" w:name="_Toc358631845"/>
      <w:bookmarkStart w:id="189" w:name="_Toc455047028"/>
      <w:r w:rsidRPr="00F90D81">
        <w:rPr>
          <w:rFonts w:ascii="Arial" w:hAnsi="Arial" w:cs="Arial"/>
          <w:color w:val="auto"/>
          <w:sz w:val="24"/>
          <w:szCs w:val="24"/>
        </w:rPr>
        <w:t>F</w:t>
      </w:r>
      <w:r w:rsidR="00205E62" w:rsidRPr="00F90D81">
        <w:rPr>
          <w:rFonts w:ascii="Arial" w:hAnsi="Arial" w:cs="Arial"/>
          <w:color w:val="auto"/>
          <w:sz w:val="24"/>
          <w:szCs w:val="24"/>
        </w:rPr>
        <w:tab/>
      </w:r>
      <w:r w:rsidR="00264365" w:rsidRPr="00F90D81">
        <w:rPr>
          <w:rFonts w:ascii="Arial" w:hAnsi="Arial" w:cs="Arial"/>
          <w:color w:val="auto"/>
          <w:sz w:val="24"/>
          <w:szCs w:val="24"/>
        </w:rPr>
        <w:t>EXAMS AND ASSESSMENT</w:t>
      </w:r>
      <w:bookmarkEnd w:id="182"/>
      <w:bookmarkEnd w:id="183"/>
      <w:bookmarkEnd w:id="184"/>
      <w:bookmarkEnd w:id="185"/>
      <w:bookmarkEnd w:id="186"/>
      <w:bookmarkEnd w:id="187"/>
      <w:bookmarkEnd w:id="188"/>
      <w:bookmarkEnd w:id="189"/>
    </w:p>
    <w:p w:rsidR="00264365" w:rsidRPr="00F90D81" w:rsidRDefault="00264365" w:rsidP="00C82054">
      <w:pPr>
        <w:tabs>
          <w:tab w:val="left" w:pos="567"/>
        </w:tabs>
        <w:spacing w:after="0" w:line="240" w:lineRule="auto"/>
        <w:jc w:val="both"/>
        <w:rPr>
          <w:rFonts w:ascii="Arial" w:hAnsi="Arial" w:cs="Arial"/>
          <w:sz w:val="24"/>
          <w:szCs w:val="24"/>
        </w:rPr>
      </w:pPr>
    </w:p>
    <w:p w:rsidR="00264365" w:rsidRPr="00C82054" w:rsidRDefault="008D58F0" w:rsidP="00C82054">
      <w:pPr>
        <w:pStyle w:val="Heading2"/>
        <w:numPr>
          <w:ilvl w:val="0"/>
          <w:numId w:val="5"/>
        </w:numPr>
        <w:tabs>
          <w:tab w:val="left" w:pos="567"/>
        </w:tabs>
        <w:spacing w:before="0" w:line="240" w:lineRule="auto"/>
        <w:ind w:left="426" w:hanging="426"/>
        <w:jc w:val="both"/>
        <w:rPr>
          <w:rFonts w:ascii="Arial" w:hAnsi="Arial" w:cs="Arial"/>
          <w:color w:val="auto"/>
          <w:sz w:val="24"/>
          <w:szCs w:val="24"/>
        </w:rPr>
      </w:pPr>
      <w:bookmarkStart w:id="190" w:name="_Toc356299590"/>
      <w:bookmarkStart w:id="191" w:name="_Toc358631613"/>
      <w:bookmarkStart w:id="192" w:name="_Toc358631660"/>
      <w:bookmarkStart w:id="193" w:name="_Toc358631701"/>
      <w:bookmarkStart w:id="194" w:name="_Toc358631750"/>
      <w:bookmarkStart w:id="195" w:name="_Toc358631798"/>
      <w:bookmarkStart w:id="196" w:name="_Toc358631846"/>
      <w:bookmarkStart w:id="197" w:name="_Toc455047029"/>
      <w:r w:rsidRPr="00C82054">
        <w:rPr>
          <w:rFonts w:ascii="Arial" w:hAnsi="Arial" w:cs="Arial"/>
          <w:color w:val="auto"/>
          <w:sz w:val="24"/>
          <w:szCs w:val="24"/>
        </w:rPr>
        <w:t xml:space="preserve">  </w:t>
      </w:r>
      <w:bookmarkEnd w:id="190"/>
      <w:bookmarkEnd w:id="191"/>
      <w:bookmarkEnd w:id="192"/>
      <w:bookmarkEnd w:id="193"/>
      <w:bookmarkEnd w:id="194"/>
      <w:bookmarkEnd w:id="195"/>
      <w:bookmarkEnd w:id="196"/>
      <w:bookmarkEnd w:id="197"/>
      <w:r w:rsidR="00B902B9" w:rsidRPr="00C82054">
        <w:rPr>
          <w:rFonts w:ascii="Arial" w:hAnsi="Arial" w:cs="Arial"/>
          <w:color w:val="auto"/>
          <w:sz w:val="24"/>
          <w:szCs w:val="24"/>
        </w:rPr>
        <w:t>University Regulatory Framework</w:t>
      </w:r>
    </w:p>
    <w:p w:rsidR="00B902B9" w:rsidRDefault="00B902B9" w:rsidP="007C74AF">
      <w:pPr>
        <w:tabs>
          <w:tab w:val="left" w:pos="567"/>
        </w:tabs>
        <w:spacing w:after="0" w:line="240" w:lineRule="auto"/>
        <w:ind w:left="567"/>
        <w:jc w:val="both"/>
        <w:rPr>
          <w:rFonts w:ascii="Arial" w:hAnsi="Arial" w:cs="Arial"/>
          <w:sz w:val="24"/>
          <w:szCs w:val="24"/>
        </w:rPr>
      </w:pPr>
      <w:r w:rsidRPr="00F15DAD">
        <w:rPr>
          <w:rFonts w:ascii="Arial" w:hAnsi="Arial" w:cs="Arial"/>
          <w:sz w:val="24"/>
          <w:szCs w:val="24"/>
        </w:rPr>
        <w:t xml:space="preserve">The University </w:t>
      </w:r>
      <w:hyperlink r:id="rId39" w:history="1">
        <w:r w:rsidRPr="00071EFD">
          <w:rPr>
            <w:rStyle w:val="Hyperlink"/>
            <w:rFonts w:ascii="Arial" w:hAnsi="Arial" w:cs="Arial"/>
            <w:sz w:val="24"/>
            <w:szCs w:val="24"/>
          </w:rPr>
          <w:t>R</w:t>
        </w:r>
        <w:r w:rsidR="00264365" w:rsidRPr="00071EFD">
          <w:rPr>
            <w:rStyle w:val="Hyperlink"/>
            <w:rFonts w:ascii="Arial" w:hAnsi="Arial" w:cs="Arial"/>
            <w:sz w:val="24"/>
            <w:szCs w:val="24"/>
          </w:rPr>
          <w:t>egulat</w:t>
        </w:r>
        <w:r w:rsidRPr="00071EFD">
          <w:rPr>
            <w:rStyle w:val="Hyperlink"/>
            <w:rFonts w:ascii="Arial" w:hAnsi="Arial" w:cs="Arial"/>
            <w:sz w:val="24"/>
            <w:szCs w:val="24"/>
          </w:rPr>
          <w:t>ory Framework</w:t>
        </w:r>
      </w:hyperlink>
      <w:r w:rsidR="00264365" w:rsidRPr="00F15DAD">
        <w:rPr>
          <w:rFonts w:ascii="Arial" w:hAnsi="Arial" w:cs="Arial"/>
          <w:sz w:val="24"/>
          <w:szCs w:val="24"/>
        </w:rPr>
        <w:t xml:space="preserve"> </w:t>
      </w:r>
      <w:r w:rsidRPr="00F15DAD">
        <w:rPr>
          <w:rFonts w:ascii="Arial" w:hAnsi="Arial" w:cs="Arial"/>
          <w:sz w:val="24"/>
          <w:szCs w:val="24"/>
        </w:rPr>
        <w:t xml:space="preserve">is published each year following approval at Senate.  </w:t>
      </w:r>
      <w:r w:rsidR="00A05B3B">
        <w:rPr>
          <w:rFonts w:ascii="Arial" w:hAnsi="Arial" w:cs="Arial"/>
          <w:sz w:val="24"/>
          <w:szCs w:val="24"/>
        </w:rPr>
        <w:t>You</w:t>
      </w:r>
      <w:r w:rsidRPr="00F15DAD">
        <w:rPr>
          <w:rFonts w:ascii="Arial" w:hAnsi="Arial" w:cs="Arial"/>
          <w:sz w:val="24"/>
          <w:szCs w:val="24"/>
        </w:rPr>
        <w:t xml:space="preserve"> are bound by the current set of regulations </w:t>
      </w:r>
      <w:r w:rsidR="00A05B3B">
        <w:rPr>
          <w:rFonts w:ascii="Arial" w:hAnsi="Arial" w:cs="Arial"/>
          <w:sz w:val="24"/>
          <w:szCs w:val="24"/>
        </w:rPr>
        <w:t xml:space="preserve">which is </w:t>
      </w:r>
      <w:r w:rsidRPr="00F15DAD">
        <w:rPr>
          <w:rFonts w:ascii="Arial" w:hAnsi="Arial" w:cs="Arial"/>
          <w:sz w:val="24"/>
          <w:szCs w:val="24"/>
        </w:rPr>
        <w:t>published on 1</w:t>
      </w:r>
      <w:r w:rsidRPr="00F15DAD">
        <w:rPr>
          <w:rFonts w:ascii="Arial" w:hAnsi="Arial" w:cs="Arial"/>
          <w:sz w:val="24"/>
          <w:szCs w:val="24"/>
          <w:vertAlign w:val="superscript"/>
        </w:rPr>
        <w:t>st</w:t>
      </w:r>
      <w:r w:rsidRPr="00F15DAD">
        <w:rPr>
          <w:rFonts w:ascii="Arial" w:hAnsi="Arial" w:cs="Arial"/>
          <w:sz w:val="24"/>
          <w:szCs w:val="24"/>
        </w:rPr>
        <w:t xml:space="preserve"> August each year.   </w:t>
      </w:r>
    </w:p>
    <w:p w:rsidR="007C74AF" w:rsidRPr="00F15DAD" w:rsidRDefault="007C74AF" w:rsidP="007C74AF">
      <w:pPr>
        <w:tabs>
          <w:tab w:val="left" w:pos="567"/>
        </w:tabs>
        <w:spacing w:after="0" w:line="240" w:lineRule="auto"/>
        <w:ind w:left="567"/>
        <w:jc w:val="both"/>
        <w:rPr>
          <w:rStyle w:val="Hyperlink"/>
          <w:rFonts w:ascii="Arial" w:hAnsi="Arial" w:cs="Arial"/>
          <w:color w:val="auto"/>
          <w:sz w:val="24"/>
          <w:szCs w:val="24"/>
        </w:rPr>
      </w:pPr>
    </w:p>
    <w:p w:rsidR="00B902B9" w:rsidRPr="00F15DAD" w:rsidRDefault="00B902B9" w:rsidP="00C82054">
      <w:pPr>
        <w:tabs>
          <w:tab w:val="left" w:pos="567"/>
        </w:tabs>
        <w:spacing w:after="0" w:line="240" w:lineRule="auto"/>
        <w:ind w:left="567"/>
        <w:jc w:val="both"/>
        <w:rPr>
          <w:rStyle w:val="Hyperlink"/>
          <w:rFonts w:ascii="Arial" w:hAnsi="Arial" w:cs="Arial"/>
          <w:color w:val="auto"/>
          <w:sz w:val="24"/>
          <w:szCs w:val="24"/>
        </w:rPr>
      </w:pPr>
      <w:r w:rsidRPr="00F15DAD">
        <w:rPr>
          <w:rFonts w:ascii="Arial" w:hAnsi="Arial" w:cs="Arial"/>
          <w:sz w:val="24"/>
          <w:szCs w:val="24"/>
        </w:rPr>
        <w:t xml:space="preserve">Information on exams and assessment can be found at </w:t>
      </w:r>
      <w:hyperlink r:id="rId40" w:history="1">
        <w:r w:rsidRPr="00F15DAD">
          <w:rPr>
            <w:rStyle w:val="Hyperlink"/>
            <w:rFonts w:ascii="Arial" w:hAnsi="Arial" w:cs="Arial"/>
            <w:color w:val="auto"/>
            <w:sz w:val="24"/>
            <w:szCs w:val="24"/>
          </w:rPr>
          <w:t>https://www.uws.ac.uk/current-students/supporting-your-studies/exams-assessment-appeals/</w:t>
        </w:r>
      </w:hyperlink>
    </w:p>
    <w:p w:rsidR="00B902B9" w:rsidRPr="00F15DAD" w:rsidRDefault="00B902B9" w:rsidP="00C82054">
      <w:pPr>
        <w:tabs>
          <w:tab w:val="left" w:pos="567"/>
        </w:tabs>
        <w:spacing w:after="0" w:line="240" w:lineRule="auto"/>
        <w:jc w:val="both"/>
        <w:rPr>
          <w:rStyle w:val="Hyperlink"/>
          <w:rFonts w:ascii="Arial" w:hAnsi="Arial" w:cs="Arial"/>
          <w:color w:val="auto"/>
          <w:sz w:val="24"/>
          <w:szCs w:val="24"/>
        </w:rPr>
      </w:pPr>
    </w:p>
    <w:p w:rsidR="00B902B9" w:rsidRPr="00F15DAD" w:rsidRDefault="002420D7" w:rsidP="00C82054">
      <w:pPr>
        <w:tabs>
          <w:tab w:val="left" w:pos="567"/>
        </w:tabs>
        <w:spacing w:after="0" w:line="240" w:lineRule="auto"/>
        <w:ind w:left="567"/>
        <w:jc w:val="both"/>
        <w:rPr>
          <w:rFonts w:ascii="Arial" w:hAnsi="Arial" w:cs="Arial"/>
          <w:sz w:val="24"/>
          <w:szCs w:val="24"/>
        </w:rPr>
      </w:pPr>
      <w:r w:rsidRPr="00F15DAD">
        <w:rPr>
          <w:rFonts w:ascii="Arial" w:hAnsi="Arial" w:cs="Arial"/>
          <w:sz w:val="24"/>
          <w:szCs w:val="24"/>
        </w:rPr>
        <w:t>Information on results</w:t>
      </w:r>
      <w:r w:rsidR="00B902B9" w:rsidRPr="00F15DAD">
        <w:rPr>
          <w:rFonts w:ascii="Arial" w:hAnsi="Arial" w:cs="Arial"/>
          <w:sz w:val="24"/>
          <w:szCs w:val="24"/>
        </w:rPr>
        <w:t xml:space="preserve"> and decisions can be found at:</w:t>
      </w:r>
    </w:p>
    <w:p w:rsidR="00B902B9" w:rsidRPr="00F15DAD" w:rsidRDefault="00E949DC" w:rsidP="00C82054">
      <w:pPr>
        <w:tabs>
          <w:tab w:val="left" w:pos="567"/>
        </w:tabs>
        <w:spacing w:after="0" w:line="240" w:lineRule="auto"/>
        <w:ind w:left="567"/>
        <w:jc w:val="both"/>
        <w:rPr>
          <w:rFonts w:ascii="Arial" w:hAnsi="Arial" w:cs="Arial"/>
          <w:sz w:val="24"/>
          <w:szCs w:val="24"/>
        </w:rPr>
      </w:pPr>
      <w:hyperlink r:id="rId41" w:history="1">
        <w:r w:rsidR="00B902B9" w:rsidRPr="00F15DAD">
          <w:rPr>
            <w:rStyle w:val="Hyperlink"/>
            <w:rFonts w:ascii="Arial" w:hAnsi="Arial" w:cs="Arial"/>
            <w:color w:val="auto"/>
            <w:sz w:val="24"/>
            <w:szCs w:val="24"/>
          </w:rPr>
          <w:t>https://www.uws.ac.uk/current-students/supporting-your-studies/exams-assessment-appeals/exam-results-gpa/</w:t>
        </w:r>
      </w:hyperlink>
    </w:p>
    <w:p w:rsidR="00356176" w:rsidRPr="00C82054" w:rsidRDefault="00356176" w:rsidP="00C82054">
      <w:pPr>
        <w:tabs>
          <w:tab w:val="left" w:pos="567"/>
        </w:tabs>
        <w:spacing w:after="0" w:line="240" w:lineRule="auto"/>
        <w:jc w:val="both"/>
        <w:rPr>
          <w:rFonts w:ascii="Arial" w:hAnsi="Arial" w:cs="Arial"/>
          <w:sz w:val="24"/>
          <w:szCs w:val="24"/>
        </w:rPr>
      </w:pPr>
    </w:p>
    <w:p w:rsidR="00264365" w:rsidRPr="00C82054" w:rsidRDefault="008D58F0" w:rsidP="00C82054">
      <w:pPr>
        <w:pStyle w:val="Heading2"/>
        <w:numPr>
          <w:ilvl w:val="0"/>
          <w:numId w:val="5"/>
        </w:numPr>
        <w:tabs>
          <w:tab w:val="left" w:pos="567"/>
        </w:tabs>
        <w:spacing w:before="0" w:line="240" w:lineRule="auto"/>
        <w:ind w:left="426" w:hanging="426"/>
        <w:jc w:val="both"/>
        <w:rPr>
          <w:rFonts w:ascii="Arial" w:hAnsi="Arial" w:cs="Arial"/>
          <w:color w:val="auto"/>
          <w:sz w:val="24"/>
          <w:szCs w:val="24"/>
        </w:rPr>
      </w:pPr>
      <w:bookmarkStart w:id="198" w:name="_Toc356299591"/>
      <w:bookmarkStart w:id="199" w:name="_Toc358631614"/>
      <w:bookmarkStart w:id="200" w:name="_Toc358631661"/>
      <w:bookmarkStart w:id="201" w:name="_Toc358631702"/>
      <w:bookmarkStart w:id="202" w:name="_Toc358631751"/>
      <w:bookmarkStart w:id="203" w:name="_Toc358631799"/>
      <w:bookmarkStart w:id="204" w:name="_Toc358631847"/>
      <w:bookmarkStart w:id="205" w:name="_Toc455047030"/>
      <w:r w:rsidRPr="00C82054">
        <w:rPr>
          <w:rFonts w:ascii="Arial" w:hAnsi="Arial" w:cs="Arial"/>
          <w:color w:val="auto"/>
          <w:sz w:val="24"/>
          <w:szCs w:val="24"/>
        </w:rPr>
        <w:t xml:space="preserve">  </w:t>
      </w:r>
      <w:r w:rsidR="00264365" w:rsidRPr="00C82054">
        <w:rPr>
          <w:rFonts w:ascii="Arial" w:hAnsi="Arial" w:cs="Arial"/>
          <w:color w:val="auto"/>
          <w:sz w:val="24"/>
          <w:szCs w:val="24"/>
        </w:rPr>
        <w:t xml:space="preserve">Assessment </w:t>
      </w:r>
      <w:bookmarkEnd w:id="198"/>
      <w:bookmarkEnd w:id="199"/>
      <w:bookmarkEnd w:id="200"/>
      <w:bookmarkEnd w:id="201"/>
      <w:bookmarkEnd w:id="202"/>
      <w:bookmarkEnd w:id="203"/>
      <w:bookmarkEnd w:id="204"/>
      <w:r w:rsidR="00A640BE" w:rsidRPr="00C82054">
        <w:rPr>
          <w:rFonts w:ascii="Arial" w:hAnsi="Arial" w:cs="Arial"/>
          <w:color w:val="auto"/>
          <w:sz w:val="24"/>
          <w:szCs w:val="24"/>
        </w:rPr>
        <w:t>Information</w:t>
      </w:r>
      <w:bookmarkEnd w:id="205"/>
    </w:p>
    <w:p w:rsidR="00F843FA" w:rsidRPr="00C82054" w:rsidRDefault="00F843FA" w:rsidP="00C82054">
      <w:pPr>
        <w:tabs>
          <w:tab w:val="left" w:pos="567"/>
        </w:tabs>
        <w:spacing w:after="0" w:line="240" w:lineRule="auto"/>
        <w:ind w:left="567"/>
        <w:jc w:val="both"/>
        <w:rPr>
          <w:rFonts w:ascii="Arial" w:hAnsi="Arial" w:cs="Arial"/>
          <w:color w:val="FF0000"/>
          <w:sz w:val="24"/>
          <w:szCs w:val="24"/>
        </w:rPr>
      </w:pPr>
    </w:p>
    <w:p w:rsidR="00264365" w:rsidRPr="00CA641D" w:rsidRDefault="00264365" w:rsidP="00C82054">
      <w:pPr>
        <w:tabs>
          <w:tab w:val="left" w:pos="567"/>
        </w:tabs>
        <w:spacing w:after="0" w:line="240" w:lineRule="auto"/>
        <w:ind w:left="567"/>
        <w:jc w:val="both"/>
        <w:rPr>
          <w:rFonts w:ascii="Arial" w:hAnsi="Arial" w:cs="Arial"/>
          <w:sz w:val="24"/>
          <w:szCs w:val="24"/>
        </w:rPr>
      </w:pPr>
      <w:r w:rsidRPr="00CA641D">
        <w:rPr>
          <w:rFonts w:ascii="Arial" w:hAnsi="Arial" w:cs="Arial"/>
          <w:sz w:val="24"/>
          <w:szCs w:val="24"/>
        </w:rPr>
        <w:t xml:space="preserve">Further information may be provided on your module or programme </w:t>
      </w:r>
      <w:proofErr w:type="spellStart"/>
      <w:r w:rsidRPr="00CA641D">
        <w:rPr>
          <w:rFonts w:ascii="Arial" w:hAnsi="Arial" w:cs="Arial"/>
          <w:sz w:val="24"/>
          <w:szCs w:val="24"/>
        </w:rPr>
        <w:t>Moodle</w:t>
      </w:r>
      <w:proofErr w:type="spellEnd"/>
      <w:r w:rsidRPr="00CA641D">
        <w:rPr>
          <w:rFonts w:ascii="Arial" w:hAnsi="Arial" w:cs="Arial"/>
          <w:sz w:val="24"/>
          <w:szCs w:val="24"/>
        </w:rPr>
        <w:t xml:space="preserve"> site.  </w:t>
      </w:r>
      <w:bookmarkStart w:id="206" w:name="_Toc460645142"/>
    </w:p>
    <w:p w:rsidR="00840C07" w:rsidRPr="00C82054" w:rsidRDefault="00840C07" w:rsidP="00C82054">
      <w:pPr>
        <w:tabs>
          <w:tab w:val="left" w:pos="567"/>
        </w:tabs>
        <w:spacing w:after="0" w:line="240" w:lineRule="auto"/>
        <w:ind w:left="567"/>
        <w:jc w:val="both"/>
        <w:rPr>
          <w:rFonts w:ascii="Arial" w:hAnsi="Arial" w:cs="Arial"/>
          <w:color w:val="FF0000"/>
          <w:sz w:val="24"/>
          <w:szCs w:val="24"/>
        </w:rPr>
      </w:pPr>
    </w:p>
    <w:p w:rsidR="00E408D9" w:rsidRPr="00E408D9" w:rsidRDefault="008D58F0" w:rsidP="00E408D9">
      <w:pPr>
        <w:pStyle w:val="Heading2"/>
        <w:numPr>
          <w:ilvl w:val="0"/>
          <w:numId w:val="5"/>
        </w:numPr>
        <w:tabs>
          <w:tab w:val="left" w:pos="567"/>
        </w:tabs>
        <w:spacing w:before="0" w:line="240" w:lineRule="auto"/>
        <w:ind w:left="426" w:hanging="426"/>
        <w:jc w:val="both"/>
        <w:rPr>
          <w:rFonts w:ascii="Arial" w:hAnsi="Arial" w:cs="Arial"/>
          <w:color w:val="auto"/>
          <w:sz w:val="24"/>
          <w:szCs w:val="24"/>
        </w:rPr>
      </w:pPr>
      <w:bookmarkStart w:id="207" w:name="_Toc455047031"/>
      <w:r w:rsidRPr="00C82054">
        <w:rPr>
          <w:rFonts w:ascii="Arial" w:hAnsi="Arial" w:cs="Arial"/>
          <w:color w:val="auto"/>
          <w:sz w:val="24"/>
          <w:szCs w:val="24"/>
        </w:rPr>
        <w:t xml:space="preserve">  </w:t>
      </w:r>
      <w:r w:rsidR="00381CE7" w:rsidRPr="00C82054">
        <w:rPr>
          <w:rFonts w:ascii="Arial" w:hAnsi="Arial" w:cs="Arial"/>
          <w:color w:val="auto"/>
          <w:sz w:val="24"/>
          <w:szCs w:val="24"/>
        </w:rPr>
        <w:t>Marking and Grading</w:t>
      </w:r>
      <w:bookmarkEnd w:id="207"/>
    </w:p>
    <w:p w:rsidR="00E408D9" w:rsidRPr="00071EFD" w:rsidRDefault="00381CE7" w:rsidP="00C82054">
      <w:pPr>
        <w:spacing w:after="0" w:line="240" w:lineRule="auto"/>
        <w:ind w:left="567"/>
        <w:rPr>
          <w:rFonts w:ascii="Arial" w:hAnsi="Arial" w:cs="Arial"/>
          <w:bCs/>
          <w:sz w:val="24"/>
          <w:szCs w:val="24"/>
        </w:rPr>
      </w:pPr>
      <w:r w:rsidRPr="00071EFD">
        <w:rPr>
          <w:rFonts w:ascii="Arial" w:hAnsi="Arial" w:cs="Arial"/>
          <w:bCs/>
          <w:sz w:val="24"/>
          <w:szCs w:val="24"/>
        </w:rPr>
        <w:t>The University marking and grading scheme</w:t>
      </w:r>
      <w:r w:rsidR="006F5318" w:rsidRPr="00071EFD">
        <w:rPr>
          <w:rFonts w:ascii="Arial" w:hAnsi="Arial" w:cs="Arial"/>
          <w:bCs/>
          <w:sz w:val="24"/>
          <w:szCs w:val="24"/>
        </w:rPr>
        <w:t xml:space="preserve"> </w:t>
      </w:r>
      <w:r w:rsidRPr="00071EFD">
        <w:rPr>
          <w:rFonts w:ascii="Arial" w:hAnsi="Arial" w:cs="Arial"/>
          <w:bCs/>
          <w:sz w:val="24"/>
          <w:szCs w:val="24"/>
        </w:rPr>
        <w:t>can be found</w:t>
      </w:r>
      <w:r w:rsidR="00071EFD" w:rsidRPr="00071EFD">
        <w:rPr>
          <w:rFonts w:ascii="Arial" w:hAnsi="Arial" w:cs="Arial"/>
          <w:bCs/>
          <w:sz w:val="24"/>
          <w:szCs w:val="24"/>
        </w:rPr>
        <w:t xml:space="preserve"> in the </w:t>
      </w:r>
      <w:hyperlink r:id="rId42" w:history="1">
        <w:r w:rsidR="00071EFD" w:rsidRPr="00071EFD">
          <w:rPr>
            <w:rStyle w:val="Hyperlink"/>
            <w:rFonts w:ascii="Arial" w:hAnsi="Arial" w:cs="Arial"/>
            <w:bCs/>
            <w:sz w:val="24"/>
            <w:szCs w:val="24"/>
          </w:rPr>
          <w:t>Assessment Handbook</w:t>
        </w:r>
      </w:hyperlink>
      <w:r w:rsidR="00071EFD">
        <w:rPr>
          <w:rFonts w:ascii="Arial" w:hAnsi="Arial" w:cs="Arial"/>
          <w:bCs/>
          <w:sz w:val="24"/>
          <w:szCs w:val="24"/>
        </w:rPr>
        <w:t>.</w:t>
      </w:r>
    </w:p>
    <w:bookmarkEnd w:id="206"/>
    <w:p w:rsidR="000B03AD" w:rsidRPr="00F15DAD" w:rsidRDefault="000B03AD" w:rsidP="00C82054">
      <w:pPr>
        <w:spacing w:after="0" w:line="240" w:lineRule="auto"/>
        <w:ind w:left="567"/>
        <w:rPr>
          <w:rFonts w:ascii="Arial" w:hAnsi="Arial" w:cs="Arial"/>
          <w:b/>
          <w:bCs/>
          <w:sz w:val="24"/>
          <w:szCs w:val="24"/>
        </w:rPr>
      </w:pPr>
    </w:p>
    <w:p w:rsidR="000B03AD" w:rsidRPr="00F15DAD" w:rsidRDefault="000B03AD" w:rsidP="000B03AD">
      <w:pPr>
        <w:tabs>
          <w:tab w:val="left" w:pos="567"/>
        </w:tabs>
        <w:spacing w:after="0" w:line="240" w:lineRule="auto"/>
        <w:ind w:left="567"/>
        <w:jc w:val="both"/>
        <w:rPr>
          <w:rFonts w:ascii="Arial" w:hAnsi="Arial" w:cs="Arial"/>
          <w:sz w:val="24"/>
        </w:rPr>
      </w:pPr>
      <w:r w:rsidRPr="00F15DAD">
        <w:rPr>
          <w:rFonts w:ascii="Arial" w:hAnsi="Arial" w:cs="Arial"/>
          <w:sz w:val="24"/>
        </w:rPr>
        <w:t>The University‘s regulations on assessment and reassessment appl</w:t>
      </w:r>
      <w:r w:rsidR="00071EFD">
        <w:rPr>
          <w:rFonts w:ascii="Arial" w:hAnsi="Arial" w:cs="Arial"/>
          <w:sz w:val="24"/>
        </w:rPr>
        <w:t>y</w:t>
      </w:r>
      <w:r w:rsidRPr="00F15DAD">
        <w:rPr>
          <w:rFonts w:ascii="Arial" w:hAnsi="Arial" w:cs="Arial"/>
          <w:sz w:val="24"/>
        </w:rPr>
        <w:t xml:space="preserve"> to all programmes:  See Chapter 3 of Regulatory Framework.</w:t>
      </w:r>
    </w:p>
    <w:p w:rsidR="000B03AD" w:rsidRPr="00F15DAD" w:rsidRDefault="000B03AD" w:rsidP="000B03AD">
      <w:pPr>
        <w:tabs>
          <w:tab w:val="left" w:pos="567"/>
        </w:tabs>
        <w:spacing w:after="0" w:line="240" w:lineRule="auto"/>
        <w:ind w:left="567"/>
        <w:jc w:val="both"/>
        <w:rPr>
          <w:rFonts w:ascii="Arial" w:hAnsi="Arial" w:cs="Arial"/>
          <w:sz w:val="24"/>
        </w:rPr>
      </w:pPr>
    </w:p>
    <w:p w:rsidR="000B03AD" w:rsidRPr="00F15DAD" w:rsidRDefault="000B03AD" w:rsidP="000B03AD">
      <w:pPr>
        <w:tabs>
          <w:tab w:val="left" w:pos="567"/>
        </w:tabs>
        <w:spacing w:after="0" w:line="240" w:lineRule="auto"/>
        <w:ind w:left="567"/>
        <w:jc w:val="both"/>
        <w:rPr>
          <w:rFonts w:ascii="Arial" w:hAnsi="Arial" w:cs="Arial"/>
          <w:sz w:val="24"/>
        </w:rPr>
      </w:pPr>
      <w:r w:rsidRPr="00F15DAD">
        <w:rPr>
          <w:rFonts w:ascii="Arial" w:hAnsi="Arial" w:cs="Arial"/>
          <w:sz w:val="24"/>
        </w:rPr>
        <w:t>For Undergraduate programmes/modules at SCQF level 7-10</w:t>
      </w:r>
    </w:p>
    <w:p w:rsidR="000B03AD" w:rsidRPr="00F15DAD" w:rsidRDefault="000B03AD" w:rsidP="000B03AD">
      <w:pPr>
        <w:tabs>
          <w:tab w:val="left" w:pos="567"/>
        </w:tabs>
        <w:spacing w:after="0" w:line="240" w:lineRule="auto"/>
        <w:ind w:left="567"/>
        <w:jc w:val="both"/>
        <w:rPr>
          <w:rFonts w:ascii="Arial" w:hAnsi="Arial" w:cs="Arial"/>
          <w:sz w:val="24"/>
        </w:rPr>
      </w:pPr>
    </w:p>
    <w:p w:rsidR="000B03AD" w:rsidRPr="00F15DAD" w:rsidRDefault="000B03AD" w:rsidP="000B03AD">
      <w:pPr>
        <w:numPr>
          <w:ilvl w:val="0"/>
          <w:numId w:val="19"/>
        </w:numPr>
        <w:tabs>
          <w:tab w:val="left" w:pos="567"/>
        </w:tabs>
        <w:spacing w:after="0" w:line="240" w:lineRule="auto"/>
        <w:jc w:val="both"/>
        <w:rPr>
          <w:rFonts w:ascii="Arial" w:hAnsi="Arial" w:cs="Arial"/>
          <w:sz w:val="24"/>
        </w:rPr>
      </w:pPr>
      <w:r w:rsidRPr="00F15DAD">
        <w:rPr>
          <w:rFonts w:ascii="Arial" w:hAnsi="Arial" w:cs="Arial"/>
          <w:sz w:val="24"/>
        </w:rPr>
        <w:t xml:space="preserve">A pass in a module will require an overall mark of 40% on aggregate, together with a mean mark of not less than 30% in each main category of assessment, i.e. practical or coursework or exam.  </w:t>
      </w:r>
    </w:p>
    <w:p w:rsidR="000B03AD" w:rsidRPr="00F15DAD" w:rsidRDefault="000B03AD" w:rsidP="000B03AD">
      <w:pPr>
        <w:pStyle w:val="ListParagraph"/>
        <w:tabs>
          <w:tab w:val="left" w:pos="567"/>
        </w:tabs>
        <w:spacing w:after="0" w:line="240" w:lineRule="auto"/>
        <w:ind w:left="567"/>
        <w:jc w:val="both"/>
        <w:rPr>
          <w:rFonts w:ascii="Arial" w:hAnsi="Arial" w:cs="Arial"/>
          <w:sz w:val="24"/>
        </w:rPr>
      </w:pPr>
    </w:p>
    <w:p w:rsidR="000B03AD" w:rsidRPr="00F15DAD" w:rsidRDefault="000B03AD" w:rsidP="000B03AD">
      <w:pPr>
        <w:pStyle w:val="ListParagraph"/>
        <w:tabs>
          <w:tab w:val="left" w:pos="567"/>
        </w:tabs>
        <w:spacing w:after="0" w:line="240" w:lineRule="auto"/>
        <w:ind w:left="567"/>
        <w:jc w:val="both"/>
        <w:rPr>
          <w:rFonts w:ascii="Arial" w:hAnsi="Arial" w:cs="Arial"/>
          <w:sz w:val="24"/>
        </w:rPr>
      </w:pPr>
      <w:r w:rsidRPr="00F15DAD">
        <w:rPr>
          <w:rFonts w:ascii="Arial" w:hAnsi="Arial" w:cs="Arial"/>
          <w:sz w:val="24"/>
        </w:rPr>
        <w:t>For Postgraduate programmes/modules at SCQF level 11 or 12</w:t>
      </w:r>
    </w:p>
    <w:p w:rsidR="000B03AD" w:rsidRPr="00F15DAD" w:rsidRDefault="000B03AD" w:rsidP="000B03AD">
      <w:pPr>
        <w:pStyle w:val="ListParagraph"/>
        <w:tabs>
          <w:tab w:val="left" w:pos="567"/>
        </w:tabs>
        <w:spacing w:after="0" w:line="240" w:lineRule="auto"/>
        <w:ind w:left="567"/>
        <w:jc w:val="both"/>
        <w:rPr>
          <w:rFonts w:ascii="Arial" w:hAnsi="Arial" w:cs="Arial"/>
          <w:sz w:val="24"/>
        </w:rPr>
      </w:pPr>
    </w:p>
    <w:p w:rsidR="000B03AD" w:rsidRPr="00F15DAD" w:rsidRDefault="000B03AD" w:rsidP="000B03AD">
      <w:pPr>
        <w:numPr>
          <w:ilvl w:val="0"/>
          <w:numId w:val="19"/>
        </w:numPr>
        <w:tabs>
          <w:tab w:val="left" w:pos="567"/>
        </w:tabs>
        <w:spacing w:after="0" w:line="240" w:lineRule="auto"/>
        <w:jc w:val="both"/>
        <w:rPr>
          <w:rFonts w:ascii="Arial" w:hAnsi="Arial" w:cs="Arial"/>
          <w:sz w:val="24"/>
        </w:rPr>
      </w:pPr>
      <w:r w:rsidRPr="00F15DAD">
        <w:rPr>
          <w:rFonts w:ascii="Arial" w:hAnsi="Arial" w:cs="Arial"/>
          <w:sz w:val="24"/>
        </w:rPr>
        <w:lastRenderedPageBreak/>
        <w:t xml:space="preserve">A pass in a module will require an overall mark of 50% on aggregate, together with a mean mark of not less than 40% in each main category of assessment, i.e. practical or coursework or exam.  </w:t>
      </w:r>
    </w:p>
    <w:p w:rsidR="000B03AD" w:rsidRPr="00F15DAD" w:rsidRDefault="000B03AD" w:rsidP="000B03AD">
      <w:pPr>
        <w:pStyle w:val="ListParagraph"/>
        <w:tabs>
          <w:tab w:val="left" w:pos="567"/>
        </w:tabs>
        <w:spacing w:after="0" w:line="240" w:lineRule="auto"/>
        <w:ind w:left="567"/>
        <w:jc w:val="both"/>
        <w:rPr>
          <w:rFonts w:ascii="Arial" w:hAnsi="Arial" w:cs="Arial"/>
          <w:sz w:val="24"/>
        </w:rPr>
      </w:pPr>
    </w:p>
    <w:p w:rsidR="000B03AD" w:rsidRPr="00381CE7" w:rsidRDefault="000B03AD" w:rsidP="000B03AD">
      <w:pPr>
        <w:tabs>
          <w:tab w:val="left" w:pos="567"/>
        </w:tabs>
        <w:spacing w:after="0" w:line="240" w:lineRule="auto"/>
        <w:ind w:left="567"/>
        <w:jc w:val="both"/>
        <w:rPr>
          <w:rFonts w:ascii="Arial" w:hAnsi="Arial" w:cs="Arial"/>
          <w:color w:val="FF0000"/>
          <w:sz w:val="24"/>
        </w:rPr>
      </w:pPr>
      <w:r w:rsidRPr="00F15DAD">
        <w:rPr>
          <w:rFonts w:ascii="Arial" w:hAnsi="Arial" w:cs="Arial"/>
          <w:sz w:val="24"/>
        </w:rPr>
        <w:t xml:space="preserve">To illustrate this there are a couple of examples in the table below.  </w:t>
      </w:r>
      <w:r w:rsidRPr="00F15DAD">
        <w:rPr>
          <w:rFonts w:ascii="Arial" w:hAnsi="Arial" w:cs="Arial"/>
          <w:i/>
          <w:sz w:val="24"/>
        </w:rPr>
        <w:t>The module below has assessment where the final mark is made up from 50% Exam and 50% Coursework</w:t>
      </w:r>
    </w:p>
    <w:p w:rsidR="00E408D9" w:rsidRPr="00F90D81" w:rsidRDefault="00E408D9" w:rsidP="000B03AD">
      <w:pPr>
        <w:tabs>
          <w:tab w:val="left" w:pos="567"/>
        </w:tabs>
        <w:spacing w:after="0" w:line="240" w:lineRule="auto"/>
        <w:jc w:val="both"/>
        <w:rPr>
          <w:rFonts w:ascii="Arial" w:hAnsi="Arial" w:cs="Arial"/>
          <w:sz w:val="24"/>
        </w:rPr>
      </w:pP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6"/>
        <w:gridCol w:w="1843"/>
        <w:gridCol w:w="1276"/>
        <w:gridCol w:w="3543"/>
      </w:tblGrid>
      <w:tr w:rsidR="000B03AD" w:rsidRPr="00F15DAD" w:rsidTr="00801E55">
        <w:tc>
          <w:tcPr>
            <w:tcW w:w="1276" w:type="dxa"/>
          </w:tcPr>
          <w:p w:rsidR="000B03AD" w:rsidRPr="00F15DAD" w:rsidRDefault="000B03AD" w:rsidP="00801E55">
            <w:pPr>
              <w:tabs>
                <w:tab w:val="left" w:pos="567"/>
              </w:tabs>
              <w:spacing w:after="0" w:line="240" w:lineRule="auto"/>
              <w:jc w:val="both"/>
              <w:rPr>
                <w:rFonts w:ascii="Arial" w:hAnsi="Arial" w:cs="Arial"/>
                <w:b/>
                <w:sz w:val="24"/>
              </w:rPr>
            </w:pPr>
            <w:r w:rsidRPr="00F15DAD">
              <w:rPr>
                <w:rFonts w:ascii="Arial" w:hAnsi="Arial" w:cs="Arial"/>
                <w:b/>
                <w:sz w:val="24"/>
              </w:rPr>
              <w:br w:type="page"/>
              <w:t>Exam Mark</w:t>
            </w:r>
          </w:p>
        </w:tc>
        <w:tc>
          <w:tcPr>
            <w:tcW w:w="1843" w:type="dxa"/>
          </w:tcPr>
          <w:p w:rsidR="000B03AD" w:rsidRPr="00F15DAD" w:rsidRDefault="000B03AD" w:rsidP="00801E55">
            <w:pPr>
              <w:tabs>
                <w:tab w:val="left" w:pos="567"/>
              </w:tabs>
              <w:spacing w:after="0" w:line="240" w:lineRule="auto"/>
              <w:jc w:val="both"/>
              <w:rPr>
                <w:rFonts w:ascii="Arial" w:hAnsi="Arial" w:cs="Arial"/>
                <w:b/>
                <w:sz w:val="24"/>
              </w:rPr>
            </w:pPr>
            <w:r w:rsidRPr="00F15DAD">
              <w:rPr>
                <w:rFonts w:ascii="Arial" w:hAnsi="Arial" w:cs="Arial"/>
                <w:b/>
                <w:sz w:val="24"/>
              </w:rPr>
              <w:t>Coursework Mark</w:t>
            </w:r>
          </w:p>
        </w:tc>
        <w:tc>
          <w:tcPr>
            <w:tcW w:w="1276" w:type="dxa"/>
          </w:tcPr>
          <w:p w:rsidR="000B03AD" w:rsidRPr="00F15DAD" w:rsidRDefault="000B03AD" w:rsidP="00801E55">
            <w:pPr>
              <w:tabs>
                <w:tab w:val="left" w:pos="567"/>
              </w:tabs>
              <w:spacing w:after="0" w:line="240" w:lineRule="auto"/>
              <w:jc w:val="both"/>
              <w:rPr>
                <w:rFonts w:ascii="Arial" w:hAnsi="Arial" w:cs="Arial"/>
                <w:b/>
                <w:sz w:val="24"/>
              </w:rPr>
            </w:pPr>
            <w:r w:rsidRPr="00F15DAD">
              <w:rPr>
                <w:rFonts w:ascii="Arial" w:hAnsi="Arial" w:cs="Arial"/>
                <w:b/>
                <w:sz w:val="24"/>
              </w:rPr>
              <w:t>Final Mark</w:t>
            </w:r>
          </w:p>
        </w:tc>
        <w:tc>
          <w:tcPr>
            <w:tcW w:w="3543" w:type="dxa"/>
          </w:tcPr>
          <w:p w:rsidR="000B03AD" w:rsidRPr="00F15DAD" w:rsidRDefault="000B03AD" w:rsidP="00801E55">
            <w:pPr>
              <w:tabs>
                <w:tab w:val="left" w:pos="567"/>
              </w:tabs>
              <w:spacing w:after="0" w:line="240" w:lineRule="auto"/>
              <w:jc w:val="both"/>
              <w:rPr>
                <w:rFonts w:ascii="Arial" w:hAnsi="Arial" w:cs="Arial"/>
                <w:b/>
                <w:sz w:val="24"/>
              </w:rPr>
            </w:pPr>
            <w:r w:rsidRPr="00F15DAD">
              <w:rPr>
                <w:rFonts w:ascii="Arial" w:hAnsi="Arial" w:cs="Arial"/>
                <w:b/>
                <w:sz w:val="24"/>
              </w:rPr>
              <w:t>Result</w:t>
            </w:r>
          </w:p>
        </w:tc>
      </w:tr>
      <w:tr w:rsidR="000B03AD" w:rsidRPr="00F15DAD" w:rsidTr="00801E55">
        <w:tc>
          <w:tcPr>
            <w:tcW w:w="7938" w:type="dxa"/>
            <w:gridSpan w:val="4"/>
          </w:tcPr>
          <w:p w:rsidR="000B03AD" w:rsidRPr="00F15DAD" w:rsidRDefault="000B03AD" w:rsidP="00801E55">
            <w:pPr>
              <w:tabs>
                <w:tab w:val="left" w:pos="567"/>
              </w:tabs>
              <w:spacing w:after="0" w:line="240" w:lineRule="auto"/>
              <w:jc w:val="both"/>
              <w:rPr>
                <w:rFonts w:ascii="Arial" w:hAnsi="Arial" w:cs="Arial"/>
                <w:b/>
                <w:sz w:val="24"/>
              </w:rPr>
            </w:pPr>
            <w:r w:rsidRPr="00F15DAD">
              <w:rPr>
                <w:rFonts w:ascii="Arial" w:hAnsi="Arial" w:cs="Arial"/>
                <w:b/>
                <w:sz w:val="24"/>
              </w:rPr>
              <w:t>Undergraduate (levels 7-10)</w:t>
            </w:r>
          </w:p>
        </w:tc>
      </w:tr>
      <w:tr w:rsidR="000B03AD" w:rsidRPr="00F15DAD" w:rsidTr="00801E55">
        <w:tc>
          <w:tcPr>
            <w:tcW w:w="1276" w:type="dxa"/>
          </w:tcPr>
          <w:p w:rsidR="000B03AD" w:rsidRPr="00F15DAD" w:rsidRDefault="000B03AD" w:rsidP="00801E55">
            <w:pPr>
              <w:tabs>
                <w:tab w:val="left" w:pos="567"/>
              </w:tabs>
              <w:spacing w:after="0" w:line="240" w:lineRule="auto"/>
              <w:jc w:val="both"/>
              <w:rPr>
                <w:rFonts w:ascii="Arial" w:hAnsi="Arial" w:cs="Arial"/>
                <w:sz w:val="24"/>
              </w:rPr>
            </w:pPr>
            <w:r w:rsidRPr="00F15DAD">
              <w:rPr>
                <w:rFonts w:ascii="Arial" w:hAnsi="Arial" w:cs="Arial"/>
                <w:sz w:val="24"/>
              </w:rPr>
              <w:t>40%</w:t>
            </w:r>
          </w:p>
        </w:tc>
        <w:tc>
          <w:tcPr>
            <w:tcW w:w="1843" w:type="dxa"/>
          </w:tcPr>
          <w:p w:rsidR="000B03AD" w:rsidRPr="00F15DAD" w:rsidRDefault="000B03AD" w:rsidP="00801E55">
            <w:pPr>
              <w:tabs>
                <w:tab w:val="left" w:pos="567"/>
              </w:tabs>
              <w:spacing w:after="0" w:line="240" w:lineRule="auto"/>
              <w:jc w:val="both"/>
              <w:rPr>
                <w:rFonts w:ascii="Arial" w:hAnsi="Arial" w:cs="Arial"/>
                <w:sz w:val="24"/>
              </w:rPr>
            </w:pPr>
            <w:r w:rsidRPr="00F15DAD">
              <w:rPr>
                <w:rFonts w:ascii="Arial" w:hAnsi="Arial" w:cs="Arial"/>
                <w:sz w:val="24"/>
              </w:rPr>
              <w:t>40%</w:t>
            </w:r>
          </w:p>
        </w:tc>
        <w:tc>
          <w:tcPr>
            <w:tcW w:w="1276" w:type="dxa"/>
          </w:tcPr>
          <w:p w:rsidR="000B03AD" w:rsidRPr="00F15DAD" w:rsidRDefault="000B03AD" w:rsidP="00801E55">
            <w:pPr>
              <w:tabs>
                <w:tab w:val="left" w:pos="567"/>
              </w:tabs>
              <w:spacing w:after="0" w:line="240" w:lineRule="auto"/>
              <w:jc w:val="both"/>
              <w:rPr>
                <w:rFonts w:ascii="Arial" w:hAnsi="Arial" w:cs="Arial"/>
                <w:sz w:val="24"/>
              </w:rPr>
            </w:pPr>
            <w:r w:rsidRPr="00F15DAD">
              <w:rPr>
                <w:rFonts w:ascii="Arial" w:hAnsi="Arial" w:cs="Arial"/>
                <w:sz w:val="24"/>
              </w:rPr>
              <w:t>40%</w:t>
            </w:r>
          </w:p>
        </w:tc>
        <w:tc>
          <w:tcPr>
            <w:tcW w:w="3543" w:type="dxa"/>
          </w:tcPr>
          <w:p w:rsidR="000B03AD" w:rsidRPr="00F15DAD" w:rsidRDefault="000B03AD" w:rsidP="00801E55">
            <w:pPr>
              <w:tabs>
                <w:tab w:val="left" w:pos="567"/>
              </w:tabs>
              <w:spacing w:after="0" w:line="240" w:lineRule="auto"/>
              <w:jc w:val="both"/>
              <w:rPr>
                <w:rFonts w:ascii="Arial" w:hAnsi="Arial" w:cs="Arial"/>
                <w:sz w:val="24"/>
              </w:rPr>
            </w:pPr>
            <w:r w:rsidRPr="00F15DAD">
              <w:rPr>
                <w:rFonts w:ascii="Arial" w:hAnsi="Arial" w:cs="Arial"/>
                <w:sz w:val="24"/>
              </w:rPr>
              <w:t>Pass</w:t>
            </w:r>
          </w:p>
        </w:tc>
      </w:tr>
      <w:tr w:rsidR="000B03AD" w:rsidRPr="00F15DAD" w:rsidTr="00801E55">
        <w:tc>
          <w:tcPr>
            <w:tcW w:w="1276" w:type="dxa"/>
          </w:tcPr>
          <w:p w:rsidR="000B03AD" w:rsidRPr="00F15DAD" w:rsidRDefault="000B03AD" w:rsidP="00801E55">
            <w:pPr>
              <w:tabs>
                <w:tab w:val="left" w:pos="567"/>
              </w:tabs>
              <w:spacing w:after="0" w:line="240" w:lineRule="auto"/>
              <w:jc w:val="both"/>
              <w:rPr>
                <w:rFonts w:ascii="Arial" w:hAnsi="Arial" w:cs="Arial"/>
                <w:sz w:val="24"/>
              </w:rPr>
            </w:pPr>
            <w:r w:rsidRPr="00F15DAD">
              <w:rPr>
                <w:rFonts w:ascii="Arial" w:hAnsi="Arial" w:cs="Arial"/>
                <w:sz w:val="24"/>
              </w:rPr>
              <w:t>36%</w:t>
            </w:r>
          </w:p>
        </w:tc>
        <w:tc>
          <w:tcPr>
            <w:tcW w:w="1843" w:type="dxa"/>
          </w:tcPr>
          <w:p w:rsidR="000B03AD" w:rsidRPr="00F15DAD" w:rsidRDefault="000B03AD" w:rsidP="00801E55">
            <w:pPr>
              <w:tabs>
                <w:tab w:val="left" w:pos="567"/>
              </w:tabs>
              <w:spacing w:after="0" w:line="240" w:lineRule="auto"/>
              <w:jc w:val="both"/>
              <w:rPr>
                <w:rFonts w:ascii="Arial" w:hAnsi="Arial" w:cs="Arial"/>
                <w:sz w:val="24"/>
              </w:rPr>
            </w:pPr>
            <w:r w:rsidRPr="00F15DAD">
              <w:rPr>
                <w:rFonts w:ascii="Arial" w:hAnsi="Arial" w:cs="Arial"/>
                <w:sz w:val="24"/>
              </w:rPr>
              <w:t>40%</w:t>
            </w:r>
          </w:p>
        </w:tc>
        <w:tc>
          <w:tcPr>
            <w:tcW w:w="1276" w:type="dxa"/>
          </w:tcPr>
          <w:p w:rsidR="000B03AD" w:rsidRPr="00F15DAD" w:rsidRDefault="000B03AD" w:rsidP="00801E55">
            <w:pPr>
              <w:tabs>
                <w:tab w:val="left" w:pos="567"/>
              </w:tabs>
              <w:spacing w:after="0" w:line="240" w:lineRule="auto"/>
              <w:jc w:val="both"/>
              <w:rPr>
                <w:rFonts w:ascii="Arial" w:hAnsi="Arial" w:cs="Arial"/>
                <w:sz w:val="24"/>
              </w:rPr>
            </w:pPr>
            <w:r w:rsidRPr="00F15DAD">
              <w:rPr>
                <w:rFonts w:ascii="Arial" w:hAnsi="Arial" w:cs="Arial"/>
                <w:sz w:val="24"/>
              </w:rPr>
              <w:t>38%</w:t>
            </w:r>
          </w:p>
        </w:tc>
        <w:tc>
          <w:tcPr>
            <w:tcW w:w="3543" w:type="dxa"/>
          </w:tcPr>
          <w:p w:rsidR="000B03AD" w:rsidRPr="00F15DAD" w:rsidRDefault="000B03AD" w:rsidP="00801E55">
            <w:pPr>
              <w:tabs>
                <w:tab w:val="left" w:pos="567"/>
              </w:tabs>
              <w:spacing w:after="0" w:line="240" w:lineRule="auto"/>
              <w:jc w:val="both"/>
              <w:rPr>
                <w:rFonts w:ascii="Arial" w:hAnsi="Arial" w:cs="Arial"/>
                <w:sz w:val="24"/>
              </w:rPr>
            </w:pPr>
            <w:r w:rsidRPr="00F15DAD">
              <w:rPr>
                <w:rFonts w:ascii="Arial" w:hAnsi="Arial" w:cs="Arial"/>
                <w:sz w:val="24"/>
              </w:rPr>
              <w:t>Re-sit Exam</w:t>
            </w:r>
          </w:p>
        </w:tc>
      </w:tr>
      <w:tr w:rsidR="000B03AD" w:rsidRPr="00F15DAD" w:rsidTr="00801E55">
        <w:tc>
          <w:tcPr>
            <w:tcW w:w="1276" w:type="dxa"/>
          </w:tcPr>
          <w:p w:rsidR="000B03AD" w:rsidRPr="00F15DAD" w:rsidRDefault="000B03AD" w:rsidP="00801E55">
            <w:pPr>
              <w:tabs>
                <w:tab w:val="left" w:pos="567"/>
              </w:tabs>
              <w:spacing w:after="0" w:line="240" w:lineRule="auto"/>
              <w:jc w:val="both"/>
              <w:rPr>
                <w:rFonts w:ascii="Arial" w:hAnsi="Arial" w:cs="Arial"/>
                <w:sz w:val="24"/>
              </w:rPr>
            </w:pPr>
            <w:r w:rsidRPr="00F15DAD">
              <w:rPr>
                <w:rFonts w:ascii="Arial" w:hAnsi="Arial" w:cs="Arial"/>
                <w:sz w:val="24"/>
              </w:rPr>
              <w:t>35%</w:t>
            </w:r>
          </w:p>
        </w:tc>
        <w:tc>
          <w:tcPr>
            <w:tcW w:w="1843" w:type="dxa"/>
          </w:tcPr>
          <w:p w:rsidR="000B03AD" w:rsidRPr="00F15DAD" w:rsidRDefault="000B03AD" w:rsidP="00801E55">
            <w:pPr>
              <w:tabs>
                <w:tab w:val="left" w:pos="567"/>
              </w:tabs>
              <w:spacing w:after="0" w:line="240" w:lineRule="auto"/>
              <w:jc w:val="both"/>
              <w:rPr>
                <w:rFonts w:ascii="Arial" w:hAnsi="Arial" w:cs="Arial"/>
                <w:sz w:val="24"/>
              </w:rPr>
            </w:pPr>
            <w:r w:rsidRPr="00F15DAD">
              <w:rPr>
                <w:rFonts w:ascii="Arial" w:hAnsi="Arial" w:cs="Arial"/>
                <w:sz w:val="24"/>
              </w:rPr>
              <w:t>35%</w:t>
            </w:r>
          </w:p>
        </w:tc>
        <w:tc>
          <w:tcPr>
            <w:tcW w:w="1276" w:type="dxa"/>
          </w:tcPr>
          <w:p w:rsidR="000B03AD" w:rsidRPr="00F15DAD" w:rsidRDefault="000B03AD" w:rsidP="00801E55">
            <w:pPr>
              <w:tabs>
                <w:tab w:val="left" w:pos="567"/>
              </w:tabs>
              <w:spacing w:after="0" w:line="240" w:lineRule="auto"/>
              <w:jc w:val="both"/>
              <w:rPr>
                <w:rFonts w:ascii="Arial" w:hAnsi="Arial" w:cs="Arial"/>
                <w:sz w:val="24"/>
              </w:rPr>
            </w:pPr>
            <w:r w:rsidRPr="00F15DAD">
              <w:rPr>
                <w:rFonts w:ascii="Arial" w:hAnsi="Arial" w:cs="Arial"/>
                <w:sz w:val="24"/>
              </w:rPr>
              <w:t>35%</w:t>
            </w:r>
          </w:p>
        </w:tc>
        <w:tc>
          <w:tcPr>
            <w:tcW w:w="3543" w:type="dxa"/>
          </w:tcPr>
          <w:p w:rsidR="000B03AD" w:rsidRPr="00F15DAD" w:rsidRDefault="000B03AD" w:rsidP="00801E55">
            <w:pPr>
              <w:tabs>
                <w:tab w:val="left" w:pos="567"/>
              </w:tabs>
              <w:spacing w:after="0" w:line="240" w:lineRule="auto"/>
              <w:rPr>
                <w:rFonts w:ascii="Arial" w:hAnsi="Arial" w:cs="Arial"/>
                <w:sz w:val="24"/>
              </w:rPr>
            </w:pPr>
            <w:r w:rsidRPr="00F15DAD">
              <w:rPr>
                <w:rFonts w:ascii="Arial" w:hAnsi="Arial" w:cs="Arial"/>
                <w:sz w:val="24"/>
              </w:rPr>
              <w:t>Re-sit both Exam and Coursework</w:t>
            </w:r>
          </w:p>
        </w:tc>
      </w:tr>
      <w:tr w:rsidR="000B03AD" w:rsidRPr="00F15DAD" w:rsidTr="00801E55">
        <w:tc>
          <w:tcPr>
            <w:tcW w:w="1276" w:type="dxa"/>
          </w:tcPr>
          <w:p w:rsidR="000B03AD" w:rsidRPr="00F15DAD" w:rsidRDefault="000B03AD" w:rsidP="00801E55">
            <w:pPr>
              <w:tabs>
                <w:tab w:val="left" w:pos="567"/>
              </w:tabs>
              <w:spacing w:after="0" w:line="240" w:lineRule="auto"/>
              <w:jc w:val="both"/>
              <w:rPr>
                <w:rFonts w:ascii="Arial" w:hAnsi="Arial" w:cs="Arial"/>
                <w:sz w:val="24"/>
              </w:rPr>
            </w:pPr>
            <w:r w:rsidRPr="00F15DAD">
              <w:rPr>
                <w:rFonts w:ascii="Arial" w:hAnsi="Arial" w:cs="Arial"/>
                <w:sz w:val="24"/>
              </w:rPr>
              <w:t>30%</w:t>
            </w:r>
          </w:p>
        </w:tc>
        <w:tc>
          <w:tcPr>
            <w:tcW w:w="1843" w:type="dxa"/>
          </w:tcPr>
          <w:p w:rsidR="000B03AD" w:rsidRPr="00F15DAD" w:rsidRDefault="000B03AD" w:rsidP="00801E55">
            <w:pPr>
              <w:tabs>
                <w:tab w:val="left" w:pos="567"/>
              </w:tabs>
              <w:spacing w:after="0" w:line="240" w:lineRule="auto"/>
              <w:jc w:val="both"/>
              <w:rPr>
                <w:rFonts w:ascii="Arial" w:hAnsi="Arial" w:cs="Arial"/>
                <w:sz w:val="24"/>
              </w:rPr>
            </w:pPr>
            <w:r w:rsidRPr="00F15DAD">
              <w:rPr>
                <w:rFonts w:ascii="Arial" w:hAnsi="Arial" w:cs="Arial"/>
                <w:sz w:val="24"/>
              </w:rPr>
              <w:t>50%</w:t>
            </w:r>
          </w:p>
        </w:tc>
        <w:tc>
          <w:tcPr>
            <w:tcW w:w="1276" w:type="dxa"/>
          </w:tcPr>
          <w:p w:rsidR="000B03AD" w:rsidRPr="00F15DAD" w:rsidRDefault="000B03AD" w:rsidP="00801E55">
            <w:pPr>
              <w:tabs>
                <w:tab w:val="left" w:pos="567"/>
              </w:tabs>
              <w:spacing w:after="0" w:line="240" w:lineRule="auto"/>
              <w:jc w:val="both"/>
              <w:rPr>
                <w:rFonts w:ascii="Arial" w:hAnsi="Arial" w:cs="Arial"/>
                <w:sz w:val="24"/>
              </w:rPr>
            </w:pPr>
            <w:r w:rsidRPr="00F15DAD">
              <w:rPr>
                <w:rFonts w:ascii="Arial" w:hAnsi="Arial" w:cs="Arial"/>
                <w:sz w:val="24"/>
              </w:rPr>
              <w:t>40%</w:t>
            </w:r>
          </w:p>
        </w:tc>
        <w:tc>
          <w:tcPr>
            <w:tcW w:w="3543" w:type="dxa"/>
          </w:tcPr>
          <w:p w:rsidR="000B03AD" w:rsidRPr="00F15DAD" w:rsidRDefault="000B03AD" w:rsidP="00801E55">
            <w:pPr>
              <w:tabs>
                <w:tab w:val="left" w:pos="567"/>
              </w:tabs>
              <w:spacing w:after="0" w:line="240" w:lineRule="auto"/>
              <w:jc w:val="both"/>
              <w:rPr>
                <w:rFonts w:ascii="Arial" w:hAnsi="Arial" w:cs="Arial"/>
                <w:sz w:val="24"/>
              </w:rPr>
            </w:pPr>
            <w:r w:rsidRPr="00F15DAD">
              <w:rPr>
                <w:rFonts w:ascii="Arial" w:hAnsi="Arial" w:cs="Arial"/>
                <w:sz w:val="24"/>
              </w:rPr>
              <w:t>Pass</w:t>
            </w:r>
          </w:p>
        </w:tc>
      </w:tr>
      <w:tr w:rsidR="000B03AD" w:rsidRPr="00F15DAD" w:rsidTr="00801E55">
        <w:tc>
          <w:tcPr>
            <w:tcW w:w="1276" w:type="dxa"/>
          </w:tcPr>
          <w:p w:rsidR="000B03AD" w:rsidRPr="00F15DAD" w:rsidRDefault="000B03AD" w:rsidP="00801E55">
            <w:pPr>
              <w:tabs>
                <w:tab w:val="left" w:pos="567"/>
              </w:tabs>
              <w:spacing w:after="0" w:line="240" w:lineRule="auto"/>
              <w:jc w:val="both"/>
              <w:rPr>
                <w:rFonts w:ascii="Arial" w:hAnsi="Arial" w:cs="Arial"/>
                <w:sz w:val="24"/>
              </w:rPr>
            </w:pPr>
            <w:r w:rsidRPr="00F15DAD">
              <w:rPr>
                <w:rFonts w:ascii="Arial" w:hAnsi="Arial" w:cs="Arial"/>
                <w:sz w:val="24"/>
              </w:rPr>
              <w:t>29%</w:t>
            </w:r>
          </w:p>
        </w:tc>
        <w:tc>
          <w:tcPr>
            <w:tcW w:w="1843" w:type="dxa"/>
          </w:tcPr>
          <w:p w:rsidR="000B03AD" w:rsidRPr="00F15DAD" w:rsidRDefault="000B03AD" w:rsidP="00801E55">
            <w:pPr>
              <w:tabs>
                <w:tab w:val="left" w:pos="567"/>
              </w:tabs>
              <w:spacing w:after="0" w:line="240" w:lineRule="auto"/>
              <w:jc w:val="both"/>
              <w:rPr>
                <w:rFonts w:ascii="Arial" w:hAnsi="Arial" w:cs="Arial"/>
                <w:sz w:val="24"/>
              </w:rPr>
            </w:pPr>
            <w:r w:rsidRPr="00F15DAD">
              <w:rPr>
                <w:rFonts w:ascii="Arial" w:hAnsi="Arial" w:cs="Arial"/>
                <w:sz w:val="24"/>
              </w:rPr>
              <w:t>51%</w:t>
            </w:r>
          </w:p>
        </w:tc>
        <w:tc>
          <w:tcPr>
            <w:tcW w:w="1276" w:type="dxa"/>
          </w:tcPr>
          <w:p w:rsidR="000B03AD" w:rsidRPr="00F15DAD" w:rsidRDefault="000B03AD" w:rsidP="00801E55">
            <w:pPr>
              <w:tabs>
                <w:tab w:val="left" w:pos="567"/>
              </w:tabs>
              <w:spacing w:after="0" w:line="240" w:lineRule="auto"/>
              <w:jc w:val="both"/>
              <w:rPr>
                <w:rFonts w:ascii="Arial" w:hAnsi="Arial" w:cs="Arial"/>
                <w:sz w:val="24"/>
              </w:rPr>
            </w:pPr>
            <w:r w:rsidRPr="00F15DAD">
              <w:rPr>
                <w:rFonts w:ascii="Arial" w:hAnsi="Arial" w:cs="Arial"/>
                <w:sz w:val="24"/>
              </w:rPr>
              <w:t>40%</w:t>
            </w:r>
          </w:p>
        </w:tc>
        <w:tc>
          <w:tcPr>
            <w:tcW w:w="3543" w:type="dxa"/>
          </w:tcPr>
          <w:p w:rsidR="000B03AD" w:rsidRPr="00F15DAD" w:rsidRDefault="000B03AD" w:rsidP="00801E55">
            <w:pPr>
              <w:tabs>
                <w:tab w:val="left" w:pos="567"/>
              </w:tabs>
              <w:spacing w:after="0" w:line="240" w:lineRule="auto"/>
              <w:jc w:val="both"/>
              <w:rPr>
                <w:rFonts w:ascii="Arial" w:hAnsi="Arial" w:cs="Arial"/>
                <w:sz w:val="24"/>
              </w:rPr>
            </w:pPr>
            <w:r w:rsidRPr="00F15DAD">
              <w:rPr>
                <w:rFonts w:ascii="Arial" w:hAnsi="Arial" w:cs="Arial"/>
                <w:sz w:val="24"/>
              </w:rPr>
              <w:t>Re-sit Exam</w:t>
            </w:r>
          </w:p>
        </w:tc>
      </w:tr>
      <w:tr w:rsidR="000B03AD" w:rsidRPr="00F15DAD" w:rsidTr="00801E55">
        <w:tc>
          <w:tcPr>
            <w:tcW w:w="7938" w:type="dxa"/>
            <w:gridSpan w:val="4"/>
          </w:tcPr>
          <w:p w:rsidR="000B03AD" w:rsidRPr="00F15DAD" w:rsidRDefault="000B03AD" w:rsidP="00801E55">
            <w:pPr>
              <w:tabs>
                <w:tab w:val="left" w:pos="567"/>
              </w:tabs>
              <w:spacing w:after="0" w:line="240" w:lineRule="auto"/>
              <w:jc w:val="both"/>
              <w:rPr>
                <w:rFonts w:ascii="Arial" w:hAnsi="Arial" w:cs="Arial"/>
                <w:b/>
                <w:sz w:val="24"/>
              </w:rPr>
            </w:pPr>
            <w:r w:rsidRPr="00F15DAD">
              <w:rPr>
                <w:rFonts w:ascii="Arial" w:hAnsi="Arial" w:cs="Arial"/>
                <w:b/>
                <w:sz w:val="24"/>
              </w:rPr>
              <w:t>Postgraduate (levels 11-12)</w:t>
            </w:r>
          </w:p>
        </w:tc>
      </w:tr>
      <w:tr w:rsidR="000B03AD" w:rsidRPr="00F15DAD" w:rsidTr="00801E55">
        <w:tc>
          <w:tcPr>
            <w:tcW w:w="1276" w:type="dxa"/>
          </w:tcPr>
          <w:p w:rsidR="000B03AD" w:rsidRPr="00F15DAD" w:rsidRDefault="000B03AD" w:rsidP="00801E55">
            <w:pPr>
              <w:tabs>
                <w:tab w:val="left" w:pos="567"/>
              </w:tabs>
              <w:spacing w:after="0" w:line="240" w:lineRule="auto"/>
              <w:jc w:val="both"/>
              <w:rPr>
                <w:rFonts w:ascii="Arial" w:hAnsi="Arial" w:cs="Arial"/>
                <w:sz w:val="24"/>
              </w:rPr>
            </w:pPr>
            <w:r w:rsidRPr="00F15DAD">
              <w:rPr>
                <w:rFonts w:ascii="Arial" w:hAnsi="Arial" w:cs="Arial"/>
                <w:sz w:val="24"/>
              </w:rPr>
              <w:t>50%</w:t>
            </w:r>
          </w:p>
        </w:tc>
        <w:tc>
          <w:tcPr>
            <w:tcW w:w="1843" w:type="dxa"/>
          </w:tcPr>
          <w:p w:rsidR="000B03AD" w:rsidRPr="00F15DAD" w:rsidRDefault="000B03AD" w:rsidP="00801E55">
            <w:pPr>
              <w:tabs>
                <w:tab w:val="left" w:pos="567"/>
              </w:tabs>
              <w:spacing w:after="0" w:line="240" w:lineRule="auto"/>
              <w:jc w:val="both"/>
              <w:rPr>
                <w:rFonts w:ascii="Arial" w:hAnsi="Arial" w:cs="Arial"/>
                <w:sz w:val="24"/>
              </w:rPr>
            </w:pPr>
            <w:r w:rsidRPr="00F15DAD">
              <w:rPr>
                <w:rFonts w:ascii="Arial" w:hAnsi="Arial" w:cs="Arial"/>
                <w:sz w:val="24"/>
              </w:rPr>
              <w:t>50%</w:t>
            </w:r>
          </w:p>
        </w:tc>
        <w:tc>
          <w:tcPr>
            <w:tcW w:w="1276" w:type="dxa"/>
          </w:tcPr>
          <w:p w:rsidR="000B03AD" w:rsidRPr="00F15DAD" w:rsidRDefault="000B03AD" w:rsidP="00801E55">
            <w:pPr>
              <w:tabs>
                <w:tab w:val="left" w:pos="567"/>
              </w:tabs>
              <w:spacing w:after="0" w:line="240" w:lineRule="auto"/>
              <w:jc w:val="both"/>
              <w:rPr>
                <w:rFonts w:ascii="Arial" w:hAnsi="Arial" w:cs="Arial"/>
                <w:sz w:val="24"/>
              </w:rPr>
            </w:pPr>
            <w:r w:rsidRPr="00F15DAD">
              <w:rPr>
                <w:rFonts w:ascii="Arial" w:hAnsi="Arial" w:cs="Arial"/>
                <w:sz w:val="24"/>
              </w:rPr>
              <w:t>50%</w:t>
            </w:r>
          </w:p>
        </w:tc>
        <w:tc>
          <w:tcPr>
            <w:tcW w:w="3543" w:type="dxa"/>
          </w:tcPr>
          <w:p w:rsidR="000B03AD" w:rsidRPr="00F15DAD" w:rsidRDefault="000B03AD" w:rsidP="00801E55">
            <w:pPr>
              <w:tabs>
                <w:tab w:val="left" w:pos="567"/>
              </w:tabs>
              <w:spacing w:after="0" w:line="240" w:lineRule="auto"/>
              <w:jc w:val="both"/>
              <w:rPr>
                <w:rFonts w:ascii="Arial" w:hAnsi="Arial" w:cs="Arial"/>
                <w:sz w:val="24"/>
              </w:rPr>
            </w:pPr>
            <w:r w:rsidRPr="00F15DAD">
              <w:rPr>
                <w:rFonts w:ascii="Arial" w:hAnsi="Arial" w:cs="Arial"/>
                <w:sz w:val="24"/>
              </w:rPr>
              <w:t>Pass</w:t>
            </w:r>
          </w:p>
        </w:tc>
      </w:tr>
      <w:tr w:rsidR="000B03AD" w:rsidRPr="00F15DAD" w:rsidTr="00801E55">
        <w:tc>
          <w:tcPr>
            <w:tcW w:w="1276" w:type="dxa"/>
          </w:tcPr>
          <w:p w:rsidR="000B03AD" w:rsidRPr="00F15DAD" w:rsidRDefault="000B03AD" w:rsidP="00801E55">
            <w:pPr>
              <w:tabs>
                <w:tab w:val="left" w:pos="567"/>
              </w:tabs>
              <w:spacing w:after="0" w:line="240" w:lineRule="auto"/>
              <w:jc w:val="both"/>
              <w:rPr>
                <w:rFonts w:ascii="Arial" w:hAnsi="Arial" w:cs="Arial"/>
                <w:sz w:val="24"/>
              </w:rPr>
            </w:pPr>
            <w:r w:rsidRPr="00F15DAD">
              <w:rPr>
                <w:rFonts w:ascii="Arial" w:hAnsi="Arial" w:cs="Arial"/>
                <w:sz w:val="24"/>
              </w:rPr>
              <w:t>44%</w:t>
            </w:r>
          </w:p>
        </w:tc>
        <w:tc>
          <w:tcPr>
            <w:tcW w:w="1843" w:type="dxa"/>
          </w:tcPr>
          <w:p w:rsidR="000B03AD" w:rsidRPr="00F15DAD" w:rsidRDefault="000B03AD" w:rsidP="00801E55">
            <w:pPr>
              <w:tabs>
                <w:tab w:val="left" w:pos="567"/>
              </w:tabs>
              <w:spacing w:after="0" w:line="240" w:lineRule="auto"/>
              <w:jc w:val="both"/>
              <w:rPr>
                <w:rFonts w:ascii="Arial" w:hAnsi="Arial" w:cs="Arial"/>
                <w:sz w:val="24"/>
              </w:rPr>
            </w:pPr>
            <w:r w:rsidRPr="00F15DAD">
              <w:rPr>
                <w:rFonts w:ascii="Arial" w:hAnsi="Arial" w:cs="Arial"/>
                <w:sz w:val="24"/>
              </w:rPr>
              <w:t>50%</w:t>
            </w:r>
          </w:p>
        </w:tc>
        <w:tc>
          <w:tcPr>
            <w:tcW w:w="1276" w:type="dxa"/>
          </w:tcPr>
          <w:p w:rsidR="000B03AD" w:rsidRPr="00F15DAD" w:rsidRDefault="000B03AD" w:rsidP="00801E55">
            <w:pPr>
              <w:tabs>
                <w:tab w:val="left" w:pos="567"/>
              </w:tabs>
              <w:spacing w:after="0" w:line="240" w:lineRule="auto"/>
              <w:jc w:val="both"/>
              <w:rPr>
                <w:rFonts w:ascii="Arial" w:hAnsi="Arial" w:cs="Arial"/>
                <w:sz w:val="24"/>
              </w:rPr>
            </w:pPr>
            <w:r w:rsidRPr="00F15DAD">
              <w:rPr>
                <w:rFonts w:ascii="Arial" w:hAnsi="Arial" w:cs="Arial"/>
                <w:sz w:val="24"/>
              </w:rPr>
              <w:t>47%</w:t>
            </w:r>
          </w:p>
        </w:tc>
        <w:tc>
          <w:tcPr>
            <w:tcW w:w="3543" w:type="dxa"/>
          </w:tcPr>
          <w:p w:rsidR="000B03AD" w:rsidRPr="00F15DAD" w:rsidRDefault="000B03AD" w:rsidP="00801E55">
            <w:pPr>
              <w:tabs>
                <w:tab w:val="left" w:pos="567"/>
              </w:tabs>
              <w:spacing w:after="0" w:line="240" w:lineRule="auto"/>
              <w:jc w:val="both"/>
              <w:rPr>
                <w:rFonts w:ascii="Arial" w:hAnsi="Arial" w:cs="Arial"/>
                <w:sz w:val="24"/>
              </w:rPr>
            </w:pPr>
            <w:proofErr w:type="spellStart"/>
            <w:r w:rsidRPr="00F15DAD">
              <w:rPr>
                <w:rFonts w:ascii="Arial" w:hAnsi="Arial" w:cs="Arial"/>
                <w:sz w:val="24"/>
              </w:rPr>
              <w:t>Resit</w:t>
            </w:r>
            <w:proofErr w:type="spellEnd"/>
            <w:r w:rsidRPr="00F15DAD">
              <w:rPr>
                <w:rFonts w:ascii="Arial" w:hAnsi="Arial" w:cs="Arial"/>
                <w:sz w:val="24"/>
              </w:rPr>
              <w:t xml:space="preserve"> -Exam</w:t>
            </w:r>
          </w:p>
        </w:tc>
      </w:tr>
      <w:tr w:rsidR="000B03AD" w:rsidRPr="00F15DAD" w:rsidTr="00801E55">
        <w:tc>
          <w:tcPr>
            <w:tcW w:w="1276" w:type="dxa"/>
          </w:tcPr>
          <w:p w:rsidR="000B03AD" w:rsidRPr="00F15DAD" w:rsidRDefault="000B03AD" w:rsidP="00801E55">
            <w:pPr>
              <w:tabs>
                <w:tab w:val="left" w:pos="567"/>
              </w:tabs>
              <w:spacing w:after="0" w:line="240" w:lineRule="auto"/>
              <w:jc w:val="both"/>
              <w:rPr>
                <w:rFonts w:ascii="Arial" w:hAnsi="Arial" w:cs="Arial"/>
                <w:sz w:val="24"/>
              </w:rPr>
            </w:pPr>
            <w:r w:rsidRPr="00F15DAD">
              <w:rPr>
                <w:rFonts w:ascii="Arial" w:hAnsi="Arial" w:cs="Arial"/>
                <w:sz w:val="24"/>
              </w:rPr>
              <w:t>45%</w:t>
            </w:r>
          </w:p>
        </w:tc>
        <w:tc>
          <w:tcPr>
            <w:tcW w:w="1843" w:type="dxa"/>
          </w:tcPr>
          <w:p w:rsidR="000B03AD" w:rsidRPr="00F15DAD" w:rsidRDefault="000B03AD" w:rsidP="00801E55">
            <w:pPr>
              <w:tabs>
                <w:tab w:val="left" w:pos="567"/>
              </w:tabs>
              <w:spacing w:after="0" w:line="240" w:lineRule="auto"/>
              <w:jc w:val="both"/>
              <w:rPr>
                <w:rFonts w:ascii="Arial" w:hAnsi="Arial" w:cs="Arial"/>
                <w:sz w:val="24"/>
              </w:rPr>
            </w:pPr>
            <w:r w:rsidRPr="00F15DAD">
              <w:rPr>
                <w:rFonts w:ascii="Arial" w:hAnsi="Arial" w:cs="Arial"/>
                <w:sz w:val="24"/>
              </w:rPr>
              <w:t>45%</w:t>
            </w:r>
          </w:p>
        </w:tc>
        <w:tc>
          <w:tcPr>
            <w:tcW w:w="1276" w:type="dxa"/>
          </w:tcPr>
          <w:p w:rsidR="000B03AD" w:rsidRPr="00F15DAD" w:rsidRDefault="000B03AD" w:rsidP="00801E55">
            <w:pPr>
              <w:tabs>
                <w:tab w:val="left" w:pos="567"/>
              </w:tabs>
              <w:spacing w:after="0" w:line="240" w:lineRule="auto"/>
              <w:jc w:val="both"/>
              <w:rPr>
                <w:rFonts w:ascii="Arial" w:hAnsi="Arial" w:cs="Arial"/>
                <w:sz w:val="24"/>
              </w:rPr>
            </w:pPr>
            <w:r w:rsidRPr="00F15DAD">
              <w:rPr>
                <w:rFonts w:ascii="Arial" w:hAnsi="Arial" w:cs="Arial"/>
                <w:sz w:val="24"/>
              </w:rPr>
              <w:t>45%</w:t>
            </w:r>
          </w:p>
        </w:tc>
        <w:tc>
          <w:tcPr>
            <w:tcW w:w="3543" w:type="dxa"/>
          </w:tcPr>
          <w:p w:rsidR="000B03AD" w:rsidRPr="00F15DAD" w:rsidRDefault="000B03AD" w:rsidP="00801E55">
            <w:pPr>
              <w:tabs>
                <w:tab w:val="left" w:pos="567"/>
              </w:tabs>
              <w:spacing w:after="0" w:line="240" w:lineRule="auto"/>
              <w:jc w:val="both"/>
              <w:rPr>
                <w:rFonts w:ascii="Arial" w:hAnsi="Arial" w:cs="Arial"/>
                <w:sz w:val="24"/>
              </w:rPr>
            </w:pPr>
            <w:r w:rsidRPr="00F15DAD">
              <w:rPr>
                <w:rFonts w:ascii="Arial" w:hAnsi="Arial" w:cs="Arial"/>
                <w:sz w:val="24"/>
              </w:rPr>
              <w:t>Re-sit both Exam and Coursework</w:t>
            </w:r>
          </w:p>
        </w:tc>
      </w:tr>
      <w:tr w:rsidR="000B03AD" w:rsidRPr="00F15DAD" w:rsidTr="00801E55">
        <w:tc>
          <w:tcPr>
            <w:tcW w:w="1276" w:type="dxa"/>
          </w:tcPr>
          <w:p w:rsidR="000B03AD" w:rsidRPr="00F15DAD" w:rsidRDefault="000B03AD" w:rsidP="00801E55">
            <w:pPr>
              <w:tabs>
                <w:tab w:val="left" w:pos="567"/>
              </w:tabs>
              <w:spacing w:after="0" w:line="240" w:lineRule="auto"/>
              <w:jc w:val="both"/>
              <w:rPr>
                <w:rFonts w:ascii="Arial" w:hAnsi="Arial" w:cs="Arial"/>
                <w:sz w:val="24"/>
              </w:rPr>
            </w:pPr>
            <w:r w:rsidRPr="00F15DAD">
              <w:rPr>
                <w:rFonts w:ascii="Arial" w:hAnsi="Arial" w:cs="Arial"/>
                <w:sz w:val="24"/>
              </w:rPr>
              <w:t>40%</w:t>
            </w:r>
          </w:p>
        </w:tc>
        <w:tc>
          <w:tcPr>
            <w:tcW w:w="1843" w:type="dxa"/>
          </w:tcPr>
          <w:p w:rsidR="000B03AD" w:rsidRPr="00F15DAD" w:rsidRDefault="000B03AD" w:rsidP="00801E55">
            <w:pPr>
              <w:tabs>
                <w:tab w:val="left" w:pos="567"/>
              </w:tabs>
              <w:spacing w:after="0" w:line="240" w:lineRule="auto"/>
              <w:jc w:val="both"/>
              <w:rPr>
                <w:rFonts w:ascii="Arial" w:hAnsi="Arial" w:cs="Arial"/>
                <w:sz w:val="24"/>
              </w:rPr>
            </w:pPr>
            <w:r w:rsidRPr="00F15DAD">
              <w:rPr>
                <w:rFonts w:ascii="Arial" w:hAnsi="Arial" w:cs="Arial"/>
                <w:sz w:val="24"/>
              </w:rPr>
              <w:t>60%</w:t>
            </w:r>
          </w:p>
        </w:tc>
        <w:tc>
          <w:tcPr>
            <w:tcW w:w="1276" w:type="dxa"/>
          </w:tcPr>
          <w:p w:rsidR="000B03AD" w:rsidRPr="00F15DAD" w:rsidRDefault="000B03AD" w:rsidP="00801E55">
            <w:pPr>
              <w:tabs>
                <w:tab w:val="left" w:pos="567"/>
              </w:tabs>
              <w:spacing w:after="0" w:line="240" w:lineRule="auto"/>
              <w:jc w:val="both"/>
              <w:rPr>
                <w:rFonts w:ascii="Arial" w:hAnsi="Arial" w:cs="Arial"/>
                <w:sz w:val="24"/>
              </w:rPr>
            </w:pPr>
            <w:r w:rsidRPr="00F15DAD">
              <w:rPr>
                <w:rFonts w:ascii="Arial" w:hAnsi="Arial" w:cs="Arial"/>
                <w:sz w:val="24"/>
              </w:rPr>
              <w:t>50%</w:t>
            </w:r>
          </w:p>
        </w:tc>
        <w:tc>
          <w:tcPr>
            <w:tcW w:w="3543" w:type="dxa"/>
          </w:tcPr>
          <w:p w:rsidR="000B03AD" w:rsidRPr="00F15DAD" w:rsidRDefault="000B03AD" w:rsidP="00801E55">
            <w:pPr>
              <w:tabs>
                <w:tab w:val="left" w:pos="567"/>
              </w:tabs>
              <w:spacing w:after="0" w:line="240" w:lineRule="auto"/>
              <w:jc w:val="both"/>
              <w:rPr>
                <w:rFonts w:ascii="Arial" w:hAnsi="Arial" w:cs="Arial"/>
                <w:sz w:val="24"/>
              </w:rPr>
            </w:pPr>
            <w:r w:rsidRPr="00F15DAD">
              <w:rPr>
                <w:rFonts w:ascii="Arial" w:hAnsi="Arial" w:cs="Arial"/>
                <w:sz w:val="24"/>
              </w:rPr>
              <w:t>Pass</w:t>
            </w:r>
          </w:p>
        </w:tc>
      </w:tr>
      <w:tr w:rsidR="000B03AD" w:rsidRPr="00F15DAD" w:rsidTr="00801E55">
        <w:tc>
          <w:tcPr>
            <w:tcW w:w="1276" w:type="dxa"/>
          </w:tcPr>
          <w:p w:rsidR="000B03AD" w:rsidRPr="00F15DAD" w:rsidRDefault="000B03AD" w:rsidP="00801E55">
            <w:pPr>
              <w:tabs>
                <w:tab w:val="left" w:pos="567"/>
              </w:tabs>
              <w:spacing w:after="0" w:line="240" w:lineRule="auto"/>
              <w:jc w:val="both"/>
              <w:rPr>
                <w:rFonts w:ascii="Arial" w:hAnsi="Arial" w:cs="Arial"/>
                <w:sz w:val="24"/>
              </w:rPr>
            </w:pPr>
            <w:r w:rsidRPr="00F15DAD">
              <w:rPr>
                <w:rFonts w:ascii="Arial" w:hAnsi="Arial" w:cs="Arial"/>
                <w:sz w:val="24"/>
              </w:rPr>
              <w:t>35%</w:t>
            </w:r>
          </w:p>
        </w:tc>
        <w:tc>
          <w:tcPr>
            <w:tcW w:w="1843" w:type="dxa"/>
          </w:tcPr>
          <w:p w:rsidR="000B03AD" w:rsidRPr="00F15DAD" w:rsidRDefault="000B03AD" w:rsidP="00801E55">
            <w:pPr>
              <w:tabs>
                <w:tab w:val="left" w:pos="567"/>
              </w:tabs>
              <w:spacing w:after="0" w:line="240" w:lineRule="auto"/>
              <w:jc w:val="both"/>
              <w:rPr>
                <w:rFonts w:ascii="Arial" w:hAnsi="Arial" w:cs="Arial"/>
                <w:sz w:val="24"/>
              </w:rPr>
            </w:pPr>
            <w:r w:rsidRPr="00F15DAD">
              <w:rPr>
                <w:rFonts w:ascii="Arial" w:hAnsi="Arial" w:cs="Arial"/>
                <w:sz w:val="24"/>
              </w:rPr>
              <w:t>65%</w:t>
            </w:r>
          </w:p>
        </w:tc>
        <w:tc>
          <w:tcPr>
            <w:tcW w:w="1276" w:type="dxa"/>
          </w:tcPr>
          <w:p w:rsidR="000B03AD" w:rsidRPr="00F15DAD" w:rsidRDefault="000B03AD" w:rsidP="00801E55">
            <w:pPr>
              <w:tabs>
                <w:tab w:val="left" w:pos="567"/>
              </w:tabs>
              <w:spacing w:after="0" w:line="240" w:lineRule="auto"/>
              <w:jc w:val="both"/>
              <w:rPr>
                <w:rFonts w:ascii="Arial" w:hAnsi="Arial" w:cs="Arial"/>
                <w:sz w:val="24"/>
              </w:rPr>
            </w:pPr>
            <w:r w:rsidRPr="00F15DAD">
              <w:rPr>
                <w:rFonts w:ascii="Arial" w:hAnsi="Arial" w:cs="Arial"/>
                <w:sz w:val="24"/>
              </w:rPr>
              <w:t>50%</w:t>
            </w:r>
          </w:p>
        </w:tc>
        <w:tc>
          <w:tcPr>
            <w:tcW w:w="3543" w:type="dxa"/>
          </w:tcPr>
          <w:p w:rsidR="000B03AD" w:rsidRPr="00F15DAD" w:rsidRDefault="000B03AD" w:rsidP="00801E55">
            <w:pPr>
              <w:tabs>
                <w:tab w:val="left" w:pos="567"/>
              </w:tabs>
              <w:spacing w:after="0" w:line="240" w:lineRule="auto"/>
              <w:jc w:val="both"/>
              <w:rPr>
                <w:rFonts w:ascii="Arial" w:hAnsi="Arial" w:cs="Arial"/>
                <w:sz w:val="24"/>
              </w:rPr>
            </w:pPr>
            <w:proofErr w:type="spellStart"/>
            <w:r w:rsidRPr="00F15DAD">
              <w:rPr>
                <w:rFonts w:ascii="Arial" w:hAnsi="Arial" w:cs="Arial"/>
                <w:sz w:val="24"/>
              </w:rPr>
              <w:t>Resit</w:t>
            </w:r>
            <w:proofErr w:type="spellEnd"/>
            <w:r w:rsidRPr="00F15DAD">
              <w:rPr>
                <w:rFonts w:ascii="Arial" w:hAnsi="Arial" w:cs="Arial"/>
                <w:sz w:val="24"/>
              </w:rPr>
              <w:t xml:space="preserve"> Exam</w:t>
            </w:r>
          </w:p>
        </w:tc>
      </w:tr>
    </w:tbl>
    <w:p w:rsidR="000B03AD" w:rsidRPr="00F15DAD" w:rsidRDefault="000B03AD" w:rsidP="000B03AD">
      <w:pPr>
        <w:tabs>
          <w:tab w:val="left" w:pos="567"/>
        </w:tabs>
        <w:spacing w:after="0" w:line="240" w:lineRule="auto"/>
        <w:jc w:val="both"/>
        <w:rPr>
          <w:rFonts w:ascii="Arial" w:hAnsi="Arial" w:cs="Arial"/>
          <w:sz w:val="24"/>
        </w:rPr>
      </w:pPr>
    </w:p>
    <w:p w:rsidR="004008B5" w:rsidRDefault="004008B5" w:rsidP="004008B5">
      <w:pPr>
        <w:spacing w:line="240" w:lineRule="auto"/>
        <w:ind w:left="567"/>
        <w:rPr>
          <w:rFonts w:ascii="Arial" w:hAnsi="Arial" w:cs="Arial"/>
          <w:sz w:val="24"/>
          <w:szCs w:val="24"/>
        </w:rPr>
      </w:pPr>
      <w:r w:rsidRPr="00F15DAD">
        <w:rPr>
          <w:rFonts w:ascii="Arial" w:hAnsi="Arial" w:cs="Arial"/>
          <w:sz w:val="24"/>
          <w:szCs w:val="24"/>
        </w:rPr>
        <w:t xml:space="preserve">All student work that contributes to a module mark and grade is assessed according to the following standard marking and grading scheme. Grade points are then allocated automatically as follows: </w:t>
      </w:r>
    </w:p>
    <w:tbl>
      <w:tblPr>
        <w:tblStyle w:val="TableGrid"/>
        <w:tblW w:w="6096" w:type="dxa"/>
        <w:tblInd w:w="1696" w:type="dxa"/>
        <w:tblLook w:val="04A0"/>
      </w:tblPr>
      <w:tblGrid>
        <w:gridCol w:w="1701"/>
        <w:gridCol w:w="2410"/>
        <w:gridCol w:w="1985"/>
      </w:tblGrid>
      <w:tr w:rsidR="00D200A6" w:rsidTr="00D200A6">
        <w:tc>
          <w:tcPr>
            <w:tcW w:w="1701" w:type="dxa"/>
          </w:tcPr>
          <w:p w:rsidR="00D200A6" w:rsidRDefault="00D200A6" w:rsidP="00D200A6">
            <w:pPr>
              <w:spacing w:after="0" w:line="240" w:lineRule="auto"/>
              <w:rPr>
                <w:rFonts w:ascii="Arial" w:hAnsi="Arial" w:cs="Arial"/>
                <w:sz w:val="24"/>
                <w:szCs w:val="24"/>
              </w:rPr>
            </w:pPr>
            <w:r w:rsidRPr="00F15DAD">
              <w:rPr>
                <w:rFonts w:ascii="Arial" w:eastAsiaTheme="minorHAnsi" w:hAnsi="Arial" w:cs="Arial"/>
                <w:b/>
                <w:sz w:val="24"/>
                <w:szCs w:val="24"/>
                <w:lang w:eastAsia="en-US"/>
              </w:rPr>
              <w:t>Grade</w:t>
            </w:r>
          </w:p>
        </w:tc>
        <w:tc>
          <w:tcPr>
            <w:tcW w:w="2410" w:type="dxa"/>
          </w:tcPr>
          <w:p w:rsidR="00D200A6" w:rsidRDefault="00D200A6" w:rsidP="00D200A6">
            <w:pPr>
              <w:spacing w:after="0" w:line="240" w:lineRule="auto"/>
              <w:rPr>
                <w:rFonts w:ascii="Arial" w:hAnsi="Arial" w:cs="Arial"/>
                <w:sz w:val="24"/>
                <w:szCs w:val="24"/>
              </w:rPr>
            </w:pPr>
            <w:r w:rsidRPr="00F15DAD">
              <w:rPr>
                <w:rFonts w:ascii="Arial" w:eastAsiaTheme="minorHAnsi" w:hAnsi="Arial" w:cs="Arial"/>
                <w:b/>
                <w:sz w:val="24"/>
                <w:szCs w:val="24"/>
                <w:lang w:eastAsia="en-US"/>
              </w:rPr>
              <w:t>Numerical Range</w:t>
            </w:r>
          </w:p>
        </w:tc>
        <w:tc>
          <w:tcPr>
            <w:tcW w:w="1985" w:type="dxa"/>
          </w:tcPr>
          <w:p w:rsidR="00D200A6" w:rsidRDefault="00D200A6" w:rsidP="00D200A6">
            <w:pPr>
              <w:spacing w:after="0" w:line="240" w:lineRule="auto"/>
              <w:rPr>
                <w:rFonts w:ascii="Arial" w:hAnsi="Arial" w:cs="Arial"/>
                <w:sz w:val="24"/>
                <w:szCs w:val="24"/>
              </w:rPr>
            </w:pPr>
            <w:r w:rsidRPr="00F15DAD">
              <w:rPr>
                <w:rFonts w:ascii="Arial" w:hAnsi="Arial" w:cs="Arial"/>
                <w:b/>
                <w:sz w:val="24"/>
                <w:szCs w:val="24"/>
              </w:rPr>
              <w:t>Grade Points</w:t>
            </w:r>
          </w:p>
        </w:tc>
      </w:tr>
      <w:tr w:rsidR="00D200A6" w:rsidTr="00D200A6">
        <w:tc>
          <w:tcPr>
            <w:tcW w:w="1701" w:type="dxa"/>
          </w:tcPr>
          <w:p w:rsidR="00D200A6" w:rsidRDefault="00D200A6" w:rsidP="00D200A6">
            <w:pPr>
              <w:spacing w:after="0" w:line="240" w:lineRule="auto"/>
              <w:rPr>
                <w:rFonts w:ascii="Arial" w:hAnsi="Arial" w:cs="Arial"/>
                <w:sz w:val="24"/>
                <w:szCs w:val="24"/>
              </w:rPr>
            </w:pPr>
            <w:r w:rsidRPr="00F15DAD">
              <w:rPr>
                <w:rFonts w:ascii="Arial" w:eastAsiaTheme="minorHAnsi" w:hAnsi="Arial" w:cs="Arial"/>
                <w:sz w:val="24"/>
                <w:szCs w:val="24"/>
                <w:lang w:eastAsia="en-US"/>
              </w:rPr>
              <w:t>A1</w:t>
            </w:r>
          </w:p>
        </w:tc>
        <w:tc>
          <w:tcPr>
            <w:tcW w:w="2410" w:type="dxa"/>
          </w:tcPr>
          <w:p w:rsidR="00D200A6" w:rsidRDefault="00D200A6" w:rsidP="00D200A6">
            <w:pPr>
              <w:spacing w:after="0" w:line="240" w:lineRule="auto"/>
              <w:rPr>
                <w:rFonts w:ascii="Arial" w:hAnsi="Arial" w:cs="Arial"/>
                <w:sz w:val="24"/>
                <w:szCs w:val="24"/>
              </w:rPr>
            </w:pPr>
            <w:r w:rsidRPr="00F15DAD">
              <w:rPr>
                <w:rFonts w:ascii="Arial" w:eastAsiaTheme="minorHAnsi" w:hAnsi="Arial" w:cs="Arial"/>
                <w:sz w:val="24"/>
                <w:szCs w:val="24"/>
                <w:lang w:eastAsia="en-US"/>
              </w:rPr>
              <w:t>90-100</w:t>
            </w:r>
          </w:p>
        </w:tc>
        <w:tc>
          <w:tcPr>
            <w:tcW w:w="1985" w:type="dxa"/>
          </w:tcPr>
          <w:p w:rsidR="00D200A6" w:rsidRDefault="00D200A6" w:rsidP="00D200A6">
            <w:pPr>
              <w:spacing w:after="0" w:line="240" w:lineRule="auto"/>
              <w:rPr>
                <w:rFonts w:ascii="Arial" w:hAnsi="Arial" w:cs="Arial"/>
                <w:sz w:val="24"/>
                <w:szCs w:val="24"/>
              </w:rPr>
            </w:pPr>
            <w:r w:rsidRPr="00F15DAD">
              <w:rPr>
                <w:rFonts w:ascii="Arial" w:hAnsi="Arial" w:cs="Arial"/>
                <w:sz w:val="24"/>
                <w:szCs w:val="24"/>
              </w:rPr>
              <w:t>4.0</w:t>
            </w:r>
          </w:p>
        </w:tc>
      </w:tr>
      <w:tr w:rsidR="00D200A6" w:rsidTr="00D200A6">
        <w:tc>
          <w:tcPr>
            <w:tcW w:w="1701" w:type="dxa"/>
          </w:tcPr>
          <w:p w:rsidR="00D200A6" w:rsidRDefault="00D200A6" w:rsidP="00D200A6">
            <w:pPr>
              <w:spacing w:after="0" w:line="240" w:lineRule="auto"/>
              <w:rPr>
                <w:rFonts w:ascii="Arial" w:hAnsi="Arial" w:cs="Arial"/>
                <w:sz w:val="24"/>
                <w:szCs w:val="24"/>
              </w:rPr>
            </w:pPr>
            <w:r w:rsidRPr="00F15DAD">
              <w:rPr>
                <w:rFonts w:ascii="Arial" w:eastAsiaTheme="minorHAnsi" w:hAnsi="Arial" w:cs="Arial"/>
                <w:sz w:val="24"/>
                <w:szCs w:val="24"/>
                <w:lang w:eastAsia="en-US"/>
              </w:rPr>
              <w:t>A2</w:t>
            </w:r>
          </w:p>
        </w:tc>
        <w:tc>
          <w:tcPr>
            <w:tcW w:w="2410" w:type="dxa"/>
          </w:tcPr>
          <w:p w:rsidR="00D200A6" w:rsidRDefault="00D200A6" w:rsidP="00D200A6">
            <w:pPr>
              <w:spacing w:after="0" w:line="240" w:lineRule="auto"/>
              <w:rPr>
                <w:rFonts w:ascii="Arial" w:hAnsi="Arial" w:cs="Arial"/>
                <w:sz w:val="24"/>
                <w:szCs w:val="24"/>
              </w:rPr>
            </w:pPr>
            <w:r w:rsidRPr="00F15DAD">
              <w:rPr>
                <w:rFonts w:ascii="Arial" w:eastAsiaTheme="minorHAnsi" w:hAnsi="Arial" w:cs="Arial"/>
                <w:sz w:val="24"/>
                <w:szCs w:val="24"/>
                <w:lang w:eastAsia="en-US"/>
              </w:rPr>
              <w:t>80-89</w:t>
            </w:r>
          </w:p>
        </w:tc>
        <w:tc>
          <w:tcPr>
            <w:tcW w:w="1985" w:type="dxa"/>
          </w:tcPr>
          <w:p w:rsidR="00D200A6" w:rsidRDefault="00D200A6" w:rsidP="00D200A6">
            <w:pPr>
              <w:spacing w:after="0" w:line="240" w:lineRule="auto"/>
              <w:rPr>
                <w:rFonts w:ascii="Arial" w:hAnsi="Arial" w:cs="Arial"/>
                <w:sz w:val="24"/>
                <w:szCs w:val="24"/>
              </w:rPr>
            </w:pPr>
            <w:r w:rsidRPr="00F15DAD">
              <w:rPr>
                <w:rFonts w:ascii="Arial" w:hAnsi="Arial" w:cs="Arial"/>
                <w:sz w:val="24"/>
                <w:szCs w:val="24"/>
              </w:rPr>
              <w:t>3.5</w:t>
            </w:r>
          </w:p>
        </w:tc>
      </w:tr>
      <w:tr w:rsidR="00D200A6" w:rsidTr="00D200A6">
        <w:tc>
          <w:tcPr>
            <w:tcW w:w="1701" w:type="dxa"/>
          </w:tcPr>
          <w:p w:rsidR="00D200A6" w:rsidRDefault="00D200A6" w:rsidP="00D200A6">
            <w:pPr>
              <w:spacing w:after="0" w:line="240" w:lineRule="auto"/>
              <w:rPr>
                <w:rFonts w:ascii="Arial" w:hAnsi="Arial" w:cs="Arial"/>
                <w:sz w:val="24"/>
                <w:szCs w:val="24"/>
              </w:rPr>
            </w:pPr>
            <w:r w:rsidRPr="00F15DAD">
              <w:rPr>
                <w:rFonts w:ascii="Arial" w:eastAsiaTheme="minorHAnsi" w:hAnsi="Arial" w:cs="Arial"/>
                <w:sz w:val="24"/>
                <w:szCs w:val="24"/>
                <w:lang w:eastAsia="en-US"/>
              </w:rPr>
              <w:t>A3</w:t>
            </w:r>
          </w:p>
        </w:tc>
        <w:tc>
          <w:tcPr>
            <w:tcW w:w="2410" w:type="dxa"/>
          </w:tcPr>
          <w:p w:rsidR="00D200A6" w:rsidRDefault="00D200A6" w:rsidP="00D200A6">
            <w:pPr>
              <w:spacing w:after="0" w:line="240" w:lineRule="auto"/>
              <w:rPr>
                <w:rFonts w:ascii="Arial" w:hAnsi="Arial" w:cs="Arial"/>
                <w:sz w:val="24"/>
                <w:szCs w:val="24"/>
              </w:rPr>
            </w:pPr>
            <w:r w:rsidRPr="00F15DAD">
              <w:rPr>
                <w:rFonts w:ascii="Arial" w:eastAsiaTheme="minorHAnsi" w:hAnsi="Arial" w:cs="Arial"/>
                <w:sz w:val="24"/>
                <w:szCs w:val="24"/>
                <w:lang w:eastAsia="en-US"/>
              </w:rPr>
              <w:t>70-79</w:t>
            </w:r>
          </w:p>
        </w:tc>
        <w:tc>
          <w:tcPr>
            <w:tcW w:w="1985" w:type="dxa"/>
          </w:tcPr>
          <w:p w:rsidR="00D200A6" w:rsidRDefault="00D200A6" w:rsidP="00D200A6">
            <w:pPr>
              <w:spacing w:after="0" w:line="240" w:lineRule="auto"/>
              <w:rPr>
                <w:rFonts w:ascii="Arial" w:hAnsi="Arial" w:cs="Arial"/>
                <w:sz w:val="24"/>
                <w:szCs w:val="24"/>
              </w:rPr>
            </w:pPr>
            <w:r w:rsidRPr="00F15DAD">
              <w:rPr>
                <w:rFonts w:ascii="Arial" w:hAnsi="Arial" w:cs="Arial"/>
                <w:sz w:val="24"/>
                <w:szCs w:val="24"/>
              </w:rPr>
              <w:t>3.0</w:t>
            </w:r>
          </w:p>
        </w:tc>
      </w:tr>
      <w:tr w:rsidR="00D200A6" w:rsidTr="00D200A6">
        <w:tc>
          <w:tcPr>
            <w:tcW w:w="1701" w:type="dxa"/>
          </w:tcPr>
          <w:p w:rsidR="00D200A6" w:rsidRDefault="00D200A6" w:rsidP="00D200A6">
            <w:pPr>
              <w:spacing w:after="0" w:line="240" w:lineRule="auto"/>
              <w:rPr>
                <w:rFonts w:ascii="Arial" w:hAnsi="Arial" w:cs="Arial"/>
                <w:sz w:val="24"/>
                <w:szCs w:val="24"/>
              </w:rPr>
            </w:pPr>
            <w:r w:rsidRPr="00F15DAD">
              <w:rPr>
                <w:rFonts w:ascii="Arial" w:eastAsiaTheme="minorHAnsi" w:hAnsi="Arial" w:cs="Arial"/>
                <w:sz w:val="24"/>
                <w:szCs w:val="24"/>
                <w:lang w:eastAsia="en-US"/>
              </w:rPr>
              <w:t>B1</w:t>
            </w:r>
          </w:p>
        </w:tc>
        <w:tc>
          <w:tcPr>
            <w:tcW w:w="2410" w:type="dxa"/>
          </w:tcPr>
          <w:p w:rsidR="00D200A6" w:rsidRDefault="00D200A6" w:rsidP="00D200A6">
            <w:pPr>
              <w:spacing w:after="0" w:line="240" w:lineRule="auto"/>
              <w:rPr>
                <w:rFonts w:ascii="Arial" w:hAnsi="Arial" w:cs="Arial"/>
                <w:sz w:val="24"/>
                <w:szCs w:val="24"/>
              </w:rPr>
            </w:pPr>
            <w:r w:rsidRPr="00F15DAD">
              <w:rPr>
                <w:rFonts w:ascii="Arial" w:eastAsiaTheme="minorHAnsi" w:hAnsi="Arial" w:cs="Arial"/>
                <w:sz w:val="24"/>
                <w:szCs w:val="24"/>
                <w:lang w:eastAsia="en-US"/>
              </w:rPr>
              <w:t>60-69</w:t>
            </w:r>
          </w:p>
        </w:tc>
        <w:tc>
          <w:tcPr>
            <w:tcW w:w="1985" w:type="dxa"/>
          </w:tcPr>
          <w:p w:rsidR="00D200A6" w:rsidRDefault="00D200A6" w:rsidP="00D200A6">
            <w:pPr>
              <w:spacing w:after="0" w:line="240" w:lineRule="auto"/>
              <w:rPr>
                <w:rFonts w:ascii="Arial" w:hAnsi="Arial" w:cs="Arial"/>
                <w:sz w:val="24"/>
                <w:szCs w:val="24"/>
              </w:rPr>
            </w:pPr>
            <w:r w:rsidRPr="00F15DAD">
              <w:rPr>
                <w:rFonts w:ascii="Arial" w:hAnsi="Arial" w:cs="Arial"/>
                <w:sz w:val="24"/>
                <w:szCs w:val="24"/>
              </w:rPr>
              <w:t>2.5</w:t>
            </w:r>
          </w:p>
        </w:tc>
      </w:tr>
      <w:tr w:rsidR="00D200A6" w:rsidTr="00D200A6">
        <w:tc>
          <w:tcPr>
            <w:tcW w:w="1701" w:type="dxa"/>
          </w:tcPr>
          <w:p w:rsidR="00D200A6" w:rsidRDefault="00D200A6" w:rsidP="00D200A6">
            <w:pPr>
              <w:spacing w:after="0" w:line="240" w:lineRule="auto"/>
              <w:rPr>
                <w:rFonts w:ascii="Arial" w:hAnsi="Arial" w:cs="Arial"/>
                <w:sz w:val="24"/>
                <w:szCs w:val="24"/>
              </w:rPr>
            </w:pPr>
            <w:r w:rsidRPr="00F15DAD">
              <w:rPr>
                <w:rFonts w:ascii="Arial" w:eastAsiaTheme="minorHAnsi" w:hAnsi="Arial" w:cs="Arial"/>
                <w:sz w:val="24"/>
                <w:szCs w:val="24"/>
                <w:lang w:eastAsia="en-US"/>
              </w:rPr>
              <w:t>B2</w:t>
            </w:r>
          </w:p>
        </w:tc>
        <w:tc>
          <w:tcPr>
            <w:tcW w:w="2410" w:type="dxa"/>
          </w:tcPr>
          <w:p w:rsidR="00D200A6" w:rsidRDefault="00D200A6" w:rsidP="00D200A6">
            <w:pPr>
              <w:spacing w:after="0" w:line="240" w:lineRule="auto"/>
              <w:rPr>
                <w:rFonts w:ascii="Arial" w:hAnsi="Arial" w:cs="Arial"/>
                <w:sz w:val="24"/>
                <w:szCs w:val="24"/>
              </w:rPr>
            </w:pPr>
            <w:r w:rsidRPr="00F15DAD">
              <w:rPr>
                <w:rFonts w:ascii="Arial" w:eastAsiaTheme="minorHAnsi" w:hAnsi="Arial" w:cs="Arial"/>
                <w:sz w:val="24"/>
                <w:szCs w:val="24"/>
                <w:lang w:eastAsia="en-US"/>
              </w:rPr>
              <w:t>50-59</w:t>
            </w:r>
          </w:p>
        </w:tc>
        <w:tc>
          <w:tcPr>
            <w:tcW w:w="1985" w:type="dxa"/>
          </w:tcPr>
          <w:p w:rsidR="00D200A6" w:rsidRDefault="00D200A6" w:rsidP="00D200A6">
            <w:pPr>
              <w:spacing w:after="0" w:line="240" w:lineRule="auto"/>
              <w:rPr>
                <w:rFonts w:ascii="Arial" w:hAnsi="Arial" w:cs="Arial"/>
                <w:sz w:val="24"/>
                <w:szCs w:val="24"/>
              </w:rPr>
            </w:pPr>
            <w:r w:rsidRPr="00F15DAD">
              <w:rPr>
                <w:rFonts w:ascii="Arial" w:hAnsi="Arial" w:cs="Arial"/>
                <w:sz w:val="24"/>
                <w:szCs w:val="24"/>
              </w:rPr>
              <w:t>2.0</w:t>
            </w:r>
          </w:p>
        </w:tc>
      </w:tr>
      <w:tr w:rsidR="00D200A6" w:rsidTr="00D200A6">
        <w:tc>
          <w:tcPr>
            <w:tcW w:w="1701" w:type="dxa"/>
          </w:tcPr>
          <w:p w:rsidR="00D200A6" w:rsidRDefault="00D200A6" w:rsidP="00D200A6">
            <w:pPr>
              <w:spacing w:after="0" w:line="240" w:lineRule="auto"/>
              <w:rPr>
                <w:rFonts w:ascii="Arial" w:hAnsi="Arial" w:cs="Arial"/>
                <w:sz w:val="24"/>
                <w:szCs w:val="24"/>
              </w:rPr>
            </w:pPr>
            <w:r w:rsidRPr="00F15DAD">
              <w:rPr>
                <w:rFonts w:ascii="Arial" w:eastAsiaTheme="minorHAnsi" w:hAnsi="Arial" w:cs="Arial"/>
                <w:sz w:val="24"/>
                <w:szCs w:val="24"/>
                <w:lang w:eastAsia="en-US"/>
              </w:rPr>
              <w:t>C</w:t>
            </w:r>
          </w:p>
        </w:tc>
        <w:tc>
          <w:tcPr>
            <w:tcW w:w="2410" w:type="dxa"/>
          </w:tcPr>
          <w:p w:rsidR="00D200A6" w:rsidRDefault="00D200A6" w:rsidP="00D200A6">
            <w:pPr>
              <w:spacing w:after="0" w:line="240" w:lineRule="auto"/>
              <w:rPr>
                <w:rFonts w:ascii="Arial" w:hAnsi="Arial" w:cs="Arial"/>
                <w:sz w:val="24"/>
                <w:szCs w:val="24"/>
              </w:rPr>
            </w:pPr>
            <w:r w:rsidRPr="00F15DAD">
              <w:rPr>
                <w:rFonts w:ascii="Arial" w:eastAsiaTheme="minorHAnsi" w:hAnsi="Arial" w:cs="Arial"/>
                <w:sz w:val="24"/>
                <w:szCs w:val="24"/>
                <w:lang w:eastAsia="en-US"/>
              </w:rPr>
              <w:t>40-49</w:t>
            </w:r>
          </w:p>
        </w:tc>
        <w:tc>
          <w:tcPr>
            <w:tcW w:w="1985" w:type="dxa"/>
          </w:tcPr>
          <w:p w:rsidR="00D200A6" w:rsidRDefault="00D200A6" w:rsidP="00D200A6">
            <w:pPr>
              <w:spacing w:after="0" w:line="240" w:lineRule="auto"/>
              <w:rPr>
                <w:rFonts w:ascii="Arial" w:hAnsi="Arial" w:cs="Arial"/>
                <w:sz w:val="24"/>
                <w:szCs w:val="24"/>
              </w:rPr>
            </w:pPr>
            <w:r w:rsidRPr="00F15DAD">
              <w:rPr>
                <w:rFonts w:ascii="Arial" w:hAnsi="Arial" w:cs="Arial"/>
                <w:sz w:val="24"/>
                <w:szCs w:val="24"/>
              </w:rPr>
              <w:t>1.5</w:t>
            </w:r>
          </w:p>
        </w:tc>
      </w:tr>
      <w:tr w:rsidR="00D200A6" w:rsidTr="00D200A6">
        <w:tc>
          <w:tcPr>
            <w:tcW w:w="1701" w:type="dxa"/>
          </w:tcPr>
          <w:p w:rsidR="00D200A6" w:rsidRDefault="00D200A6" w:rsidP="00D200A6">
            <w:pPr>
              <w:spacing w:after="0" w:line="240" w:lineRule="auto"/>
              <w:rPr>
                <w:rFonts w:ascii="Arial" w:hAnsi="Arial" w:cs="Arial"/>
                <w:sz w:val="24"/>
                <w:szCs w:val="24"/>
              </w:rPr>
            </w:pPr>
            <w:r w:rsidRPr="00F15DAD">
              <w:rPr>
                <w:rFonts w:ascii="Arial" w:eastAsiaTheme="minorHAnsi" w:hAnsi="Arial" w:cs="Arial"/>
                <w:sz w:val="24"/>
                <w:szCs w:val="24"/>
                <w:lang w:eastAsia="en-US"/>
              </w:rPr>
              <w:t>D</w:t>
            </w:r>
          </w:p>
        </w:tc>
        <w:tc>
          <w:tcPr>
            <w:tcW w:w="2410" w:type="dxa"/>
          </w:tcPr>
          <w:p w:rsidR="00D200A6" w:rsidRDefault="00D200A6" w:rsidP="00D200A6">
            <w:pPr>
              <w:spacing w:after="0" w:line="240" w:lineRule="auto"/>
              <w:rPr>
                <w:rFonts w:ascii="Arial" w:hAnsi="Arial" w:cs="Arial"/>
                <w:sz w:val="24"/>
                <w:szCs w:val="24"/>
              </w:rPr>
            </w:pPr>
            <w:r w:rsidRPr="00F15DAD">
              <w:rPr>
                <w:rFonts w:ascii="Arial" w:eastAsiaTheme="minorHAnsi" w:hAnsi="Arial" w:cs="Arial"/>
                <w:sz w:val="24"/>
                <w:szCs w:val="24"/>
                <w:lang w:eastAsia="en-US"/>
              </w:rPr>
              <w:t>30-39</w:t>
            </w:r>
          </w:p>
        </w:tc>
        <w:tc>
          <w:tcPr>
            <w:tcW w:w="1985" w:type="dxa"/>
          </w:tcPr>
          <w:p w:rsidR="00D200A6" w:rsidRDefault="00D200A6" w:rsidP="00D200A6">
            <w:pPr>
              <w:spacing w:after="0" w:line="240" w:lineRule="auto"/>
              <w:rPr>
                <w:rFonts w:ascii="Arial" w:hAnsi="Arial" w:cs="Arial"/>
                <w:sz w:val="24"/>
                <w:szCs w:val="24"/>
              </w:rPr>
            </w:pPr>
            <w:r w:rsidRPr="00F15DAD">
              <w:rPr>
                <w:rFonts w:ascii="Arial" w:hAnsi="Arial" w:cs="Arial"/>
                <w:sz w:val="24"/>
                <w:szCs w:val="24"/>
              </w:rPr>
              <w:t>1.0</w:t>
            </w:r>
          </w:p>
        </w:tc>
      </w:tr>
      <w:tr w:rsidR="00D200A6" w:rsidTr="00D200A6">
        <w:tc>
          <w:tcPr>
            <w:tcW w:w="1701" w:type="dxa"/>
          </w:tcPr>
          <w:p w:rsidR="00D200A6" w:rsidRDefault="00D200A6" w:rsidP="00D200A6">
            <w:pPr>
              <w:spacing w:after="0" w:line="240" w:lineRule="auto"/>
              <w:rPr>
                <w:rFonts w:ascii="Arial" w:hAnsi="Arial" w:cs="Arial"/>
                <w:sz w:val="24"/>
                <w:szCs w:val="24"/>
              </w:rPr>
            </w:pPr>
            <w:r w:rsidRPr="00F15DAD">
              <w:rPr>
                <w:rFonts w:ascii="Arial" w:eastAsiaTheme="minorHAnsi" w:hAnsi="Arial" w:cs="Arial"/>
                <w:sz w:val="24"/>
                <w:szCs w:val="24"/>
                <w:lang w:eastAsia="en-US"/>
              </w:rPr>
              <w:t>E</w:t>
            </w:r>
          </w:p>
        </w:tc>
        <w:tc>
          <w:tcPr>
            <w:tcW w:w="2410" w:type="dxa"/>
          </w:tcPr>
          <w:p w:rsidR="00D200A6" w:rsidRDefault="00D200A6" w:rsidP="00D200A6">
            <w:pPr>
              <w:spacing w:after="0" w:line="240" w:lineRule="auto"/>
              <w:rPr>
                <w:rFonts w:ascii="Arial" w:hAnsi="Arial" w:cs="Arial"/>
                <w:sz w:val="24"/>
                <w:szCs w:val="24"/>
              </w:rPr>
            </w:pPr>
            <w:r w:rsidRPr="00F15DAD">
              <w:rPr>
                <w:rFonts w:ascii="Arial" w:eastAsiaTheme="minorHAnsi" w:hAnsi="Arial" w:cs="Arial"/>
                <w:sz w:val="24"/>
                <w:szCs w:val="24"/>
                <w:lang w:eastAsia="en-US"/>
              </w:rPr>
              <w:t>1-29</w:t>
            </w:r>
          </w:p>
        </w:tc>
        <w:tc>
          <w:tcPr>
            <w:tcW w:w="1985" w:type="dxa"/>
          </w:tcPr>
          <w:p w:rsidR="00D200A6" w:rsidRDefault="00D200A6" w:rsidP="00D200A6">
            <w:pPr>
              <w:spacing w:after="0" w:line="240" w:lineRule="auto"/>
              <w:rPr>
                <w:rFonts w:ascii="Arial" w:hAnsi="Arial" w:cs="Arial"/>
                <w:sz w:val="24"/>
                <w:szCs w:val="24"/>
              </w:rPr>
            </w:pPr>
            <w:r w:rsidRPr="00F15DAD">
              <w:rPr>
                <w:rFonts w:ascii="Arial" w:hAnsi="Arial" w:cs="Arial"/>
                <w:sz w:val="24"/>
                <w:szCs w:val="24"/>
              </w:rPr>
              <w:t>0.5</w:t>
            </w:r>
          </w:p>
        </w:tc>
      </w:tr>
      <w:tr w:rsidR="00D200A6" w:rsidTr="00D200A6">
        <w:tc>
          <w:tcPr>
            <w:tcW w:w="1701" w:type="dxa"/>
          </w:tcPr>
          <w:p w:rsidR="00D200A6" w:rsidRDefault="00D200A6" w:rsidP="00D200A6">
            <w:pPr>
              <w:spacing w:after="0" w:line="240" w:lineRule="auto"/>
              <w:rPr>
                <w:rFonts w:ascii="Arial" w:hAnsi="Arial" w:cs="Arial"/>
                <w:sz w:val="24"/>
                <w:szCs w:val="24"/>
              </w:rPr>
            </w:pPr>
            <w:r w:rsidRPr="00F15DAD">
              <w:rPr>
                <w:rFonts w:ascii="Arial" w:eastAsiaTheme="minorHAnsi" w:hAnsi="Arial" w:cs="Arial"/>
                <w:sz w:val="24"/>
                <w:szCs w:val="24"/>
                <w:lang w:eastAsia="en-US"/>
              </w:rPr>
              <w:t>N</w:t>
            </w:r>
          </w:p>
        </w:tc>
        <w:tc>
          <w:tcPr>
            <w:tcW w:w="2410" w:type="dxa"/>
          </w:tcPr>
          <w:p w:rsidR="00D200A6" w:rsidRDefault="00D200A6" w:rsidP="00D200A6">
            <w:pPr>
              <w:spacing w:after="0" w:line="240" w:lineRule="auto"/>
              <w:rPr>
                <w:rFonts w:ascii="Arial" w:hAnsi="Arial" w:cs="Arial"/>
                <w:sz w:val="24"/>
                <w:szCs w:val="24"/>
              </w:rPr>
            </w:pPr>
            <w:r w:rsidRPr="00F15DAD">
              <w:rPr>
                <w:rFonts w:ascii="Arial" w:eastAsiaTheme="minorHAnsi" w:hAnsi="Arial" w:cs="Arial"/>
                <w:sz w:val="24"/>
                <w:szCs w:val="24"/>
                <w:lang w:eastAsia="en-US"/>
              </w:rPr>
              <w:t>0</w:t>
            </w:r>
          </w:p>
        </w:tc>
        <w:tc>
          <w:tcPr>
            <w:tcW w:w="1985" w:type="dxa"/>
          </w:tcPr>
          <w:p w:rsidR="00D200A6" w:rsidRDefault="00D200A6" w:rsidP="00D200A6">
            <w:pPr>
              <w:spacing w:after="0" w:line="240" w:lineRule="auto"/>
              <w:rPr>
                <w:rFonts w:ascii="Arial" w:hAnsi="Arial" w:cs="Arial"/>
                <w:sz w:val="24"/>
                <w:szCs w:val="24"/>
              </w:rPr>
            </w:pPr>
            <w:r w:rsidRPr="00F15DAD">
              <w:rPr>
                <w:rFonts w:ascii="Arial" w:hAnsi="Arial" w:cs="Arial"/>
                <w:sz w:val="24"/>
                <w:szCs w:val="24"/>
              </w:rPr>
              <w:t>0</w:t>
            </w:r>
          </w:p>
        </w:tc>
      </w:tr>
    </w:tbl>
    <w:p w:rsidR="004008B5" w:rsidRPr="00F15DAD" w:rsidRDefault="004008B5" w:rsidP="000B03AD">
      <w:pPr>
        <w:tabs>
          <w:tab w:val="left" w:pos="567"/>
        </w:tabs>
        <w:spacing w:after="0" w:line="240" w:lineRule="auto"/>
        <w:jc w:val="both"/>
        <w:rPr>
          <w:rFonts w:ascii="Arial" w:hAnsi="Arial" w:cs="Arial"/>
          <w:sz w:val="24"/>
          <w:szCs w:val="24"/>
        </w:rPr>
      </w:pPr>
      <w:r w:rsidRPr="00F15DAD">
        <w:rPr>
          <w:rFonts w:ascii="Arial" w:hAnsi="Arial" w:cs="Arial"/>
          <w:sz w:val="24"/>
          <w:szCs w:val="24"/>
        </w:rPr>
        <w:t>(See Regulation 3.18)</w:t>
      </w:r>
    </w:p>
    <w:p w:rsidR="004008B5" w:rsidRPr="00F15DAD" w:rsidRDefault="004008B5" w:rsidP="000B03AD">
      <w:pPr>
        <w:tabs>
          <w:tab w:val="left" w:pos="567"/>
        </w:tabs>
        <w:spacing w:after="0" w:line="240" w:lineRule="auto"/>
        <w:jc w:val="both"/>
        <w:rPr>
          <w:rFonts w:ascii="Arial" w:hAnsi="Arial" w:cs="Arial"/>
          <w:sz w:val="24"/>
        </w:rPr>
      </w:pPr>
    </w:p>
    <w:p w:rsidR="000B03AD" w:rsidRPr="00F15DAD" w:rsidRDefault="000B03AD" w:rsidP="000B03AD">
      <w:pPr>
        <w:pStyle w:val="BodyTextIndent"/>
        <w:tabs>
          <w:tab w:val="left" w:pos="540"/>
          <w:tab w:val="left" w:pos="567"/>
        </w:tabs>
        <w:spacing w:after="0" w:line="240" w:lineRule="auto"/>
        <w:ind w:left="567" w:hanging="12"/>
        <w:rPr>
          <w:rFonts w:ascii="Arial" w:hAnsi="Arial" w:cs="Arial"/>
          <w:iCs/>
          <w:sz w:val="24"/>
          <w:szCs w:val="24"/>
          <w:u w:val="single"/>
          <w:lang w:val="en-GB"/>
        </w:rPr>
      </w:pPr>
      <w:r w:rsidRPr="00F15DAD">
        <w:rPr>
          <w:rFonts w:ascii="Arial" w:hAnsi="Arial" w:cs="Arial"/>
          <w:iCs/>
          <w:sz w:val="24"/>
          <w:szCs w:val="24"/>
          <w:u w:val="single"/>
        </w:rPr>
        <w:t>Award of Distinction</w:t>
      </w:r>
    </w:p>
    <w:p w:rsidR="000B03AD" w:rsidRPr="00F15DAD" w:rsidRDefault="00E408D9" w:rsidP="00E408D9">
      <w:pPr>
        <w:pStyle w:val="BodyTextIndent"/>
        <w:tabs>
          <w:tab w:val="left" w:pos="540"/>
          <w:tab w:val="left" w:pos="567"/>
        </w:tabs>
        <w:spacing w:after="0" w:line="240" w:lineRule="auto"/>
        <w:ind w:left="0"/>
        <w:rPr>
          <w:rFonts w:ascii="Arial" w:hAnsi="Arial" w:cs="Arial"/>
          <w:b/>
          <w:iCs/>
          <w:sz w:val="24"/>
          <w:szCs w:val="24"/>
          <w:lang w:val="en-GB"/>
        </w:rPr>
      </w:pPr>
      <w:r w:rsidRPr="00F15DAD">
        <w:rPr>
          <w:rFonts w:ascii="Arial" w:hAnsi="Arial" w:cs="Arial"/>
          <w:iCs/>
          <w:sz w:val="24"/>
          <w:szCs w:val="24"/>
          <w:lang w:val="en-GB"/>
        </w:rPr>
        <w:tab/>
      </w:r>
      <w:r w:rsidR="004008B5" w:rsidRPr="00F15DAD">
        <w:rPr>
          <w:rFonts w:ascii="Arial" w:hAnsi="Arial" w:cs="Arial"/>
          <w:iCs/>
          <w:sz w:val="24"/>
          <w:szCs w:val="24"/>
          <w:lang w:val="en-GB"/>
        </w:rPr>
        <w:t>See Regulations</w:t>
      </w:r>
      <w:r w:rsidR="000B03AD" w:rsidRPr="00F15DAD">
        <w:rPr>
          <w:rFonts w:ascii="Arial" w:hAnsi="Arial" w:cs="Arial"/>
          <w:iCs/>
          <w:sz w:val="24"/>
          <w:szCs w:val="24"/>
          <w:lang w:val="en-GB"/>
        </w:rPr>
        <w:t xml:space="preserve"> 3.25-3.26 for </w:t>
      </w:r>
      <w:r w:rsidR="004008B5" w:rsidRPr="00F15DAD">
        <w:rPr>
          <w:rFonts w:ascii="Arial" w:hAnsi="Arial" w:cs="Arial"/>
          <w:iCs/>
          <w:sz w:val="24"/>
          <w:szCs w:val="24"/>
          <w:lang w:val="en-GB"/>
        </w:rPr>
        <w:t>criteria for Distinction.</w:t>
      </w:r>
    </w:p>
    <w:p w:rsidR="000B03AD" w:rsidRPr="00F15DAD" w:rsidRDefault="000B03AD" w:rsidP="000B03AD">
      <w:pPr>
        <w:pStyle w:val="BodyTextIndent"/>
        <w:tabs>
          <w:tab w:val="left" w:pos="540"/>
          <w:tab w:val="left" w:pos="567"/>
        </w:tabs>
        <w:spacing w:after="0" w:line="240" w:lineRule="auto"/>
        <w:ind w:left="0"/>
        <w:rPr>
          <w:rFonts w:ascii="Arial" w:hAnsi="Arial" w:cs="Arial"/>
          <w:b/>
          <w:spacing w:val="-2"/>
          <w:sz w:val="24"/>
          <w:szCs w:val="24"/>
          <w:lang w:val="en-GB"/>
        </w:rPr>
      </w:pPr>
    </w:p>
    <w:p w:rsidR="000B03AD" w:rsidRPr="00F15DAD" w:rsidRDefault="000B03AD" w:rsidP="00E408D9">
      <w:pPr>
        <w:pStyle w:val="BodyTextIndent"/>
        <w:tabs>
          <w:tab w:val="left" w:pos="540"/>
          <w:tab w:val="left" w:pos="567"/>
        </w:tabs>
        <w:spacing w:after="0" w:line="240" w:lineRule="auto"/>
        <w:ind w:left="567"/>
        <w:rPr>
          <w:rFonts w:ascii="Arial" w:hAnsi="Arial" w:cs="Arial"/>
          <w:bCs w:val="0"/>
          <w:sz w:val="24"/>
          <w:szCs w:val="24"/>
          <w:u w:val="single"/>
          <w:lang w:val="en-GB"/>
        </w:rPr>
      </w:pPr>
      <w:r w:rsidRPr="00F15DAD">
        <w:rPr>
          <w:rFonts w:ascii="Arial" w:hAnsi="Arial" w:cs="Arial"/>
          <w:bCs w:val="0"/>
          <w:sz w:val="24"/>
          <w:szCs w:val="24"/>
          <w:u w:val="single"/>
        </w:rPr>
        <w:t>Progression</w:t>
      </w:r>
    </w:p>
    <w:p w:rsidR="000B03AD" w:rsidRPr="00F15DAD" w:rsidRDefault="000B03AD" w:rsidP="00E408D9">
      <w:pPr>
        <w:pStyle w:val="BodyTextIndent"/>
        <w:tabs>
          <w:tab w:val="left" w:pos="540"/>
          <w:tab w:val="left" w:pos="567"/>
        </w:tabs>
        <w:spacing w:after="0" w:line="240" w:lineRule="auto"/>
        <w:rPr>
          <w:rFonts w:ascii="Arial" w:hAnsi="Arial" w:cs="Arial"/>
          <w:snapToGrid w:val="0"/>
          <w:sz w:val="24"/>
          <w:szCs w:val="24"/>
          <w:lang w:val="en-GB"/>
        </w:rPr>
      </w:pPr>
      <w:r w:rsidRPr="00F15DAD">
        <w:rPr>
          <w:rFonts w:ascii="Arial" w:hAnsi="Arial" w:cs="Arial"/>
          <w:snapToGrid w:val="0"/>
          <w:sz w:val="24"/>
          <w:szCs w:val="24"/>
        </w:rPr>
        <w:t xml:space="preserve">The normal criterion for progression from SCQF Level 7 to Level 8 (year 1 to year 2) and from SCQF Level 8 to Level 9 (year 2 to year 3) is that you pass all the modules in your year. </w:t>
      </w:r>
      <w:r w:rsidRPr="00F15DAD">
        <w:rPr>
          <w:rFonts w:ascii="Arial" w:hAnsi="Arial" w:cs="Arial"/>
          <w:snapToGrid w:val="0"/>
          <w:sz w:val="24"/>
          <w:szCs w:val="24"/>
          <w:lang w:val="en-GB"/>
        </w:rPr>
        <w:t>You may be permitted to progress with credit deficit of up to 40 credits points.</w:t>
      </w:r>
    </w:p>
    <w:p w:rsidR="000B03AD" w:rsidRPr="00F15DAD" w:rsidRDefault="000B03AD" w:rsidP="000B03AD">
      <w:pPr>
        <w:pStyle w:val="BodyTextIndent"/>
        <w:tabs>
          <w:tab w:val="left" w:pos="540"/>
          <w:tab w:val="left" w:pos="567"/>
        </w:tabs>
        <w:spacing w:after="0" w:line="240" w:lineRule="auto"/>
        <w:ind w:left="567"/>
        <w:rPr>
          <w:rFonts w:ascii="Arial" w:hAnsi="Arial" w:cs="Arial"/>
          <w:snapToGrid w:val="0"/>
          <w:sz w:val="24"/>
          <w:szCs w:val="24"/>
          <w:lang w:val="en-GB"/>
        </w:rPr>
      </w:pPr>
    </w:p>
    <w:p w:rsidR="000B03AD" w:rsidRPr="00F90D81" w:rsidRDefault="000B03AD" w:rsidP="000B03AD">
      <w:pPr>
        <w:pStyle w:val="BodyTextIndent"/>
        <w:tabs>
          <w:tab w:val="left" w:pos="540"/>
          <w:tab w:val="left" w:pos="567"/>
        </w:tabs>
        <w:spacing w:after="0" w:line="240" w:lineRule="auto"/>
        <w:ind w:left="567"/>
        <w:rPr>
          <w:rFonts w:ascii="Arial" w:hAnsi="Arial" w:cs="Arial"/>
          <w:snapToGrid w:val="0"/>
          <w:sz w:val="24"/>
          <w:szCs w:val="24"/>
          <w:lang w:val="en-GB"/>
        </w:rPr>
      </w:pPr>
      <w:r w:rsidRPr="00F15DAD">
        <w:rPr>
          <w:rFonts w:ascii="Arial" w:hAnsi="Arial" w:cs="Arial"/>
          <w:snapToGrid w:val="0"/>
          <w:sz w:val="24"/>
          <w:szCs w:val="24"/>
          <w:lang w:val="en-GB"/>
        </w:rPr>
        <w:t xml:space="preserve">Progression with credit deficit is not normally permitted from SCQF level 9 to SCQF </w:t>
      </w:r>
      <w:r w:rsidRPr="00F90D81">
        <w:rPr>
          <w:rFonts w:ascii="Arial" w:hAnsi="Arial" w:cs="Arial"/>
          <w:snapToGrid w:val="0"/>
          <w:sz w:val="24"/>
          <w:szCs w:val="24"/>
          <w:lang w:val="en-GB"/>
        </w:rPr>
        <w:t>level 10.</w:t>
      </w:r>
    </w:p>
    <w:p w:rsidR="000B03AD" w:rsidRPr="00F90D81" w:rsidRDefault="000B03AD" w:rsidP="000B03AD">
      <w:pPr>
        <w:pStyle w:val="BodyTextIndent"/>
        <w:tabs>
          <w:tab w:val="left" w:pos="540"/>
          <w:tab w:val="left" w:pos="567"/>
        </w:tabs>
        <w:spacing w:after="0" w:line="240" w:lineRule="auto"/>
        <w:ind w:left="0"/>
        <w:rPr>
          <w:rFonts w:ascii="Arial" w:hAnsi="Arial" w:cs="Arial"/>
          <w:snapToGrid w:val="0"/>
          <w:sz w:val="24"/>
          <w:szCs w:val="24"/>
          <w:lang w:val="en-GB"/>
        </w:rPr>
      </w:pPr>
    </w:p>
    <w:p w:rsidR="000B03AD" w:rsidRPr="00F15DAD" w:rsidRDefault="000B03AD" w:rsidP="000B03AD">
      <w:pPr>
        <w:pStyle w:val="BodyTextIndent"/>
        <w:tabs>
          <w:tab w:val="left" w:pos="540"/>
          <w:tab w:val="left" w:pos="567"/>
        </w:tabs>
        <w:spacing w:after="0" w:line="240" w:lineRule="auto"/>
        <w:ind w:left="567"/>
        <w:rPr>
          <w:rFonts w:ascii="Arial" w:hAnsi="Arial" w:cs="Arial"/>
          <w:snapToGrid w:val="0"/>
          <w:sz w:val="24"/>
          <w:szCs w:val="24"/>
          <w:lang w:val="en-GB"/>
        </w:rPr>
      </w:pPr>
      <w:r w:rsidRPr="00F15DAD">
        <w:rPr>
          <w:rFonts w:ascii="Arial" w:hAnsi="Arial" w:cs="Arial"/>
          <w:snapToGrid w:val="0"/>
          <w:sz w:val="24"/>
          <w:szCs w:val="24"/>
        </w:rPr>
        <w:t xml:space="preserve">Please refer to Regulation </w:t>
      </w:r>
      <w:r w:rsidR="004008B5" w:rsidRPr="00F15DAD">
        <w:rPr>
          <w:rFonts w:ascii="Arial" w:hAnsi="Arial" w:cs="Arial"/>
          <w:snapToGrid w:val="0"/>
          <w:sz w:val="24"/>
          <w:szCs w:val="24"/>
          <w:lang w:val="en-GB"/>
        </w:rPr>
        <w:t>3.13</w:t>
      </w:r>
      <w:r w:rsidRPr="00F15DAD">
        <w:rPr>
          <w:rFonts w:ascii="Arial" w:hAnsi="Arial" w:cs="Arial"/>
          <w:snapToGrid w:val="0"/>
          <w:sz w:val="24"/>
          <w:szCs w:val="24"/>
          <w:lang w:val="en-GB"/>
        </w:rPr>
        <w:t xml:space="preserve"> and </w:t>
      </w:r>
      <w:r w:rsidR="004008B5" w:rsidRPr="00F15DAD">
        <w:rPr>
          <w:rFonts w:ascii="Arial" w:hAnsi="Arial" w:cs="Arial"/>
          <w:snapToGrid w:val="0"/>
          <w:sz w:val="24"/>
          <w:szCs w:val="24"/>
          <w:lang w:val="en-GB"/>
        </w:rPr>
        <w:t>3.14</w:t>
      </w:r>
      <w:r w:rsidRPr="00F15DAD">
        <w:rPr>
          <w:rFonts w:ascii="Arial" w:hAnsi="Arial" w:cs="Arial"/>
          <w:snapToGrid w:val="0"/>
          <w:sz w:val="24"/>
          <w:szCs w:val="24"/>
        </w:rPr>
        <w:t xml:space="preserve"> for further details – </w:t>
      </w:r>
    </w:p>
    <w:p w:rsidR="000B03AD" w:rsidRPr="00F15DAD" w:rsidRDefault="00E949DC" w:rsidP="000B03AD">
      <w:pPr>
        <w:pStyle w:val="BodyTextIndent"/>
        <w:tabs>
          <w:tab w:val="left" w:pos="540"/>
          <w:tab w:val="left" w:pos="567"/>
        </w:tabs>
        <w:spacing w:after="0" w:line="240" w:lineRule="auto"/>
        <w:ind w:left="567"/>
        <w:rPr>
          <w:rFonts w:ascii="Arial" w:hAnsi="Arial" w:cs="Arial"/>
          <w:sz w:val="24"/>
        </w:rPr>
      </w:pPr>
      <w:hyperlink r:id="rId43" w:history="1">
        <w:r w:rsidR="000B03AD" w:rsidRPr="00F15DAD">
          <w:rPr>
            <w:rStyle w:val="Hyperlink"/>
            <w:rFonts w:ascii="Arial" w:hAnsi="Arial" w:cs="Arial"/>
            <w:color w:val="auto"/>
            <w:sz w:val="24"/>
          </w:rPr>
          <w:t>https://www.uws.ac.uk/current-students/supporting-your-studies/your-rights-responsibilities/regulatory-framework/</w:t>
        </w:r>
      </w:hyperlink>
    </w:p>
    <w:p w:rsidR="00352BC3" w:rsidRPr="00F15DAD" w:rsidRDefault="00352BC3" w:rsidP="00D200A6">
      <w:pPr>
        <w:pStyle w:val="BodyTextIndent"/>
        <w:tabs>
          <w:tab w:val="left" w:pos="540"/>
          <w:tab w:val="left" w:pos="567"/>
        </w:tabs>
        <w:spacing w:after="0" w:line="240" w:lineRule="auto"/>
        <w:ind w:left="0"/>
        <w:rPr>
          <w:rFonts w:ascii="Arial" w:hAnsi="Arial" w:cs="Arial"/>
          <w:sz w:val="24"/>
          <w:szCs w:val="24"/>
          <w:lang w:val="en-GB"/>
        </w:rPr>
      </w:pPr>
    </w:p>
    <w:p w:rsidR="00565B2F" w:rsidRPr="00F15DAD" w:rsidRDefault="00A2495E" w:rsidP="00565B2F">
      <w:pPr>
        <w:tabs>
          <w:tab w:val="left" w:pos="567"/>
        </w:tabs>
        <w:spacing w:after="0" w:line="240" w:lineRule="auto"/>
        <w:jc w:val="both"/>
        <w:rPr>
          <w:rStyle w:val="Hyperlink"/>
          <w:rFonts w:ascii="Arial" w:hAnsi="Arial" w:cs="Arial"/>
          <w:b/>
          <w:bCs/>
          <w:color w:val="auto"/>
          <w:sz w:val="24"/>
          <w:szCs w:val="24"/>
          <w:u w:val="none"/>
        </w:rPr>
      </w:pPr>
      <w:r w:rsidRPr="00F15DAD">
        <w:rPr>
          <w:rFonts w:ascii="Arial" w:hAnsi="Arial" w:cs="Arial"/>
          <w:b/>
          <w:bCs/>
          <w:sz w:val="24"/>
          <w:szCs w:val="24"/>
        </w:rPr>
        <w:t>4</w:t>
      </w:r>
      <w:r w:rsidRPr="00F15DAD">
        <w:rPr>
          <w:rFonts w:ascii="Arial" w:hAnsi="Arial" w:cs="Arial"/>
          <w:b/>
          <w:bCs/>
          <w:sz w:val="24"/>
          <w:szCs w:val="24"/>
        </w:rPr>
        <w:tab/>
      </w:r>
      <w:r w:rsidR="002420D7" w:rsidRPr="00F15DAD">
        <w:rPr>
          <w:rFonts w:ascii="Arial" w:hAnsi="Arial" w:cs="Arial"/>
          <w:b/>
          <w:bCs/>
          <w:sz w:val="24"/>
          <w:szCs w:val="24"/>
        </w:rPr>
        <w:t xml:space="preserve">Submission of Coursework </w:t>
      </w:r>
    </w:p>
    <w:p w:rsidR="00565B2F" w:rsidRDefault="00565B2F" w:rsidP="00565B2F">
      <w:pPr>
        <w:spacing w:after="0"/>
        <w:ind w:left="567"/>
        <w:rPr>
          <w:rFonts w:ascii="Arial" w:hAnsi="Arial" w:cs="Arial"/>
          <w:sz w:val="24"/>
          <w:szCs w:val="24"/>
        </w:rPr>
      </w:pPr>
      <w:r w:rsidRPr="00F15DAD">
        <w:rPr>
          <w:rFonts w:ascii="Arial" w:hAnsi="Arial" w:cs="Arial"/>
          <w:sz w:val="24"/>
          <w:szCs w:val="24"/>
        </w:rPr>
        <w:t>All text based coursework assignments s</w:t>
      </w:r>
      <w:r w:rsidR="005D01C9">
        <w:rPr>
          <w:rFonts w:ascii="Arial" w:hAnsi="Arial" w:cs="Arial"/>
          <w:sz w:val="24"/>
          <w:szCs w:val="24"/>
        </w:rPr>
        <w:t xml:space="preserve">hould be submitted via </w:t>
      </w:r>
      <w:proofErr w:type="spellStart"/>
      <w:r w:rsidR="005D01C9">
        <w:rPr>
          <w:rFonts w:ascii="Arial" w:hAnsi="Arial" w:cs="Arial"/>
          <w:sz w:val="24"/>
          <w:szCs w:val="24"/>
        </w:rPr>
        <w:t>Turnitin</w:t>
      </w:r>
      <w:proofErr w:type="spellEnd"/>
      <w:r w:rsidR="005D01C9">
        <w:rPr>
          <w:rFonts w:ascii="Arial" w:hAnsi="Arial" w:cs="Arial"/>
          <w:sz w:val="24"/>
          <w:szCs w:val="24"/>
        </w:rPr>
        <w:t>.</w:t>
      </w:r>
    </w:p>
    <w:p w:rsidR="00F15DAD" w:rsidRPr="00F15DAD" w:rsidRDefault="00F15DAD" w:rsidP="00565B2F">
      <w:pPr>
        <w:spacing w:after="0"/>
        <w:ind w:left="567"/>
        <w:rPr>
          <w:rFonts w:ascii="Arial" w:hAnsi="Arial" w:cs="Arial"/>
          <w:sz w:val="24"/>
          <w:szCs w:val="24"/>
        </w:rPr>
      </w:pPr>
    </w:p>
    <w:p w:rsidR="00A2495E" w:rsidRPr="005D01C9" w:rsidRDefault="005D01C9" w:rsidP="00565B2F">
      <w:pPr>
        <w:spacing w:after="120" w:line="240" w:lineRule="auto"/>
        <w:ind w:left="567"/>
        <w:jc w:val="both"/>
        <w:rPr>
          <w:rFonts w:ascii="Arial" w:hAnsi="Arial" w:cs="Arial"/>
          <w:sz w:val="24"/>
          <w:szCs w:val="24"/>
        </w:rPr>
      </w:pPr>
      <w:r>
        <w:rPr>
          <w:rFonts w:ascii="Arial" w:hAnsi="Arial" w:cs="Arial"/>
          <w:sz w:val="24"/>
          <w:szCs w:val="24"/>
        </w:rPr>
        <w:t xml:space="preserve">You </w:t>
      </w:r>
      <w:r w:rsidR="00565B2F" w:rsidRPr="005D01C9">
        <w:rPr>
          <w:rFonts w:ascii="Arial" w:hAnsi="Arial" w:cs="Arial"/>
          <w:sz w:val="24"/>
          <w:szCs w:val="24"/>
        </w:rPr>
        <w:t xml:space="preserve">will be given further information on coursework briefs and instructions on how to access </w:t>
      </w:r>
      <w:proofErr w:type="spellStart"/>
      <w:r w:rsidR="00565B2F" w:rsidRPr="005D01C9">
        <w:rPr>
          <w:rFonts w:ascii="Arial" w:hAnsi="Arial" w:cs="Arial"/>
          <w:sz w:val="24"/>
          <w:szCs w:val="24"/>
        </w:rPr>
        <w:t>Turnitin</w:t>
      </w:r>
      <w:proofErr w:type="spellEnd"/>
      <w:r w:rsidR="00565B2F" w:rsidRPr="005D01C9">
        <w:rPr>
          <w:rFonts w:ascii="Arial" w:hAnsi="Arial" w:cs="Arial"/>
          <w:sz w:val="24"/>
          <w:szCs w:val="24"/>
        </w:rPr>
        <w:t>/Feedback Studio.</w:t>
      </w:r>
      <w:r w:rsidRPr="005D01C9">
        <w:rPr>
          <w:rFonts w:ascii="Arial" w:hAnsi="Arial" w:cs="Arial"/>
          <w:sz w:val="24"/>
          <w:szCs w:val="24"/>
        </w:rPr>
        <w:t xml:space="preserve"> </w:t>
      </w:r>
      <w:proofErr w:type="spellStart"/>
      <w:r>
        <w:rPr>
          <w:rFonts w:ascii="Arial" w:hAnsi="Arial" w:cs="Arial"/>
          <w:sz w:val="24"/>
          <w:szCs w:val="24"/>
        </w:rPr>
        <w:t>T</w:t>
      </w:r>
      <w:r w:rsidR="00A72E7D" w:rsidRPr="005D01C9">
        <w:rPr>
          <w:rFonts w:ascii="Arial" w:hAnsi="Arial" w:cs="Arial"/>
          <w:sz w:val="24"/>
          <w:szCs w:val="24"/>
        </w:rPr>
        <w:t>urnitin</w:t>
      </w:r>
      <w:proofErr w:type="spellEnd"/>
      <w:r w:rsidR="00A72E7D" w:rsidRPr="005D01C9">
        <w:rPr>
          <w:rFonts w:ascii="Arial" w:hAnsi="Arial" w:cs="Arial"/>
          <w:sz w:val="24"/>
          <w:szCs w:val="24"/>
        </w:rPr>
        <w:t xml:space="preserve"> </w:t>
      </w:r>
      <w:r w:rsidRPr="005D01C9">
        <w:rPr>
          <w:rFonts w:ascii="Arial" w:hAnsi="Arial" w:cs="Arial"/>
          <w:sz w:val="24"/>
          <w:szCs w:val="24"/>
        </w:rPr>
        <w:t>i</w:t>
      </w:r>
      <w:r w:rsidR="00A72E7D" w:rsidRPr="005D01C9">
        <w:rPr>
          <w:rFonts w:ascii="Arial" w:hAnsi="Arial" w:cs="Arial"/>
          <w:sz w:val="24"/>
          <w:szCs w:val="24"/>
        </w:rPr>
        <w:t xml:space="preserve">s a tool to  assist  </w:t>
      </w:r>
      <w:r w:rsidRPr="005D01C9">
        <w:rPr>
          <w:rFonts w:ascii="Arial" w:hAnsi="Arial" w:cs="Arial"/>
          <w:sz w:val="24"/>
          <w:szCs w:val="24"/>
        </w:rPr>
        <w:t xml:space="preserve">you in </w:t>
      </w:r>
      <w:proofErr w:type="spellStart"/>
      <w:r w:rsidRPr="005D01C9">
        <w:rPr>
          <w:rFonts w:ascii="Arial" w:hAnsi="Arial" w:cs="Arial"/>
          <w:sz w:val="24"/>
          <w:szCs w:val="24"/>
        </w:rPr>
        <w:t>i</w:t>
      </w:r>
      <w:r w:rsidR="00A72E7D" w:rsidRPr="005D01C9">
        <w:rPr>
          <w:rFonts w:ascii="Arial" w:hAnsi="Arial" w:cs="Arial"/>
          <w:sz w:val="24"/>
          <w:szCs w:val="24"/>
        </w:rPr>
        <w:t>n</w:t>
      </w:r>
      <w:proofErr w:type="spellEnd"/>
      <w:r w:rsidR="00A72E7D" w:rsidRPr="005D01C9">
        <w:rPr>
          <w:rFonts w:ascii="Arial" w:hAnsi="Arial" w:cs="Arial"/>
          <w:sz w:val="24"/>
          <w:szCs w:val="24"/>
        </w:rPr>
        <w:t xml:space="preserve">  producing  quality,  original  pieces  of  work  by  raising  awareness  of  what  constitutes  plagiarism.  </w:t>
      </w:r>
    </w:p>
    <w:p w:rsidR="002420D7" w:rsidRPr="00F15DAD" w:rsidRDefault="005060BA" w:rsidP="00C82054">
      <w:pPr>
        <w:tabs>
          <w:tab w:val="left" w:pos="567"/>
        </w:tabs>
        <w:spacing w:after="0" w:line="240" w:lineRule="auto"/>
        <w:ind w:left="567"/>
        <w:jc w:val="both"/>
        <w:rPr>
          <w:rFonts w:ascii="Arial" w:hAnsi="Arial" w:cs="Arial"/>
          <w:b/>
          <w:sz w:val="24"/>
          <w:szCs w:val="24"/>
        </w:rPr>
      </w:pPr>
      <w:r w:rsidRPr="00F15DAD">
        <w:rPr>
          <w:rFonts w:ascii="Arial" w:hAnsi="Arial" w:cs="Arial"/>
          <w:b/>
          <w:sz w:val="24"/>
          <w:szCs w:val="24"/>
        </w:rPr>
        <w:t xml:space="preserve">It is </w:t>
      </w:r>
      <w:r w:rsidR="005D01C9">
        <w:rPr>
          <w:rFonts w:ascii="Arial" w:hAnsi="Arial" w:cs="Arial"/>
          <w:b/>
          <w:sz w:val="24"/>
          <w:szCs w:val="24"/>
        </w:rPr>
        <w:t>your</w:t>
      </w:r>
      <w:r w:rsidR="002420D7" w:rsidRPr="00F15DAD">
        <w:rPr>
          <w:rFonts w:ascii="Arial" w:hAnsi="Arial" w:cs="Arial"/>
          <w:b/>
          <w:sz w:val="24"/>
          <w:szCs w:val="24"/>
        </w:rPr>
        <w:t xml:space="preserve"> responsibility to retain a copy of any submitted coursework.</w:t>
      </w:r>
    </w:p>
    <w:p w:rsidR="00204DB1" w:rsidRPr="00F15DAD" w:rsidRDefault="00204DB1" w:rsidP="00C82054">
      <w:pPr>
        <w:tabs>
          <w:tab w:val="left" w:pos="567"/>
        </w:tabs>
        <w:spacing w:after="0" w:line="240" w:lineRule="auto"/>
        <w:jc w:val="both"/>
        <w:rPr>
          <w:rFonts w:ascii="Arial" w:hAnsi="Arial" w:cs="Arial"/>
          <w:b/>
          <w:bCs/>
          <w:sz w:val="24"/>
          <w:szCs w:val="24"/>
          <w:u w:val="single"/>
        </w:rPr>
      </w:pPr>
    </w:p>
    <w:p w:rsidR="00CE1CA2" w:rsidRPr="00F90D81" w:rsidRDefault="00CE1CA2" w:rsidP="00C82054">
      <w:pPr>
        <w:tabs>
          <w:tab w:val="left" w:pos="567"/>
        </w:tabs>
        <w:spacing w:after="0" w:line="240" w:lineRule="auto"/>
        <w:ind w:left="567"/>
        <w:jc w:val="both"/>
        <w:rPr>
          <w:rFonts w:ascii="Arial" w:hAnsi="Arial" w:cs="Arial"/>
          <w:sz w:val="24"/>
          <w:szCs w:val="24"/>
        </w:rPr>
      </w:pPr>
      <w:r w:rsidRPr="00F15DAD">
        <w:rPr>
          <w:rFonts w:ascii="Arial" w:hAnsi="Arial" w:cs="Arial"/>
          <w:sz w:val="24"/>
          <w:szCs w:val="24"/>
        </w:rPr>
        <w:t xml:space="preserve">Please note that if you fail to submit </w:t>
      </w:r>
      <w:r w:rsidR="005E022C" w:rsidRPr="00F15DAD">
        <w:rPr>
          <w:rFonts w:ascii="Arial" w:hAnsi="Arial" w:cs="Arial"/>
          <w:sz w:val="24"/>
          <w:szCs w:val="24"/>
        </w:rPr>
        <w:t xml:space="preserve">any </w:t>
      </w:r>
      <w:r w:rsidR="009075D7" w:rsidRPr="00F15DAD">
        <w:rPr>
          <w:rFonts w:ascii="Arial" w:hAnsi="Arial" w:cs="Arial"/>
          <w:sz w:val="24"/>
          <w:szCs w:val="24"/>
        </w:rPr>
        <w:t xml:space="preserve">of your elements of </w:t>
      </w:r>
      <w:r w:rsidR="005E022C" w:rsidRPr="00F15DAD">
        <w:rPr>
          <w:rFonts w:ascii="Arial" w:hAnsi="Arial" w:cs="Arial"/>
          <w:sz w:val="24"/>
          <w:szCs w:val="24"/>
        </w:rPr>
        <w:t>assessment</w:t>
      </w:r>
      <w:r w:rsidRPr="00F15DAD">
        <w:rPr>
          <w:rFonts w:ascii="Arial" w:hAnsi="Arial" w:cs="Arial"/>
          <w:sz w:val="24"/>
          <w:szCs w:val="24"/>
        </w:rPr>
        <w:t xml:space="preserve"> and do not submit </w:t>
      </w:r>
      <w:r w:rsidR="00B15B8B" w:rsidRPr="00F15DAD">
        <w:rPr>
          <w:rFonts w:ascii="Arial" w:hAnsi="Arial" w:cs="Arial"/>
          <w:sz w:val="24"/>
          <w:szCs w:val="24"/>
        </w:rPr>
        <w:t>an extenuating circumstances statement</w:t>
      </w:r>
      <w:r w:rsidRPr="00F15DAD">
        <w:rPr>
          <w:rFonts w:ascii="Arial" w:hAnsi="Arial" w:cs="Arial"/>
          <w:sz w:val="24"/>
          <w:szCs w:val="24"/>
        </w:rPr>
        <w:t>, this wil</w:t>
      </w:r>
      <w:r w:rsidR="002B2BD7" w:rsidRPr="00F15DAD">
        <w:rPr>
          <w:rFonts w:ascii="Arial" w:hAnsi="Arial" w:cs="Arial"/>
          <w:sz w:val="24"/>
          <w:szCs w:val="24"/>
        </w:rPr>
        <w:t xml:space="preserve">l result in a ‘Non Submission’.  Regulation 3.40 advises that all assessments for a module must be completed within two </w:t>
      </w:r>
      <w:r w:rsidR="002B2BD7" w:rsidRPr="00F90D81">
        <w:rPr>
          <w:rFonts w:ascii="Arial" w:hAnsi="Arial" w:cs="Arial"/>
          <w:sz w:val="24"/>
          <w:szCs w:val="24"/>
        </w:rPr>
        <w:t>years of first taking the module.</w:t>
      </w:r>
      <w:r w:rsidRPr="00F90D81">
        <w:rPr>
          <w:rFonts w:ascii="Arial" w:hAnsi="Arial" w:cs="Arial"/>
          <w:sz w:val="24"/>
          <w:szCs w:val="24"/>
        </w:rPr>
        <w:t xml:space="preserve">  </w:t>
      </w:r>
    </w:p>
    <w:p w:rsidR="00B76449" w:rsidRPr="00F90D81" w:rsidRDefault="00B76449" w:rsidP="00C82054">
      <w:pPr>
        <w:tabs>
          <w:tab w:val="left" w:pos="567"/>
        </w:tabs>
        <w:spacing w:after="0" w:line="240" w:lineRule="auto"/>
        <w:jc w:val="both"/>
        <w:rPr>
          <w:rFonts w:ascii="Arial" w:hAnsi="Arial" w:cs="Arial"/>
          <w:b/>
          <w:sz w:val="24"/>
          <w:szCs w:val="24"/>
          <w:u w:val="single"/>
        </w:rPr>
      </w:pPr>
    </w:p>
    <w:p w:rsidR="005D34C5" w:rsidRPr="00F90D81" w:rsidRDefault="00EC7D7B" w:rsidP="00C82054">
      <w:pPr>
        <w:tabs>
          <w:tab w:val="left" w:pos="567"/>
        </w:tabs>
        <w:spacing w:after="0" w:line="240" w:lineRule="auto"/>
        <w:ind w:left="567"/>
        <w:jc w:val="both"/>
        <w:rPr>
          <w:rFonts w:ascii="Arial" w:hAnsi="Arial" w:cs="Arial"/>
          <w:sz w:val="24"/>
          <w:szCs w:val="24"/>
          <w:u w:val="single"/>
        </w:rPr>
      </w:pPr>
      <w:r w:rsidRPr="00F90D81">
        <w:rPr>
          <w:rFonts w:ascii="Arial" w:hAnsi="Arial" w:cs="Arial"/>
          <w:sz w:val="24"/>
          <w:szCs w:val="24"/>
          <w:u w:val="single"/>
        </w:rPr>
        <w:t>Core modules</w:t>
      </w:r>
    </w:p>
    <w:p w:rsidR="005D34C5" w:rsidRPr="00F90D81" w:rsidRDefault="005D34C5" w:rsidP="00C82054">
      <w:pPr>
        <w:tabs>
          <w:tab w:val="left" w:pos="567"/>
        </w:tabs>
        <w:spacing w:after="0" w:line="240" w:lineRule="auto"/>
        <w:ind w:left="567"/>
        <w:jc w:val="both"/>
        <w:rPr>
          <w:rFonts w:ascii="Arial" w:hAnsi="Arial" w:cs="Arial"/>
          <w:b/>
          <w:sz w:val="24"/>
          <w:szCs w:val="24"/>
        </w:rPr>
      </w:pPr>
    </w:p>
    <w:p w:rsidR="005D34C5" w:rsidRPr="00F15DAD" w:rsidRDefault="00EC7D7B" w:rsidP="00C82054">
      <w:pPr>
        <w:tabs>
          <w:tab w:val="left" w:pos="567"/>
        </w:tabs>
        <w:spacing w:after="0" w:line="240" w:lineRule="auto"/>
        <w:ind w:left="567"/>
        <w:jc w:val="both"/>
        <w:rPr>
          <w:rFonts w:ascii="Arial" w:hAnsi="Arial" w:cs="Arial"/>
          <w:sz w:val="24"/>
          <w:szCs w:val="24"/>
        </w:rPr>
      </w:pPr>
      <w:r w:rsidRPr="00F15DAD">
        <w:rPr>
          <w:rFonts w:ascii="Arial" w:hAnsi="Arial" w:cs="Arial"/>
          <w:sz w:val="24"/>
          <w:szCs w:val="24"/>
        </w:rPr>
        <w:t>Core modules serve a fundamental role within the curriculum</w:t>
      </w:r>
      <w:r w:rsidR="00944160" w:rsidRPr="00F15DAD">
        <w:rPr>
          <w:rFonts w:ascii="Arial" w:hAnsi="Arial" w:cs="Arial"/>
          <w:sz w:val="24"/>
          <w:szCs w:val="24"/>
        </w:rPr>
        <w:t xml:space="preserve"> for a programme of study, and achievement of the credits attached to these modules is essential for the conferment of </w:t>
      </w:r>
      <w:r w:rsidR="002E26E7" w:rsidRPr="00F15DAD">
        <w:rPr>
          <w:rFonts w:ascii="Arial" w:hAnsi="Arial" w:cs="Arial"/>
          <w:sz w:val="24"/>
          <w:szCs w:val="24"/>
        </w:rPr>
        <w:t xml:space="preserve">the </w:t>
      </w:r>
      <w:r w:rsidR="00944160" w:rsidRPr="00F15DAD">
        <w:rPr>
          <w:rFonts w:ascii="Arial" w:hAnsi="Arial" w:cs="Arial"/>
          <w:sz w:val="24"/>
          <w:szCs w:val="24"/>
        </w:rPr>
        <w:t>award.</w:t>
      </w:r>
      <w:r w:rsidR="0052300B" w:rsidRPr="00F15DAD">
        <w:rPr>
          <w:rFonts w:ascii="Arial" w:hAnsi="Arial" w:cs="Arial"/>
          <w:sz w:val="24"/>
          <w:szCs w:val="24"/>
        </w:rPr>
        <w:t xml:space="preserve">  </w:t>
      </w:r>
    </w:p>
    <w:p w:rsidR="002E26E7" w:rsidRPr="00F15DAD" w:rsidRDefault="002E26E7" w:rsidP="00C82054">
      <w:pPr>
        <w:tabs>
          <w:tab w:val="left" w:pos="567"/>
        </w:tabs>
        <w:spacing w:after="0" w:line="240" w:lineRule="auto"/>
        <w:ind w:left="567"/>
        <w:jc w:val="both"/>
        <w:rPr>
          <w:rFonts w:ascii="Arial" w:hAnsi="Arial" w:cs="Arial"/>
          <w:sz w:val="24"/>
          <w:szCs w:val="24"/>
        </w:rPr>
      </w:pPr>
    </w:p>
    <w:p w:rsidR="002E26E7" w:rsidRDefault="002B2BD7" w:rsidP="00F15DAD">
      <w:pPr>
        <w:tabs>
          <w:tab w:val="left" w:pos="567"/>
        </w:tabs>
        <w:spacing w:after="0" w:line="240" w:lineRule="auto"/>
        <w:ind w:left="567"/>
        <w:jc w:val="both"/>
        <w:rPr>
          <w:rFonts w:ascii="Arial" w:hAnsi="Arial" w:cs="Arial"/>
          <w:sz w:val="24"/>
          <w:szCs w:val="24"/>
        </w:rPr>
      </w:pPr>
      <w:r w:rsidRPr="00F15DAD">
        <w:rPr>
          <w:rFonts w:ascii="Arial" w:hAnsi="Arial" w:cs="Arial"/>
          <w:sz w:val="24"/>
          <w:szCs w:val="24"/>
        </w:rPr>
        <w:t>If you fail core modules and cannot progress in your programme of study, you may be eligible fo</w:t>
      </w:r>
      <w:r w:rsidR="00041E8A" w:rsidRPr="00F15DAD">
        <w:rPr>
          <w:rFonts w:ascii="Arial" w:hAnsi="Arial" w:cs="Arial"/>
          <w:sz w:val="24"/>
          <w:szCs w:val="24"/>
        </w:rPr>
        <w:t>r a Combined S</w:t>
      </w:r>
      <w:r w:rsidRPr="00F15DAD">
        <w:rPr>
          <w:rFonts w:ascii="Arial" w:hAnsi="Arial" w:cs="Arial"/>
          <w:sz w:val="24"/>
          <w:szCs w:val="24"/>
        </w:rPr>
        <w:t xml:space="preserve">tudies </w:t>
      </w:r>
      <w:r w:rsidR="00801E55" w:rsidRPr="00F15DAD">
        <w:rPr>
          <w:rFonts w:ascii="Arial" w:hAnsi="Arial" w:cs="Arial"/>
          <w:sz w:val="24"/>
          <w:szCs w:val="24"/>
        </w:rPr>
        <w:t xml:space="preserve">exit </w:t>
      </w:r>
      <w:r w:rsidRPr="00F15DAD">
        <w:rPr>
          <w:rFonts w:ascii="Arial" w:hAnsi="Arial" w:cs="Arial"/>
          <w:sz w:val="24"/>
          <w:szCs w:val="24"/>
        </w:rPr>
        <w:t>award</w:t>
      </w:r>
      <w:r w:rsidR="00F15DAD">
        <w:rPr>
          <w:rFonts w:ascii="Arial" w:hAnsi="Arial" w:cs="Arial"/>
          <w:sz w:val="24"/>
          <w:szCs w:val="24"/>
        </w:rPr>
        <w:t>.</w:t>
      </w:r>
      <w:r w:rsidR="00844C15" w:rsidRPr="00F15DAD">
        <w:rPr>
          <w:rFonts w:ascii="Arial" w:hAnsi="Arial" w:cs="Arial"/>
          <w:sz w:val="24"/>
          <w:szCs w:val="24"/>
        </w:rPr>
        <w:t xml:space="preserve"> (</w:t>
      </w:r>
      <w:proofErr w:type="gramStart"/>
      <w:r w:rsidR="00844C15" w:rsidRPr="00F15DAD">
        <w:rPr>
          <w:rFonts w:ascii="Arial" w:hAnsi="Arial" w:cs="Arial"/>
          <w:sz w:val="24"/>
          <w:szCs w:val="24"/>
        </w:rPr>
        <w:t>see</w:t>
      </w:r>
      <w:proofErr w:type="gramEnd"/>
      <w:r w:rsidR="00844C15" w:rsidRPr="00F15DAD">
        <w:rPr>
          <w:rFonts w:ascii="Arial" w:hAnsi="Arial" w:cs="Arial"/>
          <w:sz w:val="24"/>
          <w:szCs w:val="24"/>
        </w:rPr>
        <w:t xml:space="preserve"> Regulation 1.61)</w:t>
      </w:r>
      <w:r w:rsidR="00F15DAD">
        <w:rPr>
          <w:rFonts w:ascii="Arial" w:hAnsi="Arial" w:cs="Arial"/>
          <w:sz w:val="24"/>
          <w:szCs w:val="24"/>
        </w:rPr>
        <w:t>.</w:t>
      </w:r>
    </w:p>
    <w:p w:rsidR="00F15DAD" w:rsidRDefault="00F15DAD" w:rsidP="00F15DAD">
      <w:pPr>
        <w:tabs>
          <w:tab w:val="left" w:pos="567"/>
        </w:tabs>
        <w:spacing w:after="0" w:line="240" w:lineRule="auto"/>
        <w:ind w:left="567"/>
        <w:jc w:val="both"/>
        <w:rPr>
          <w:rFonts w:ascii="Arial" w:hAnsi="Arial" w:cs="Arial"/>
          <w:sz w:val="24"/>
          <w:szCs w:val="24"/>
        </w:rPr>
      </w:pPr>
    </w:p>
    <w:p w:rsidR="00D200A6" w:rsidRPr="00F90D81" w:rsidRDefault="00D200A6" w:rsidP="00F90D81">
      <w:pPr>
        <w:tabs>
          <w:tab w:val="left" w:pos="567"/>
        </w:tabs>
        <w:spacing w:after="0" w:line="240" w:lineRule="auto"/>
        <w:ind w:left="567"/>
        <w:jc w:val="both"/>
        <w:rPr>
          <w:rFonts w:ascii="Arial" w:hAnsi="Arial" w:cs="Arial"/>
          <w:color w:val="FF0000"/>
          <w:sz w:val="24"/>
          <w:szCs w:val="24"/>
        </w:rPr>
      </w:pPr>
    </w:p>
    <w:p w:rsidR="00264365" w:rsidRPr="00F90D81" w:rsidRDefault="002C6408" w:rsidP="00C82054">
      <w:pPr>
        <w:pStyle w:val="Heading2"/>
        <w:tabs>
          <w:tab w:val="left" w:pos="567"/>
        </w:tabs>
        <w:spacing w:before="0" w:line="240" w:lineRule="auto"/>
        <w:ind w:left="567" w:hanging="567"/>
        <w:jc w:val="both"/>
        <w:rPr>
          <w:rFonts w:ascii="Arial" w:hAnsi="Arial" w:cs="Arial"/>
          <w:color w:val="auto"/>
          <w:sz w:val="24"/>
          <w:szCs w:val="24"/>
        </w:rPr>
      </w:pPr>
      <w:bookmarkStart w:id="208" w:name="_Toc356299595"/>
      <w:bookmarkStart w:id="209" w:name="_Toc358631618"/>
      <w:bookmarkStart w:id="210" w:name="_Toc358631665"/>
      <w:bookmarkStart w:id="211" w:name="_Toc358631706"/>
      <w:bookmarkStart w:id="212" w:name="_Toc358631755"/>
      <w:bookmarkStart w:id="213" w:name="_Toc358631803"/>
      <w:bookmarkStart w:id="214" w:name="_Toc358631851"/>
      <w:bookmarkStart w:id="215" w:name="_Toc455047034"/>
      <w:r w:rsidRPr="00F90D81">
        <w:rPr>
          <w:rFonts w:ascii="Arial" w:hAnsi="Arial" w:cs="Arial"/>
          <w:color w:val="auto"/>
          <w:sz w:val="24"/>
          <w:szCs w:val="24"/>
        </w:rPr>
        <w:t>5</w:t>
      </w:r>
      <w:r w:rsidR="008D58F0" w:rsidRPr="00F90D81">
        <w:rPr>
          <w:rFonts w:ascii="Arial" w:hAnsi="Arial" w:cs="Arial"/>
          <w:color w:val="auto"/>
          <w:sz w:val="24"/>
          <w:szCs w:val="24"/>
        </w:rPr>
        <w:t xml:space="preserve">  </w:t>
      </w:r>
      <w:r w:rsidRPr="00F90D81">
        <w:rPr>
          <w:rFonts w:ascii="Arial" w:hAnsi="Arial" w:cs="Arial"/>
          <w:color w:val="auto"/>
          <w:sz w:val="24"/>
          <w:szCs w:val="24"/>
        </w:rPr>
        <w:tab/>
      </w:r>
      <w:r w:rsidR="0048279B" w:rsidRPr="00F90D81">
        <w:rPr>
          <w:rFonts w:ascii="Arial" w:hAnsi="Arial" w:cs="Arial"/>
          <w:color w:val="auto"/>
          <w:sz w:val="24"/>
          <w:szCs w:val="24"/>
        </w:rPr>
        <w:t xml:space="preserve">Cheating and </w:t>
      </w:r>
      <w:r w:rsidR="00264365" w:rsidRPr="00F90D81">
        <w:rPr>
          <w:rFonts w:ascii="Arial" w:hAnsi="Arial" w:cs="Arial"/>
          <w:color w:val="auto"/>
          <w:sz w:val="24"/>
          <w:szCs w:val="24"/>
        </w:rPr>
        <w:t>Plagiarism</w:t>
      </w:r>
      <w:bookmarkEnd w:id="208"/>
      <w:bookmarkEnd w:id="209"/>
      <w:bookmarkEnd w:id="210"/>
      <w:bookmarkEnd w:id="211"/>
      <w:bookmarkEnd w:id="212"/>
      <w:bookmarkEnd w:id="213"/>
      <w:bookmarkEnd w:id="214"/>
      <w:bookmarkEnd w:id="215"/>
    </w:p>
    <w:p w:rsidR="009A4A57" w:rsidRPr="00F90D81" w:rsidRDefault="009A4A57" w:rsidP="00C82054">
      <w:pPr>
        <w:tabs>
          <w:tab w:val="left" w:pos="567"/>
        </w:tabs>
        <w:spacing w:after="0" w:line="240" w:lineRule="auto"/>
        <w:ind w:left="567"/>
        <w:jc w:val="both"/>
        <w:rPr>
          <w:rFonts w:ascii="Arial" w:hAnsi="Arial" w:cs="Arial"/>
          <w:sz w:val="24"/>
          <w:szCs w:val="24"/>
        </w:rPr>
      </w:pPr>
    </w:p>
    <w:p w:rsidR="007C74AF" w:rsidRDefault="0048279B" w:rsidP="007C74AF">
      <w:pPr>
        <w:tabs>
          <w:tab w:val="left" w:pos="567"/>
        </w:tabs>
        <w:spacing w:after="0" w:line="240" w:lineRule="auto"/>
        <w:ind w:left="567"/>
        <w:jc w:val="both"/>
        <w:rPr>
          <w:rFonts w:ascii="Arial" w:hAnsi="Arial" w:cs="Arial"/>
          <w:sz w:val="24"/>
          <w:szCs w:val="24"/>
        </w:rPr>
      </w:pPr>
      <w:r w:rsidRPr="00F90D81">
        <w:rPr>
          <w:rFonts w:ascii="Arial" w:hAnsi="Arial" w:cs="Arial"/>
          <w:sz w:val="24"/>
          <w:szCs w:val="24"/>
        </w:rPr>
        <w:t xml:space="preserve">Cheating and plagiarism are defined by the University </w:t>
      </w:r>
      <w:r w:rsidR="007C74AF">
        <w:rPr>
          <w:rFonts w:ascii="Arial" w:hAnsi="Arial" w:cs="Arial"/>
          <w:sz w:val="24"/>
          <w:szCs w:val="24"/>
        </w:rPr>
        <w:t>(</w:t>
      </w:r>
      <w:r w:rsidR="007C74AF" w:rsidRPr="00F90D81">
        <w:rPr>
          <w:rFonts w:ascii="Arial" w:hAnsi="Arial" w:cs="Arial"/>
          <w:sz w:val="24"/>
          <w:szCs w:val="24"/>
        </w:rPr>
        <w:t>See Regulations 3.49-3.55</w:t>
      </w:r>
      <w:r w:rsidR="007C74AF">
        <w:rPr>
          <w:rFonts w:ascii="Arial" w:hAnsi="Arial" w:cs="Arial"/>
          <w:sz w:val="24"/>
          <w:szCs w:val="24"/>
        </w:rPr>
        <w:t xml:space="preserve">) </w:t>
      </w:r>
    </w:p>
    <w:p w:rsidR="0048279B" w:rsidRPr="00F90D81" w:rsidRDefault="0048279B" w:rsidP="00C82054">
      <w:pPr>
        <w:tabs>
          <w:tab w:val="left" w:pos="567"/>
        </w:tabs>
        <w:spacing w:after="0" w:line="240" w:lineRule="auto"/>
        <w:ind w:left="567"/>
        <w:jc w:val="both"/>
        <w:rPr>
          <w:rFonts w:ascii="Arial" w:hAnsi="Arial" w:cs="Arial"/>
          <w:sz w:val="24"/>
          <w:szCs w:val="24"/>
        </w:rPr>
      </w:pPr>
      <w:proofErr w:type="gramStart"/>
      <w:r w:rsidRPr="00F90D81">
        <w:rPr>
          <w:rFonts w:ascii="Arial" w:hAnsi="Arial" w:cs="Arial"/>
          <w:sz w:val="24"/>
          <w:szCs w:val="24"/>
        </w:rPr>
        <w:t>as</w:t>
      </w:r>
      <w:proofErr w:type="gramEnd"/>
      <w:r w:rsidRPr="00F90D81">
        <w:rPr>
          <w:rFonts w:ascii="Arial" w:hAnsi="Arial" w:cs="Arial"/>
          <w:sz w:val="24"/>
          <w:szCs w:val="24"/>
        </w:rPr>
        <w:t xml:space="preserve"> the attempt to gain an unfair advantage in an assessment by gaining credit for work of another person or by accessing unauthorised material relating to assessment.</w:t>
      </w:r>
    </w:p>
    <w:p w:rsidR="005D01C9" w:rsidRPr="00F90D81" w:rsidRDefault="005D01C9" w:rsidP="00C82054">
      <w:pPr>
        <w:tabs>
          <w:tab w:val="left" w:pos="567"/>
        </w:tabs>
        <w:spacing w:after="0" w:line="240" w:lineRule="auto"/>
        <w:ind w:left="567"/>
        <w:jc w:val="both"/>
        <w:rPr>
          <w:rFonts w:ascii="Arial" w:hAnsi="Arial" w:cs="Arial"/>
          <w:sz w:val="24"/>
          <w:szCs w:val="24"/>
        </w:rPr>
      </w:pPr>
    </w:p>
    <w:p w:rsidR="00AC3F0C" w:rsidRDefault="00442793" w:rsidP="00AC3F0C">
      <w:pPr>
        <w:pStyle w:val="Heading2"/>
        <w:numPr>
          <w:ilvl w:val="1"/>
          <w:numId w:val="4"/>
        </w:numPr>
        <w:tabs>
          <w:tab w:val="left" w:pos="567"/>
        </w:tabs>
        <w:spacing w:before="0" w:line="240" w:lineRule="auto"/>
        <w:ind w:hanging="1440"/>
        <w:jc w:val="both"/>
        <w:rPr>
          <w:rFonts w:ascii="Arial" w:hAnsi="Arial" w:cs="Arial"/>
          <w:color w:val="auto"/>
          <w:sz w:val="24"/>
          <w:szCs w:val="24"/>
        </w:rPr>
      </w:pPr>
      <w:r w:rsidRPr="00C82054">
        <w:rPr>
          <w:rFonts w:ascii="Arial" w:hAnsi="Arial" w:cs="Arial"/>
          <w:color w:val="auto"/>
          <w:sz w:val="24"/>
          <w:szCs w:val="24"/>
        </w:rPr>
        <w:t xml:space="preserve">Extenuating Circumstances </w:t>
      </w:r>
    </w:p>
    <w:p w:rsidR="00442793" w:rsidRPr="00AC3F0C" w:rsidRDefault="00442793" w:rsidP="00AC3F0C">
      <w:pPr>
        <w:spacing w:after="0" w:line="240" w:lineRule="auto"/>
        <w:ind w:left="567"/>
        <w:rPr>
          <w:rFonts w:ascii="Arial" w:hAnsi="Arial" w:cs="Arial"/>
          <w:sz w:val="24"/>
          <w:szCs w:val="24"/>
        </w:rPr>
      </w:pPr>
      <w:r w:rsidRPr="00AC3F0C">
        <w:rPr>
          <w:rFonts w:ascii="Arial" w:hAnsi="Arial" w:cs="Arial"/>
          <w:sz w:val="24"/>
          <w:szCs w:val="24"/>
        </w:rPr>
        <w:t xml:space="preserve">The University recognises that, from time to time, you may encounter issues which prevent you from being able to submit or undertake an assessment or which impact your performance in the assessment. Where this is the case, you can complete an Extenuating Circumstances Submission (ECS). The School Assessment Board will take account of your ECS when n recording your module marks. </w:t>
      </w:r>
    </w:p>
    <w:p w:rsidR="00442793" w:rsidRPr="00F15DAD" w:rsidRDefault="00442793" w:rsidP="00442793">
      <w:pPr>
        <w:spacing w:before="100" w:beforeAutospacing="1" w:after="0" w:line="240" w:lineRule="auto"/>
        <w:ind w:left="567"/>
        <w:jc w:val="both"/>
        <w:rPr>
          <w:rFonts w:ascii="Arial" w:hAnsi="Arial" w:cs="Arial"/>
          <w:sz w:val="24"/>
          <w:szCs w:val="24"/>
        </w:rPr>
      </w:pPr>
      <w:r w:rsidRPr="00F15DAD">
        <w:rPr>
          <w:rFonts w:ascii="Arial" w:hAnsi="Arial" w:cs="Arial"/>
          <w:sz w:val="24"/>
          <w:szCs w:val="24"/>
        </w:rPr>
        <w:t xml:space="preserve">It is imperative to note that when you submit an ECS related to a particular coursework, examination or class test, you are confirming that any mark achieved for that coursework, examination or class test should not be counted. You have the </w:t>
      </w:r>
      <w:r w:rsidRPr="00F15DAD">
        <w:rPr>
          <w:rFonts w:ascii="Arial" w:hAnsi="Arial" w:cs="Arial"/>
          <w:sz w:val="24"/>
          <w:szCs w:val="24"/>
        </w:rPr>
        <w:lastRenderedPageBreak/>
        <w:t>right to amend or withdraw</w:t>
      </w:r>
      <w:r w:rsidRPr="00F15DAD">
        <w:rPr>
          <w:rFonts w:ascii="Arial" w:hAnsi="Arial" w:cs="Arial"/>
          <w:b/>
          <w:bCs/>
          <w:sz w:val="24"/>
          <w:szCs w:val="24"/>
        </w:rPr>
        <w:t xml:space="preserve">* </w:t>
      </w:r>
      <w:r w:rsidRPr="00F15DAD">
        <w:rPr>
          <w:rFonts w:ascii="Arial" w:hAnsi="Arial" w:cs="Arial"/>
          <w:sz w:val="24"/>
          <w:szCs w:val="24"/>
        </w:rPr>
        <w:t xml:space="preserve">your statement up until the deadline. However, following the deadline, any submitted statement cannot be amended or appealed. </w:t>
      </w:r>
    </w:p>
    <w:p w:rsidR="00442793" w:rsidRPr="007C74AF" w:rsidRDefault="00442793" w:rsidP="00442793">
      <w:pPr>
        <w:spacing w:before="100" w:beforeAutospacing="1" w:after="0" w:line="240" w:lineRule="auto"/>
        <w:ind w:left="567"/>
        <w:jc w:val="both"/>
        <w:rPr>
          <w:rFonts w:ascii="Arial" w:hAnsi="Arial" w:cs="Arial"/>
          <w:b/>
          <w:bCs/>
          <w:sz w:val="24"/>
          <w:szCs w:val="24"/>
        </w:rPr>
      </w:pPr>
      <w:r w:rsidRPr="007C74AF">
        <w:rPr>
          <w:rFonts w:ascii="Arial" w:hAnsi="Arial" w:cs="Arial"/>
          <w:b/>
          <w:bCs/>
          <w:sz w:val="24"/>
          <w:szCs w:val="24"/>
        </w:rPr>
        <w:t>*Please note that to withdraw your statement, you have to email your School:</w:t>
      </w:r>
    </w:p>
    <w:p w:rsidR="00442793" w:rsidRPr="007C74AF" w:rsidRDefault="00442793" w:rsidP="007C74AF">
      <w:pPr>
        <w:spacing w:before="100" w:beforeAutospacing="1" w:after="0" w:line="240" w:lineRule="auto"/>
        <w:ind w:left="567"/>
        <w:jc w:val="both"/>
        <w:rPr>
          <w:rFonts w:ascii="Arial" w:hAnsi="Arial" w:cs="Arial"/>
          <w:b/>
          <w:bCs/>
          <w:color w:val="000000"/>
          <w:sz w:val="24"/>
          <w:szCs w:val="24"/>
        </w:rPr>
      </w:pPr>
      <w:r w:rsidRPr="007C74AF">
        <w:rPr>
          <w:rFonts w:ascii="Arial" w:hAnsi="Arial" w:cs="Arial"/>
          <w:b/>
          <w:bCs/>
          <w:color w:val="000000"/>
          <w:sz w:val="24"/>
          <w:szCs w:val="24"/>
        </w:rPr>
        <w:t xml:space="preserve">School of Business &amp; Creative Industries - </w:t>
      </w:r>
      <w:hyperlink r:id="rId44" w:history="1">
        <w:r w:rsidRPr="007C74AF">
          <w:rPr>
            <w:rStyle w:val="Hyperlink"/>
            <w:rFonts w:ascii="Arial" w:hAnsi="Arial" w:cs="Arial"/>
            <w:b/>
            <w:bCs/>
            <w:sz w:val="24"/>
            <w:szCs w:val="24"/>
          </w:rPr>
          <w:t>BCIecs@uws.ac.uk</w:t>
        </w:r>
      </w:hyperlink>
    </w:p>
    <w:p w:rsidR="00442793" w:rsidRPr="007C74AF" w:rsidRDefault="00442793" w:rsidP="007C74AF">
      <w:pPr>
        <w:spacing w:before="100" w:beforeAutospacing="1" w:after="0" w:line="240" w:lineRule="auto"/>
        <w:ind w:left="567"/>
        <w:jc w:val="both"/>
        <w:rPr>
          <w:rFonts w:ascii="Arial" w:hAnsi="Arial" w:cs="Arial"/>
          <w:b/>
          <w:bCs/>
          <w:color w:val="000000"/>
          <w:sz w:val="24"/>
          <w:szCs w:val="24"/>
        </w:rPr>
      </w:pPr>
      <w:r w:rsidRPr="007C74AF">
        <w:rPr>
          <w:rFonts w:ascii="Arial" w:hAnsi="Arial" w:cs="Arial"/>
          <w:b/>
          <w:bCs/>
          <w:color w:val="000000"/>
          <w:sz w:val="24"/>
          <w:szCs w:val="24"/>
        </w:rPr>
        <w:t xml:space="preserve">School of Computing, Engineering &amp; Physical Sciences - </w:t>
      </w:r>
      <w:hyperlink r:id="rId45" w:history="1">
        <w:r w:rsidRPr="007C74AF">
          <w:rPr>
            <w:rStyle w:val="Hyperlink"/>
            <w:rFonts w:ascii="Arial" w:hAnsi="Arial" w:cs="Arial"/>
            <w:b/>
            <w:bCs/>
            <w:sz w:val="24"/>
            <w:szCs w:val="24"/>
          </w:rPr>
          <w:t>CEPSecs@uws.ac.uk</w:t>
        </w:r>
      </w:hyperlink>
    </w:p>
    <w:p w:rsidR="00442793" w:rsidRPr="007C74AF" w:rsidRDefault="00442793" w:rsidP="007C74AF">
      <w:pPr>
        <w:spacing w:before="100" w:beforeAutospacing="1" w:after="0" w:line="240" w:lineRule="auto"/>
        <w:ind w:left="567"/>
        <w:jc w:val="both"/>
        <w:rPr>
          <w:rFonts w:ascii="Arial" w:hAnsi="Arial" w:cs="Arial"/>
          <w:b/>
          <w:bCs/>
          <w:color w:val="000000"/>
          <w:sz w:val="24"/>
          <w:szCs w:val="24"/>
        </w:rPr>
      </w:pPr>
      <w:r w:rsidRPr="007C74AF">
        <w:rPr>
          <w:rFonts w:ascii="Arial" w:hAnsi="Arial" w:cs="Arial"/>
          <w:b/>
          <w:bCs/>
          <w:color w:val="000000"/>
          <w:sz w:val="24"/>
          <w:szCs w:val="24"/>
        </w:rPr>
        <w:t xml:space="preserve">School of Education &amp; Social Sciences - </w:t>
      </w:r>
      <w:hyperlink r:id="rId46" w:history="1">
        <w:r w:rsidRPr="007C74AF">
          <w:rPr>
            <w:rStyle w:val="Hyperlink"/>
            <w:rFonts w:ascii="Arial" w:hAnsi="Arial" w:cs="Arial"/>
            <w:b/>
            <w:bCs/>
            <w:sz w:val="24"/>
            <w:szCs w:val="24"/>
          </w:rPr>
          <w:t>ESSecs@uws.ac.uk</w:t>
        </w:r>
      </w:hyperlink>
      <w:r w:rsidRPr="007C74AF">
        <w:rPr>
          <w:rFonts w:ascii="Arial" w:hAnsi="Arial" w:cs="Arial"/>
          <w:b/>
          <w:bCs/>
          <w:color w:val="000000"/>
          <w:sz w:val="24"/>
          <w:szCs w:val="24"/>
        </w:rPr>
        <w:t xml:space="preserve"> </w:t>
      </w:r>
    </w:p>
    <w:p w:rsidR="007C74AF" w:rsidRPr="007C74AF" w:rsidRDefault="00442793" w:rsidP="007C74AF">
      <w:pPr>
        <w:spacing w:before="100" w:beforeAutospacing="1" w:after="0" w:line="240" w:lineRule="auto"/>
        <w:ind w:left="567"/>
        <w:jc w:val="both"/>
        <w:rPr>
          <w:rFonts w:ascii="Arial" w:hAnsi="Arial" w:cs="Arial"/>
          <w:b/>
          <w:bCs/>
          <w:color w:val="000000"/>
          <w:sz w:val="24"/>
          <w:szCs w:val="24"/>
        </w:rPr>
      </w:pPr>
      <w:r w:rsidRPr="007C74AF">
        <w:rPr>
          <w:rFonts w:ascii="Arial" w:hAnsi="Arial" w:cs="Arial"/>
          <w:b/>
          <w:bCs/>
          <w:color w:val="000000"/>
          <w:sz w:val="24"/>
          <w:szCs w:val="24"/>
        </w:rPr>
        <w:t xml:space="preserve">School of Health &amp; Life Sciences - </w:t>
      </w:r>
      <w:hyperlink r:id="rId47" w:history="1">
        <w:r w:rsidR="007C74AF" w:rsidRPr="007C74AF">
          <w:rPr>
            <w:rStyle w:val="Hyperlink"/>
            <w:rFonts w:ascii="Arial" w:hAnsi="Arial" w:cs="Arial"/>
            <w:b/>
            <w:bCs/>
            <w:sz w:val="24"/>
            <w:szCs w:val="24"/>
          </w:rPr>
          <w:t>HLSecs@uws.ac.uk</w:t>
        </w:r>
      </w:hyperlink>
    </w:p>
    <w:p w:rsidR="00442793" w:rsidRPr="007C74AF" w:rsidRDefault="00442793" w:rsidP="00442793">
      <w:pPr>
        <w:spacing w:before="100" w:beforeAutospacing="1" w:after="0" w:line="240" w:lineRule="auto"/>
        <w:ind w:left="567"/>
        <w:jc w:val="both"/>
        <w:rPr>
          <w:rFonts w:ascii="Arial" w:hAnsi="Arial" w:cs="Arial"/>
          <w:sz w:val="24"/>
          <w:szCs w:val="24"/>
        </w:rPr>
      </w:pPr>
      <w:r w:rsidRPr="007C74AF">
        <w:rPr>
          <w:rFonts w:ascii="Arial" w:hAnsi="Arial" w:cs="Arial"/>
          <w:b/>
          <w:bCs/>
          <w:sz w:val="24"/>
          <w:szCs w:val="24"/>
        </w:rPr>
        <w:t>This will ensure that a date and time are recorded for your withdrawal to ensure that it has been made within the time period stated above.</w:t>
      </w:r>
    </w:p>
    <w:p w:rsidR="00442793" w:rsidRPr="00F15DAD" w:rsidRDefault="00442793" w:rsidP="00442793">
      <w:pPr>
        <w:spacing w:before="100" w:beforeAutospacing="1" w:after="0" w:line="240" w:lineRule="auto"/>
        <w:ind w:left="567"/>
        <w:jc w:val="both"/>
        <w:rPr>
          <w:sz w:val="24"/>
          <w:szCs w:val="24"/>
        </w:rPr>
      </w:pPr>
      <w:r w:rsidRPr="00F15DAD">
        <w:rPr>
          <w:rFonts w:ascii="Arial" w:hAnsi="Arial" w:cs="Arial"/>
          <w:sz w:val="24"/>
          <w:szCs w:val="24"/>
        </w:rPr>
        <w:t xml:space="preserve">When submitting or withdrawing an ECS, it is essential that this is completed within 48 hours of the assessment date, including weekends, e.g. if your assessment is due on a Friday, you must submit or withdraw your ECS by the Sunday at the latest.  </w:t>
      </w:r>
    </w:p>
    <w:p w:rsidR="007C74AF" w:rsidRDefault="00442793" w:rsidP="00442793">
      <w:pPr>
        <w:spacing w:before="100" w:beforeAutospacing="1" w:after="0" w:line="240" w:lineRule="auto"/>
        <w:ind w:left="567"/>
        <w:jc w:val="both"/>
        <w:rPr>
          <w:rFonts w:ascii="Arial" w:hAnsi="Arial" w:cs="Arial"/>
          <w:sz w:val="24"/>
          <w:szCs w:val="24"/>
        </w:rPr>
      </w:pPr>
      <w:r w:rsidRPr="00F15DAD">
        <w:rPr>
          <w:rFonts w:ascii="Arial" w:hAnsi="Arial" w:cs="Arial"/>
          <w:sz w:val="24"/>
          <w:szCs w:val="24"/>
        </w:rPr>
        <w:t xml:space="preserve">Please note that Extenuating Circumstances does NOT include the following: </w:t>
      </w:r>
    </w:p>
    <w:p w:rsidR="00442793" w:rsidRDefault="00442793" w:rsidP="007C74AF">
      <w:pPr>
        <w:pStyle w:val="ListParagraph"/>
        <w:numPr>
          <w:ilvl w:val="0"/>
          <w:numId w:val="19"/>
        </w:numPr>
        <w:spacing w:before="100" w:beforeAutospacing="1" w:after="0" w:line="240" w:lineRule="auto"/>
        <w:jc w:val="both"/>
        <w:rPr>
          <w:rFonts w:ascii="Arial" w:hAnsi="Arial" w:cs="Arial"/>
          <w:sz w:val="24"/>
          <w:szCs w:val="24"/>
        </w:rPr>
      </w:pPr>
      <w:r w:rsidRPr="007C74AF">
        <w:rPr>
          <w:rFonts w:ascii="Arial" w:hAnsi="Arial" w:cs="Arial"/>
          <w:sz w:val="24"/>
          <w:szCs w:val="24"/>
        </w:rPr>
        <w:t xml:space="preserve">Requests for extensions to assignment deadlines or for other </w:t>
      </w:r>
      <w:proofErr w:type="spellStart"/>
      <w:r w:rsidRPr="007C74AF">
        <w:rPr>
          <w:rFonts w:ascii="Arial" w:hAnsi="Arial" w:cs="Arial"/>
          <w:sz w:val="24"/>
          <w:szCs w:val="24"/>
        </w:rPr>
        <w:t>resit</w:t>
      </w:r>
      <w:proofErr w:type="spellEnd"/>
      <w:r w:rsidRPr="007C74AF">
        <w:rPr>
          <w:rFonts w:ascii="Arial" w:hAnsi="Arial" w:cs="Arial"/>
          <w:sz w:val="24"/>
          <w:szCs w:val="24"/>
        </w:rPr>
        <w:t xml:space="preserve"> opportunities that fall within the normal timeframe of the module (usually one whole term). These should continue to be submitted directly to the relevant module coordinator or ot</w:t>
      </w:r>
      <w:r w:rsidR="007C74AF">
        <w:rPr>
          <w:rFonts w:ascii="Arial" w:hAnsi="Arial" w:cs="Arial"/>
          <w:sz w:val="24"/>
          <w:szCs w:val="24"/>
        </w:rPr>
        <w:t>her named person in your School; and</w:t>
      </w:r>
      <w:r w:rsidRPr="007C74AF">
        <w:rPr>
          <w:rFonts w:ascii="Arial" w:hAnsi="Arial" w:cs="Arial"/>
          <w:sz w:val="24"/>
          <w:szCs w:val="24"/>
        </w:rPr>
        <w:t xml:space="preserve"> </w:t>
      </w:r>
    </w:p>
    <w:p w:rsidR="007C74AF" w:rsidRPr="007C74AF" w:rsidRDefault="007C74AF" w:rsidP="007C74AF">
      <w:pPr>
        <w:pStyle w:val="ListParagraph"/>
        <w:spacing w:before="100" w:beforeAutospacing="1" w:after="0" w:line="240" w:lineRule="auto"/>
        <w:ind w:left="1287"/>
        <w:jc w:val="both"/>
        <w:rPr>
          <w:rFonts w:ascii="Arial" w:hAnsi="Arial" w:cs="Arial"/>
          <w:sz w:val="24"/>
          <w:szCs w:val="24"/>
        </w:rPr>
      </w:pPr>
    </w:p>
    <w:p w:rsidR="00442793" w:rsidRPr="007C74AF" w:rsidRDefault="00442793" w:rsidP="007C74AF">
      <w:pPr>
        <w:pStyle w:val="ListParagraph"/>
        <w:numPr>
          <w:ilvl w:val="0"/>
          <w:numId w:val="19"/>
        </w:numPr>
        <w:spacing w:before="100" w:beforeAutospacing="1" w:after="0" w:line="240" w:lineRule="auto"/>
        <w:jc w:val="both"/>
        <w:rPr>
          <w:rFonts w:ascii="Arial" w:hAnsi="Arial" w:cs="Arial"/>
          <w:sz w:val="24"/>
          <w:szCs w:val="24"/>
        </w:rPr>
      </w:pPr>
      <w:r w:rsidRPr="007C74AF">
        <w:rPr>
          <w:rFonts w:ascii="Arial" w:hAnsi="Arial" w:cs="Arial"/>
          <w:sz w:val="24"/>
          <w:szCs w:val="24"/>
        </w:rPr>
        <w:t xml:space="preserve">Information on personal and medical circumstances that entail absence from classes. These should also continue to be submitted to those nominated in your School or programme of study. </w:t>
      </w:r>
    </w:p>
    <w:p w:rsidR="00442793" w:rsidRDefault="00442793" w:rsidP="00442793">
      <w:pPr>
        <w:spacing w:before="100" w:beforeAutospacing="1" w:after="0" w:line="240" w:lineRule="auto"/>
        <w:ind w:left="567"/>
        <w:jc w:val="both"/>
        <w:rPr>
          <w:rFonts w:ascii="Arial" w:hAnsi="Arial" w:cs="Arial"/>
          <w:sz w:val="24"/>
          <w:szCs w:val="24"/>
        </w:rPr>
      </w:pPr>
      <w:r w:rsidRPr="00F15DAD">
        <w:rPr>
          <w:rFonts w:ascii="Arial" w:hAnsi="Arial" w:cs="Arial"/>
          <w:sz w:val="24"/>
          <w:szCs w:val="24"/>
        </w:rPr>
        <w:t xml:space="preserve">Please refer to the </w:t>
      </w:r>
      <w:hyperlink r:id="rId48" w:history="1">
        <w:r w:rsidRPr="007C74AF">
          <w:rPr>
            <w:rStyle w:val="Hyperlink"/>
            <w:rFonts w:ascii="Arial" w:hAnsi="Arial" w:cs="Arial"/>
            <w:sz w:val="24"/>
            <w:szCs w:val="24"/>
          </w:rPr>
          <w:t>ECS procedure</w:t>
        </w:r>
      </w:hyperlink>
      <w:r>
        <w:rPr>
          <w:rFonts w:ascii="Arial" w:hAnsi="Arial" w:cs="Arial"/>
          <w:sz w:val="24"/>
          <w:szCs w:val="24"/>
        </w:rPr>
        <w:t xml:space="preserve"> </w:t>
      </w:r>
      <w:r w:rsidRPr="00F15DAD">
        <w:rPr>
          <w:rFonts w:ascii="Arial" w:hAnsi="Arial" w:cs="Arial"/>
          <w:sz w:val="24"/>
          <w:szCs w:val="24"/>
        </w:rPr>
        <w:t>for further information</w:t>
      </w:r>
      <w:r>
        <w:rPr>
          <w:rFonts w:ascii="Arial" w:hAnsi="Arial" w:cs="Arial"/>
          <w:sz w:val="24"/>
          <w:szCs w:val="24"/>
        </w:rPr>
        <w:t xml:space="preserve"> </w:t>
      </w:r>
    </w:p>
    <w:p w:rsidR="00442793" w:rsidRPr="00F15DAD" w:rsidRDefault="00442793" w:rsidP="00442793">
      <w:pPr>
        <w:spacing w:before="100" w:beforeAutospacing="1" w:after="0" w:line="240" w:lineRule="auto"/>
        <w:ind w:left="567"/>
        <w:jc w:val="both"/>
        <w:rPr>
          <w:rFonts w:ascii="Arial" w:hAnsi="Arial" w:cs="Arial"/>
          <w:sz w:val="24"/>
          <w:szCs w:val="24"/>
        </w:rPr>
      </w:pPr>
      <w:r w:rsidRPr="00F15DAD">
        <w:rPr>
          <w:rFonts w:ascii="Arial" w:hAnsi="Arial" w:cs="Arial"/>
          <w:sz w:val="24"/>
          <w:szCs w:val="24"/>
        </w:rPr>
        <w:t xml:space="preserve">The University's Extenuating Circumstances process is online and can be accessed via </w:t>
      </w:r>
      <w:hyperlink r:id="rId49" w:tgtFrame="_blank" w:tooltip="self-service banner" w:history="1">
        <w:r w:rsidRPr="00F15DAD">
          <w:rPr>
            <w:rFonts w:ascii="Arial" w:hAnsi="Arial" w:cs="Arial"/>
            <w:sz w:val="24"/>
            <w:szCs w:val="24"/>
            <w:u w:val="single"/>
          </w:rPr>
          <w:t>self-service banner</w:t>
        </w:r>
      </w:hyperlink>
      <w:r w:rsidRPr="00F15DAD">
        <w:rPr>
          <w:rFonts w:ascii="Arial" w:hAnsi="Arial" w:cs="Arial"/>
          <w:sz w:val="24"/>
          <w:szCs w:val="24"/>
        </w:rPr>
        <w:t>.</w:t>
      </w:r>
    </w:p>
    <w:p w:rsidR="00442793" w:rsidRPr="00F90D81" w:rsidRDefault="00442793" w:rsidP="00442793">
      <w:pPr>
        <w:spacing w:before="100" w:beforeAutospacing="1" w:after="0" w:line="240" w:lineRule="auto"/>
        <w:ind w:left="567"/>
        <w:jc w:val="both"/>
        <w:rPr>
          <w:rFonts w:ascii="Arial" w:hAnsi="Arial" w:cs="Arial"/>
          <w:sz w:val="24"/>
          <w:szCs w:val="24"/>
        </w:rPr>
      </w:pPr>
      <w:r w:rsidRPr="00F15DAD">
        <w:rPr>
          <w:rFonts w:ascii="Arial" w:hAnsi="Arial" w:cs="Arial"/>
          <w:sz w:val="24"/>
          <w:szCs w:val="24"/>
        </w:rPr>
        <w:t xml:space="preserve">If you require assistance with this process you can seek help from the Students' </w:t>
      </w:r>
      <w:r w:rsidR="00AC3F0C">
        <w:rPr>
          <w:rFonts w:ascii="Arial" w:hAnsi="Arial" w:cs="Arial"/>
          <w:sz w:val="24"/>
          <w:szCs w:val="24"/>
        </w:rPr>
        <w:t>Union</w:t>
      </w:r>
      <w:r w:rsidRPr="00F15DAD">
        <w:rPr>
          <w:rFonts w:ascii="Arial" w:hAnsi="Arial" w:cs="Arial"/>
          <w:sz w:val="24"/>
          <w:szCs w:val="24"/>
        </w:rPr>
        <w:t xml:space="preserve"> </w:t>
      </w:r>
      <w:hyperlink r:id="rId50" w:history="1">
        <w:r w:rsidR="00AC3F0C" w:rsidRPr="00AC3F0C">
          <w:rPr>
            <w:rFonts w:ascii="Arial" w:hAnsi="Arial" w:cs="Arial"/>
            <w:color w:val="0000FF"/>
            <w:u w:val="single"/>
          </w:rPr>
          <w:t>https://www.uwsunion.org.uk/advice/</w:t>
        </w:r>
      </w:hyperlink>
      <w:r w:rsidRPr="00F15DAD">
        <w:rPr>
          <w:rFonts w:ascii="Arial" w:hAnsi="Arial" w:cs="Arial"/>
          <w:sz w:val="24"/>
          <w:szCs w:val="24"/>
        </w:rPr>
        <w:t xml:space="preserve">, or contact staff at the Student Hub or Student Link on your campus. If you have any problems accessing the online procedure or </w:t>
      </w:r>
      <w:r w:rsidRPr="00F90D81">
        <w:rPr>
          <w:rFonts w:ascii="Arial" w:hAnsi="Arial" w:cs="Arial"/>
          <w:sz w:val="24"/>
          <w:szCs w:val="24"/>
        </w:rPr>
        <w:t>documentation, please emai</w:t>
      </w:r>
      <w:r>
        <w:rPr>
          <w:rFonts w:ascii="Arial" w:hAnsi="Arial" w:cs="Arial"/>
          <w:sz w:val="24"/>
          <w:szCs w:val="24"/>
        </w:rPr>
        <w:t>l your School*.</w:t>
      </w:r>
      <w:r w:rsidRPr="00F90D81">
        <w:rPr>
          <w:rFonts w:ascii="Arial" w:hAnsi="Arial" w:cs="Arial"/>
          <w:sz w:val="24"/>
          <w:szCs w:val="24"/>
        </w:rPr>
        <w:t> </w:t>
      </w:r>
    </w:p>
    <w:p w:rsidR="00F90D81" w:rsidRPr="00F90D81" w:rsidRDefault="00F90D81" w:rsidP="00C82054">
      <w:pPr>
        <w:tabs>
          <w:tab w:val="left" w:pos="567"/>
          <w:tab w:val="left" w:pos="1152"/>
          <w:tab w:val="left" w:pos="1872"/>
        </w:tabs>
        <w:suppressAutoHyphens/>
        <w:spacing w:after="0" w:line="240" w:lineRule="auto"/>
        <w:rPr>
          <w:rFonts w:ascii="Arial" w:hAnsi="Arial" w:cs="Arial"/>
          <w:sz w:val="24"/>
          <w:szCs w:val="24"/>
        </w:rPr>
      </w:pPr>
    </w:p>
    <w:p w:rsidR="00C92079" w:rsidRPr="00C82054" w:rsidRDefault="00F069FA" w:rsidP="00C82054">
      <w:pPr>
        <w:tabs>
          <w:tab w:val="left" w:pos="567"/>
          <w:tab w:val="left" w:pos="1152"/>
          <w:tab w:val="left" w:pos="1872"/>
        </w:tabs>
        <w:suppressAutoHyphens/>
        <w:spacing w:after="0" w:line="240" w:lineRule="auto"/>
        <w:rPr>
          <w:rFonts w:ascii="Arial" w:hAnsi="Arial" w:cs="Arial"/>
          <w:b/>
          <w:bCs/>
          <w:sz w:val="24"/>
          <w:szCs w:val="24"/>
        </w:rPr>
      </w:pPr>
      <w:r>
        <w:rPr>
          <w:rFonts w:ascii="Arial" w:hAnsi="Arial" w:cs="Arial"/>
          <w:b/>
          <w:bCs/>
          <w:sz w:val="24"/>
          <w:szCs w:val="24"/>
        </w:rPr>
        <w:t>7</w:t>
      </w:r>
      <w:r w:rsidR="00C92079" w:rsidRPr="00C82054">
        <w:rPr>
          <w:rFonts w:ascii="Arial" w:hAnsi="Arial" w:cs="Arial"/>
          <w:b/>
          <w:bCs/>
          <w:sz w:val="24"/>
          <w:szCs w:val="24"/>
        </w:rPr>
        <w:tab/>
        <w:t>Student Appeals</w:t>
      </w:r>
    </w:p>
    <w:p w:rsidR="00C92079" w:rsidRPr="00F15DAD" w:rsidRDefault="00C92079" w:rsidP="00C82054">
      <w:pPr>
        <w:spacing w:before="100" w:beforeAutospacing="1" w:after="0" w:line="240" w:lineRule="auto"/>
        <w:ind w:left="567"/>
        <w:jc w:val="both"/>
        <w:rPr>
          <w:rFonts w:ascii="Arial" w:hAnsi="Arial" w:cs="Arial"/>
          <w:sz w:val="24"/>
          <w:szCs w:val="24"/>
        </w:rPr>
      </w:pPr>
      <w:r w:rsidRPr="00F15DAD">
        <w:rPr>
          <w:rFonts w:ascii="Arial" w:hAnsi="Arial" w:cs="Arial"/>
          <w:sz w:val="24"/>
          <w:szCs w:val="24"/>
        </w:rPr>
        <w:t>A student appeal is defined as a request to review a decision of an academic body charged with making decisions on student engagement, assessment, progression, awards and student disciplinary cases.</w:t>
      </w:r>
      <w:r w:rsidR="002C6408" w:rsidRPr="00F15DAD">
        <w:rPr>
          <w:rFonts w:ascii="Arial" w:hAnsi="Arial" w:cs="Arial"/>
          <w:sz w:val="24"/>
          <w:szCs w:val="24"/>
        </w:rPr>
        <w:t xml:space="preserve">  See Chapter 5 of Regulatory Framework and Appeals procedure.</w:t>
      </w:r>
    </w:p>
    <w:p w:rsidR="00440400" w:rsidRPr="00F15DAD" w:rsidRDefault="00C92079" w:rsidP="00C82054">
      <w:pPr>
        <w:spacing w:before="100" w:beforeAutospacing="1" w:after="0" w:line="240" w:lineRule="auto"/>
        <w:ind w:left="567"/>
        <w:jc w:val="both"/>
        <w:rPr>
          <w:rStyle w:val="Hyperlink"/>
          <w:rFonts w:ascii="Arial" w:hAnsi="Arial" w:cs="Arial"/>
          <w:color w:val="auto"/>
          <w:sz w:val="24"/>
          <w:szCs w:val="24"/>
          <w:u w:val="none"/>
        </w:rPr>
      </w:pPr>
      <w:r w:rsidRPr="00F15DAD">
        <w:rPr>
          <w:rFonts w:ascii="Arial" w:hAnsi="Arial" w:cs="Arial"/>
          <w:sz w:val="24"/>
          <w:szCs w:val="24"/>
        </w:rPr>
        <w:lastRenderedPageBreak/>
        <w:t xml:space="preserve">Before submitting an appeal it is important that you refer to the </w:t>
      </w:r>
      <w:hyperlink r:id="rId51" w:history="1">
        <w:r w:rsidRPr="00924AAA">
          <w:rPr>
            <w:rStyle w:val="Hyperlink"/>
            <w:rFonts w:ascii="Arial" w:hAnsi="Arial" w:cs="Arial"/>
            <w:sz w:val="24"/>
            <w:szCs w:val="24"/>
          </w:rPr>
          <w:t xml:space="preserve">Appeals </w:t>
        </w:r>
        <w:r w:rsidR="00924AAA" w:rsidRPr="00924AAA">
          <w:rPr>
            <w:rStyle w:val="Hyperlink"/>
            <w:rFonts w:ascii="Arial" w:hAnsi="Arial" w:cs="Arial"/>
            <w:sz w:val="24"/>
            <w:szCs w:val="24"/>
          </w:rPr>
          <w:t>Procedure</w:t>
        </w:r>
      </w:hyperlink>
      <w:r w:rsidRPr="00F15DAD">
        <w:rPr>
          <w:rFonts w:ascii="Arial" w:hAnsi="Arial" w:cs="Arial"/>
          <w:sz w:val="24"/>
          <w:szCs w:val="24"/>
        </w:rPr>
        <w:t>.  Please refer to information available via the following link:</w:t>
      </w:r>
    </w:p>
    <w:p w:rsidR="000B03AD" w:rsidRPr="000B03AD" w:rsidRDefault="00E949DC" w:rsidP="00F90D81">
      <w:pPr>
        <w:spacing w:before="100" w:beforeAutospacing="1" w:after="0" w:line="240" w:lineRule="auto"/>
        <w:ind w:left="567"/>
        <w:jc w:val="both"/>
        <w:rPr>
          <w:rFonts w:ascii="Arial" w:hAnsi="Arial" w:cs="Arial"/>
          <w:color w:val="0000FF"/>
          <w:sz w:val="24"/>
          <w:szCs w:val="24"/>
          <w:u w:val="single"/>
        </w:rPr>
      </w:pPr>
      <w:hyperlink r:id="rId52" w:history="1">
        <w:r w:rsidR="00440400" w:rsidRPr="00F15DAD">
          <w:rPr>
            <w:rStyle w:val="Hyperlink"/>
            <w:rFonts w:ascii="Arial" w:hAnsi="Arial" w:cs="Arial"/>
            <w:color w:val="auto"/>
            <w:sz w:val="24"/>
            <w:szCs w:val="24"/>
          </w:rPr>
          <w:t>https://www.uws.ac.uk/current-students/supporting-your-studies/exams-assessment-appeals/academic-appeals-extenuating-circumstances/</w:t>
        </w:r>
      </w:hyperlink>
    </w:p>
    <w:p w:rsidR="00F90D81" w:rsidRDefault="00F90D81" w:rsidP="00C82054">
      <w:pPr>
        <w:tabs>
          <w:tab w:val="left" w:pos="567"/>
        </w:tabs>
        <w:spacing w:after="0" w:line="240" w:lineRule="auto"/>
        <w:rPr>
          <w:rFonts w:ascii="Arial" w:hAnsi="Arial" w:cs="Arial"/>
          <w:b/>
          <w:sz w:val="24"/>
          <w:szCs w:val="24"/>
        </w:rPr>
      </w:pPr>
    </w:p>
    <w:p w:rsidR="00C92079" w:rsidRPr="00C82054" w:rsidRDefault="00F069FA" w:rsidP="00C82054">
      <w:pPr>
        <w:tabs>
          <w:tab w:val="left" w:pos="567"/>
        </w:tabs>
        <w:spacing w:after="0" w:line="240" w:lineRule="auto"/>
        <w:rPr>
          <w:rFonts w:ascii="Arial" w:hAnsi="Arial" w:cs="Arial"/>
          <w:b/>
          <w:bCs/>
          <w:sz w:val="24"/>
          <w:szCs w:val="24"/>
        </w:rPr>
      </w:pPr>
      <w:r>
        <w:rPr>
          <w:rFonts w:ascii="Arial" w:hAnsi="Arial" w:cs="Arial"/>
          <w:b/>
          <w:sz w:val="24"/>
          <w:szCs w:val="24"/>
        </w:rPr>
        <w:t>8</w:t>
      </w:r>
      <w:r w:rsidR="00C92079" w:rsidRPr="00C82054">
        <w:rPr>
          <w:rFonts w:ascii="Arial" w:hAnsi="Arial" w:cs="Arial"/>
          <w:sz w:val="24"/>
          <w:szCs w:val="24"/>
        </w:rPr>
        <w:tab/>
      </w:r>
      <w:r w:rsidR="00C92079" w:rsidRPr="00C82054">
        <w:rPr>
          <w:rFonts w:ascii="Arial" w:hAnsi="Arial" w:cs="Arial"/>
          <w:b/>
          <w:bCs/>
          <w:sz w:val="24"/>
          <w:szCs w:val="24"/>
        </w:rPr>
        <w:t>Dealing with issues, concerns and complaints</w:t>
      </w:r>
    </w:p>
    <w:p w:rsidR="00C92079" w:rsidRDefault="00C92079" w:rsidP="00C82054">
      <w:pPr>
        <w:pStyle w:val="NormalWeb"/>
        <w:spacing w:before="0" w:beforeAutospacing="0" w:after="0" w:afterAutospacing="0" w:line="240" w:lineRule="auto"/>
        <w:ind w:left="567"/>
        <w:rPr>
          <w:rFonts w:ascii="Arial" w:hAnsi="Arial" w:cs="Arial"/>
          <w:sz w:val="24"/>
          <w:szCs w:val="24"/>
        </w:rPr>
      </w:pPr>
      <w:r w:rsidRPr="00F15DAD">
        <w:rPr>
          <w:rFonts w:ascii="Arial" w:hAnsi="Arial" w:cs="Arial"/>
          <w:sz w:val="24"/>
          <w:szCs w:val="24"/>
        </w:rPr>
        <w:t>At UWS we are committed to providing the highest level of service to our students. However, the University recognises that, on occasion, problems or difficulties can be experienced by students in their programme.</w:t>
      </w:r>
    </w:p>
    <w:p w:rsidR="003D5795" w:rsidRPr="00F15DAD" w:rsidRDefault="003D5795" w:rsidP="00C82054">
      <w:pPr>
        <w:pStyle w:val="NormalWeb"/>
        <w:spacing w:before="0" w:beforeAutospacing="0" w:after="0" w:afterAutospacing="0" w:line="240" w:lineRule="auto"/>
        <w:ind w:left="567"/>
        <w:rPr>
          <w:sz w:val="24"/>
          <w:szCs w:val="24"/>
        </w:rPr>
      </w:pPr>
    </w:p>
    <w:p w:rsidR="00C92079" w:rsidRPr="00F15DAD" w:rsidRDefault="00C92079" w:rsidP="00C82054">
      <w:pPr>
        <w:autoSpaceDE w:val="0"/>
        <w:autoSpaceDN w:val="0"/>
        <w:spacing w:after="0" w:line="240" w:lineRule="auto"/>
        <w:ind w:left="567"/>
        <w:rPr>
          <w:rFonts w:ascii="Arial" w:hAnsi="Arial" w:cs="Arial"/>
          <w:sz w:val="24"/>
          <w:szCs w:val="24"/>
        </w:rPr>
      </w:pPr>
      <w:r w:rsidRPr="00F15DAD">
        <w:rPr>
          <w:rFonts w:ascii="Arial" w:hAnsi="Arial" w:cs="Arial"/>
          <w:sz w:val="24"/>
          <w:szCs w:val="24"/>
        </w:rPr>
        <w:t xml:space="preserve">If you have an issue, concern or problem you are encouraged to raise it with the School or Support Department in which the issue arose. The purpose of this frontline resolution is to attempt to resolve your problem as quickly as possible. </w:t>
      </w:r>
    </w:p>
    <w:p w:rsidR="00C92079" w:rsidRPr="00F15DAD" w:rsidRDefault="00C92079" w:rsidP="00C82054">
      <w:pPr>
        <w:autoSpaceDE w:val="0"/>
        <w:autoSpaceDN w:val="0"/>
        <w:spacing w:after="0" w:line="240" w:lineRule="auto"/>
        <w:ind w:left="567"/>
        <w:rPr>
          <w:sz w:val="24"/>
          <w:szCs w:val="24"/>
        </w:rPr>
      </w:pPr>
      <w:r w:rsidRPr="00F15DAD">
        <w:rPr>
          <w:rFonts w:ascii="Arial" w:hAnsi="Arial" w:cs="Arial"/>
          <w:sz w:val="24"/>
          <w:szCs w:val="24"/>
        </w:rPr>
        <w:t>In order to give your School the opportunity to investigate any difficulty you are having with the teaching, assessment or experience on your programme, you need to discuss the problem as soon as possible with any (or all) of the following:</w:t>
      </w:r>
    </w:p>
    <w:p w:rsidR="00C92079" w:rsidRPr="00F15DAD" w:rsidRDefault="00C92079" w:rsidP="00C82054">
      <w:pPr>
        <w:pStyle w:val="ListParagraph"/>
        <w:numPr>
          <w:ilvl w:val="0"/>
          <w:numId w:val="24"/>
        </w:numPr>
        <w:autoSpaceDE w:val="0"/>
        <w:autoSpaceDN w:val="0"/>
        <w:spacing w:after="0" w:line="240" w:lineRule="auto"/>
        <w:ind w:left="1276" w:hanging="567"/>
        <w:rPr>
          <w:sz w:val="24"/>
          <w:szCs w:val="24"/>
        </w:rPr>
      </w:pPr>
      <w:r w:rsidRPr="00F15DAD">
        <w:rPr>
          <w:rFonts w:ascii="Arial" w:hAnsi="Arial" w:cs="Arial"/>
          <w:sz w:val="24"/>
          <w:szCs w:val="24"/>
        </w:rPr>
        <w:t>The lecturers on your modules</w:t>
      </w:r>
    </w:p>
    <w:p w:rsidR="00C92079" w:rsidRPr="00F15DAD" w:rsidRDefault="00C92079" w:rsidP="00C82054">
      <w:pPr>
        <w:pStyle w:val="ListParagraph"/>
        <w:numPr>
          <w:ilvl w:val="0"/>
          <w:numId w:val="24"/>
        </w:numPr>
        <w:autoSpaceDE w:val="0"/>
        <w:autoSpaceDN w:val="0"/>
        <w:spacing w:after="0" w:line="240" w:lineRule="auto"/>
        <w:ind w:left="1276" w:hanging="567"/>
        <w:rPr>
          <w:sz w:val="24"/>
          <w:szCs w:val="24"/>
        </w:rPr>
      </w:pPr>
      <w:r w:rsidRPr="00F15DAD">
        <w:rPr>
          <w:rFonts w:ascii="Arial" w:hAnsi="Arial" w:cs="Arial"/>
          <w:sz w:val="24"/>
          <w:szCs w:val="24"/>
        </w:rPr>
        <w:t>Your Personal Tutor</w:t>
      </w:r>
    </w:p>
    <w:p w:rsidR="00C92079" w:rsidRPr="00F15DAD" w:rsidRDefault="00C92079" w:rsidP="00C82054">
      <w:pPr>
        <w:pStyle w:val="ListParagraph"/>
        <w:numPr>
          <w:ilvl w:val="0"/>
          <w:numId w:val="24"/>
        </w:numPr>
        <w:autoSpaceDE w:val="0"/>
        <w:autoSpaceDN w:val="0"/>
        <w:spacing w:after="0" w:line="240" w:lineRule="auto"/>
        <w:ind w:left="1276" w:hanging="567"/>
        <w:rPr>
          <w:sz w:val="24"/>
          <w:szCs w:val="24"/>
        </w:rPr>
      </w:pPr>
      <w:r w:rsidRPr="00F15DAD">
        <w:rPr>
          <w:rFonts w:ascii="Arial" w:hAnsi="Arial" w:cs="Arial"/>
          <w:sz w:val="24"/>
          <w:szCs w:val="24"/>
        </w:rPr>
        <w:t>Your Programme Leader</w:t>
      </w:r>
    </w:p>
    <w:p w:rsidR="00C92079" w:rsidRPr="00F15DAD" w:rsidRDefault="00C92079" w:rsidP="00C82054">
      <w:pPr>
        <w:pStyle w:val="ListParagraph"/>
        <w:numPr>
          <w:ilvl w:val="0"/>
          <w:numId w:val="24"/>
        </w:numPr>
        <w:autoSpaceDE w:val="0"/>
        <w:autoSpaceDN w:val="0"/>
        <w:spacing w:after="0" w:line="240" w:lineRule="auto"/>
        <w:ind w:left="1276" w:hanging="567"/>
        <w:rPr>
          <w:sz w:val="24"/>
          <w:szCs w:val="24"/>
        </w:rPr>
      </w:pPr>
      <w:r w:rsidRPr="00F15DAD">
        <w:rPr>
          <w:rFonts w:ascii="Arial" w:hAnsi="Arial" w:cs="Arial"/>
          <w:sz w:val="24"/>
          <w:szCs w:val="24"/>
        </w:rPr>
        <w:t xml:space="preserve">The School’s Education Adviser </w:t>
      </w:r>
    </w:p>
    <w:p w:rsidR="00C92079" w:rsidRPr="00F15DAD" w:rsidRDefault="00C92079" w:rsidP="00C82054">
      <w:pPr>
        <w:autoSpaceDE w:val="0"/>
        <w:autoSpaceDN w:val="0"/>
        <w:spacing w:after="0" w:line="240" w:lineRule="auto"/>
        <w:rPr>
          <w:sz w:val="24"/>
          <w:szCs w:val="24"/>
        </w:rPr>
      </w:pPr>
    </w:p>
    <w:p w:rsidR="00C92079" w:rsidRPr="00F15DAD" w:rsidRDefault="00C92079" w:rsidP="00C82054">
      <w:pPr>
        <w:autoSpaceDE w:val="0"/>
        <w:autoSpaceDN w:val="0"/>
        <w:spacing w:after="0" w:line="240" w:lineRule="auto"/>
        <w:ind w:left="567"/>
        <w:rPr>
          <w:sz w:val="24"/>
          <w:szCs w:val="24"/>
        </w:rPr>
      </w:pPr>
      <w:r w:rsidRPr="00F15DAD">
        <w:rPr>
          <w:rFonts w:ascii="Arial" w:hAnsi="Arial" w:cs="Arial"/>
          <w:sz w:val="24"/>
          <w:szCs w:val="24"/>
        </w:rPr>
        <w:t>Where you have discussed your problem with the relevant member of staff, we would expect the member of staff to investigate the issue and where appropriate look to find ways to resolve your difficulty and improve the experience you are having on your programme.</w:t>
      </w:r>
    </w:p>
    <w:p w:rsidR="00C92079" w:rsidRPr="00F15DAD" w:rsidRDefault="00C92079" w:rsidP="00C82054">
      <w:pPr>
        <w:autoSpaceDE w:val="0"/>
        <w:autoSpaceDN w:val="0"/>
        <w:spacing w:after="0" w:line="240" w:lineRule="auto"/>
        <w:ind w:left="567"/>
        <w:rPr>
          <w:sz w:val="24"/>
          <w:szCs w:val="24"/>
        </w:rPr>
      </w:pPr>
      <w:r w:rsidRPr="00F15DAD">
        <w:rPr>
          <w:rFonts w:ascii="Arial" w:hAnsi="Arial" w:cs="Arial"/>
          <w:sz w:val="24"/>
          <w:szCs w:val="24"/>
        </w:rPr>
        <w:t>However</w:t>
      </w:r>
      <w:r w:rsidR="0024689E" w:rsidRPr="00F15DAD">
        <w:rPr>
          <w:rFonts w:ascii="Arial" w:hAnsi="Arial" w:cs="Arial"/>
          <w:sz w:val="24"/>
          <w:szCs w:val="24"/>
        </w:rPr>
        <w:t>,</w:t>
      </w:r>
      <w:r w:rsidRPr="00F15DAD">
        <w:rPr>
          <w:rFonts w:ascii="Arial" w:hAnsi="Arial" w:cs="Arial"/>
          <w:sz w:val="24"/>
          <w:szCs w:val="24"/>
        </w:rPr>
        <w:t xml:space="preserve"> if you still find the issue isn’t being resolve</w:t>
      </w:r>
      <w:r w:rsidR="008A4D5D" w:rsidRPr="00F15DAD">
        <w:rPr>
          <w:rFonts w:ascii="Arial" w:hAnsi="Arial" w:cs="Arial"/>
          <w:sz w:val="24"/>
          <w:szCs w:val="24"/>
        </w:rPr>
        <w:t>d</w:t>
      </w:r>
      <w:r w:rsidRPr="00F15DAD">
        <w:rPr>
          <w:rFonts w:ascii="Arial" w:hAnsi="Arial" w:cs="Arial"/>
          <w:sz w:val="24"/>
          <w:szCs w:val="24"/>
        </w:rPr>
        <w:t xml:space="preserve"> you should contact the </w:t>
      </w:r>
      <w:r w:rsidR="000C7A35" w:rsidRPr="00F15DAD">
        <w:rPr>
          <w:rFonts w:ascii="Arial" w:hAnsi="Arial" w:cs="Arial"/>
          <w:sz w:val="24"/>
          <w:szCs w:val="24"/>
        </w:rPr>
        <w:t>Deputy</w:t>
      </w:r>
      <w:r w:rsidRPr="00F15DAD">
        <w:rPr>
          <w:rFonts w:ascii="Arial" w:hAnsi="Arial" w:cs="Arial"/>
          <w:sz w:val="24"/>
          <w:szCs w:val="24"/>
        </w:rPr>
        <w:t xml:space="preserve"> Dean in your School.</w:t>
      </w:r>
    </w:p>
    <w:p w:rsidR="00C92079" w:rsidRPr="00F15DAD" w:rsidRDefault="00C92079" w:rsidP="00C82054">
      <w:pPr>
        <w:autoSpaceDE w:val="0"/>
        <w:autoSpaceDN w:val="0"/>
        <w:spacing w:after="0" w:line="240" w:lineRule="auto"/>
        <w:ind w:left="567"/>
        <w:rPr>
          <w:sz w:val="24"/>
          <w:szCs w:val="24"/>
        </w:rPr>
      </w:pPr>
      <w:r w:rsidRPr="00F15DAD">
        <w:rPr>
          <w:rFonts w:ascii="Arial" w:hAnsi="Arial" w:cs="Arial"/>
          <w:sz w:val="24"/>
          <w:szCs w:val="24"/>
        </w:rPr>
        <w:t xml:space="preserve">If after following this course of action your issue or problem hasn’t been dealt with, then you can raise a formal complaint. </w:t>
      </w:r>
    </w:p>
    <w:p w:rsidR="00440400" w:rsidRPr="00C82054" w:rsidRDefault="00C92079" w:rsidP="00C82054">
      <w:pPr>
        <w:spacing w:before="100" w:beforeAutospacing="1" w:after="0" w:line="240" w:lineRule="auto"/>
        <w:ind w:left="567"/>
        <w:jc w:val="both"/>
        <w:rPr>
          <w:rFonts w:ascii="Arial" w:hAnsi="Arial" w:cs="Arial"/>
          <w:sz w:val="24"/>
          <w:szCs w:val="24"/>
        </w:rPr>
      </w:pPr>
      <w:r w:rsidRPr="00C82054">
        <w:rPr>
          <w:rFonts w:ascii="Arial" w:hAnsi="Arial" w:cs="Arial"/>
          <w:sz w:val="24"/>
          <w:szCs w:val="24"/>
        </w:rPr>
        <w:t>Further information is available via the following link</w:t>
      </w:r>
      <w:bookmarkStart w:id="216" w:name="_Toc356299597"/>
      <w:bookmarkStart w:id="217" w:name="_Toc358631620"/>
      <w:bookmarkStart w:id="218" w:name="_Toc358631667"/>
      <w:bookmarkStart w:id="219" w:name="_Toc358631708"/>
      <w:bookmarkStart w:id="220" w:name="_Toc358631757"/>
      <w:bookmarkStart w:id="221" w:name="_Toc358631805"/>
      <w:bookmarkStart w:id="222" w:name="_Toc358631853"/>
      <w:r w:rsidR="00440400" w:rsidRPr="00C82054">
        <w:rPr>
          <w:sz w:val="24"/>
          <w:szCs w:val="24"/>
        </w:rPr>
        <w:t xml:space="preserve"> </w:t>
      </w:r>
      <w:hyperlink r:id="rId53" w:history="1">
        <w:r w:rsidR="00440400" w:rsidRPr="00C82054">
          <w:rPr>
            <w:rStyle w:val="Hyperlink"/>
            <w:rFonts w:ascii="Arial" w:hAnsi="Arial" w:cs="Arial"/>
            <w:sz w:val="24"/>
            <w:szCs w:val="24"/>
          </w:rPr>
          <w:t>https://www.uws.ac.uk/current-students/supporting-your-studies/complaints/</w:t>
        </w:r>
      </w:hyperlink>
    </w:p>
    <w:p w:rsidR="00B143C7" w:rsidRPr="00C82054" w:rsidRDefault="00F069FA" w:rsidP="00F069FA">
      <w:pPr>
        <w:spacing w:before="100" w:beforeAutospacing="1" w:after="0" w:line="240" w:lineRule="auto"/>
        <w:ind w:left="567" w:hanging="567"/>
        <w:jc w:val="both"/>
        <w:rPr>
          <w:rFonts w:ascii="Arial" w:hAnsi="Arial" w:cs="Arial"/>
          <w:b/>
          <w:sz w:val="24"/>
          <w:szCs w:val="24"/>
        </w:rPr>
      </w:pPr>
      <w:r>
        <w:rPr>
          <w:rFonts w:ascii="Arial" w:hAnsi="Arial" w:cs="Arial"/>
          <w:b/>
          <w:sz w:val="24"/>
          <w:szCs w:val="24"/>
        </w:rPr>
        <w:t>9</w:t>
      </w:r>
      <w:r w:rsidR="008D58F0" w:rsidRPr="00C82054">
        <w:rPr>
          <w:rFonts w:ascii="Arial" w:hAnsi="Arial" w:cs="Arial"/>
          <w:b/>
          <w:sz w:val="24"/>
          <w:szCs w:val="24"/>
        </w:rPr>
        <w:tab/>
      </w:r>
      <w:r w:rsidR="00B143C7" w:rsidRPr="00C82054">
        <w:rPr>
          <w:rFonts w:ascii="Arial" w:hAnsi="Arial" w:cs="Arial"/>
          <w:b/>
          <w:sz w:val="24"/>
          <w:szCs w:val="24"/>
        </w:rPr>
        <w:t>Higher Education Achievement Report (HEAR)</w:t>
      </w:r>
    </w:p>
    <w:p w:rsidR="006A3457" w:rsidRDefault="00237E0F" w:rsidP="00F90D81">
      <w:pPr>
        <w:spacing w:after="0" w:line="240" w:lineRule="auto"/>
        <w:ind w:left="567"/>
        <w:rPr>
          <w:rFonts w:ascii="Arial" w:hAnsi="Arial" w:cs="Arial"/>
          <w:sz w:val="24"/>
          <w:szCs w:val="24"/>
        </w:rPr>
      </w:pPr>
      <w:r w:rsidRPr="00F15DAD">
        <w:rPr>
          <w:rFonts w:ascii="Arial" w:hAnsi="Arial" w:cs="Arial"/>
          <w:sz w:val="24"/>
          <w:szCs w:val="24"/>
        </w:rPr>
        <w:t>The University is committe</w:t>
      </w:r>
      <w:r w:rsidR="00B143C7" w:rsidRPr="00F15DAD">
        <w:rPr>
          <w:rFonts w:ascii="Arial" w:hAnsi="Arial" w:cs="Arial"/>
          <w:sz w:val="24"/>
          <w:szCs w:val="24"/>
        </w:rPr>
        <w:t xml:space="preserve">d to </w:t>
      </w:r>
      <w:r w:rsidR="00514BC6" w:rsidRPr="00F15DAD">
        <w:rPr>
          <w:rFonts w:ascii="Arial" w:hAnsi="Arial" w:cs="Arial"/>
          <w:sz w:val="24"/>
          <w:szCs w:val="24"/>
        </w:rPr>
        <w:t xml:space="preserve">recognising the diverse range of learning experiences that </w:t>
      </w:r>
      <w:r w:rsidR="00192B98" w:rsidRPr="00F15DAD">
        <w:rPr>
          <w:rFonts w:ascii="Arial" w:hAnsi="Arial" w:cs="Arial"/>
          <w:sz w:val="24"/>
          <w:szCs w:val="24"/>
        </w:rPr>
        <w:t xml:space="preserve">students </w:t>
      </w:r>
      <w:r w:rsidR="00514BC6" w:rsidRPr="00F15DAD">
        <w:rPr>
          <w:rFonts w:ascii="Arial" w:hAnsi="Arial" w:cs="Arial"/>
          <w:sz w:val="24"/>
          <w:szCs w:val="24"/>
        </w:rPr>
        <w:t xml:space="preserve">gain during their time at UWS.  We have therefore introduced a new </w:t>
      </w:r>
      <w:r w:rsidR="00440400" w:rsidRPr="00F15DAD">
        <w:rPr>
          <w:rFonts w:ascii="Arial" w:hAnsi="Arial" w:cs="Arial"/>
          <w:sz w:val="24"/>
          <w:szCs w:val="24"/>
        </w:rPr>
        <w:t>kind of degree transcript: the H</w:t>
      </w:r>
      <w:r w:rsidR="00514BC6" w:rsidRPr="00F15DAD">
        <w:rPr>
          <w:rFonts w:ascii="Arial" w:hAnsi="Arial" w:cs="Arial"/>
          <w:sz w:val="24"/>
          <w:szCs w:val="24"/>
        </w:rPr>
        <w:t>igher Education Achievement Report or ‘HEAR’.</w:t>
      </w:r>
    </w:p>
    <w:p w:rsidR="00AC3F0C" w:rsidRPr="00F15DAD" w:rsidRDefault="00AC3F0C" w:rsidP="00F90D81">
      <w:pPr>
        <w:spacing w:after="0" w:line="240" w:lineRule="auto"/>
        <w:ind w:left="567"/>
        <w:rPr>
          <w:rFonts w:ascii="Arial" w:hAnsi="Arial" w:cs="Arial"/>
          <w:sz w:val="24"/>
          <w:szCs w:val="24"/>
        </w:rPr>
      </w:pPr>
    </w:p>
    <w:p w:rsidR="00DB299A" w:rsidRPr="00F15DAD" w:rsidRDefault="00514BC6" w:rsidP="00C82054">
      <w:pPr>
        <w:spacing w:after="0" w:line="240" w:lineRule="auto"/>
        <w:ind w:left="567"/>
        <w:rPr>
          <w:rFonts w:ascii="Arial" w:hAnsi="Arial" w:cs="Arial"/>
          <w:sz w:val="24"/>
          <w:szCs w:val="24"/>
        </w:rPr>
      </w:pPr>
      <w:r w:rsidRPr="00F15DAD">
        <w:rPr>
          <w:rFonts w:ascii="Arial" w:hAnsi="Arial" w:cs="Arial"/>
          <w:sz w:val="24"/>
          <w:szCs w:val="24"/>
        </w:rPr>
        <w:t xml:space="preserve">The HEAR will be given to all undergraduate students on </w:t>
      </w:r>
      <w:r w:rsidR="00A47832" w:rsidRPr="00F15DAD">
        <w:rPr>
          <w:rFonts w:ascii="Arial" w:hAnsi="Arial" w:cs="Arial"/>
          <w:sz w:val="24"/>
          <w:szCs w:val="24"/>
        </w:rPr>
        <w:t>their graduation and will show their academic achievements as well as any other extra-curricular activities that they participated in whilst an undergraduate.  These can include ambassador work, involvement in societies at committee level, student representation and volunteering.</w:t>
      </w:r>
      <w:r w:rsidR="00192B98" w:rsidRPr="00F15DAD">
        <w:rPr>
          <w:rFonts w:ascii="Arial" w:hAnsi="Arial" w:cs="Arial"/>
          <w:sz w:val="24"/>
          <w:szCs w:val="24"/>
        </w:rPr>
        <w:t xml:space="preserve"> </w:t>
      </w:r>
      <w:r w:rsidR="00A47832" w:rsidRPr="00F15DAD">
        <w:rPr>
          <w:rFonts w:ascii="Arial" w:hAnsi="Arial" w:cs="Arial"/>
          <w:sz w:val="24"/>
          <w:szCs w:val="24"/>
        </w:rPr>
        <w:t xml:space="preserve">Find out more </w:t>
      </w:r>
      <w:proofErr w:type="gramStart"/>
      <w:r w:rsidR="004A5D04" w:rsidRPr="00F15DAD">
        <w:rPr>
          <w:rFonts w:ascii="Arial" w:hAnsi="Arial" w:cs="Arial"/>
          <w:sz w:val="24"/>
          <w:szCs w:val="24"/>
        </w:rPr>
        <w:t xml:space="preserve">at </w:t>
      </w:r>
      <w:r w:rsidR="0024689E" w:rsidRPr="00F15DAD">
        <w:rPr>
          <w:sz w:val="24"/>
          <w:szCs w:val="24"/>
        </w:rPr>
        <w:t xml:space="preserve"> </w:t>
      </w:r>
      <w:proofErr w:type="gramEnd"/>
      <w:r w:rsidR="00E949DC">
        <w:fldChar w:fldCharType="begin"/>
      </w:r>
      <w:r w:rsidR="00E949DC">
        <w:instrText>HYPERLINK ""  "https://www.uws.ac.uk/current-students/supporting-your-studies/student-records/higher-education-achievement-report-hear/"</w:instrText>
      </w:r>
      <w:r w:rsidR="00E949DC">
        <w:fldChar w:fldCharType="separate"/>
      </w:r>
      <w:r w:rsidR="004A5D04" w:rsidRPr="00F15DAD">
        <w:rPr>
          <w:rStyle w:val="Hyperlink"/>
          <w:rFonts w:ascii="Arial" w:hAnsi="Arial" w:cs="Arial"/>
          <w:color w:val="auto"/>
          <w:sz w:val="24"/>
          <w:szCs w:val="24"/>
        </w:rPr>
        <w:t>https://www.uws.ac.uk/current-students/supporting-your-studies/student-records/higher-education-achievement-report-hear/</w:t>
      </w:r>
      <w:r w:rsidR="00E949DC">
        <w:fldChar w:fldCharType="end"/>
      </w:r>
    </w:p>
    <w:p w:rsidR="0090262E" w:rsidRPr="0090262E" w:rsidRDefault="0090262E" w:rsidP="0090262E">
      <w:bookmarkStart w:id="223" w:name="_Toc455047036"/>
    </w:p>
    <w:p w:rsidR="00A8769D" w:rsidRPr="00C82054" w:rsidRDefault="00A8769D" w:rsidP="00C82054">
      <w:pPr>
        <w:pStyle w:val="Heading1"/>
        <w:tabs>
          <w:tab w:val="left" w:pos="567"/>
        </w:tabs>
        <w:spacing w:before="0" w:line="240" w:lineRule="auto"/>
        <w:jc w:val="both"/>
        <w:rPr>
          <w:rFonts w:ascii="Arial" w:hAnsi="Arial" w:cs="Arial"/>
          <w:color w:val="auto"/>
          <w:sz w:val="24"/>
          <w:szCs w:val="24"/>
        </w:rPr>
      </w:pPr>
      <w:r w:rsidRPr="00C82054">
        <w:rPr>
          <w:rFonts w:ascii="Arial" w:hAnsi="Arial" w:cs="Arial"/>
          <w:color w:val="auto"/>
          <w:sz w:val="24"/>
          <w:szCs w:val="24"/>
        </w:rPr>
        <w:lastRenderedPageBreak/>
        <w:t>G</w:t>
      </w:r>
      <w:r w:rsidRPr="00C82054">
        <w:rPr>
          <w:rFonts w:ascii="Arial" w:hAnsi="Arial" w:cs="Arial"/>
          <w:color w:val="auto"/>
          <w:sz w:val="24"/>
          <w:szCs w:val="24"/>
        </w:rPr>
        <w:tab/>
        <w:t>HEALTH AND SAFETY IN THE SCHOOL</w:t>
      </w:r>
    </w:p>
    <w:p w:rsidR="00A8769D" w:rsidRPr="00C82054" w:rsidRDefault="00A8769D" w:rsidP="00C82054">
      <w:pPr>
        <w:tabs>
          <w:tab w:val="left" w:pos="567"/>
        </w:tabs>
        <w:spacing w:after="0" w:line="240" w:lineRule="auto"/>
        <w:jc w:val="both"/>
        <w:rPr>
          <w:rFonts w:ascii="Arial" w:hAnsi="Arial" w:cs="Arial"/>
          <w:color w:val="FF0000"/>
          <w:sz w:val="24"/>
          <w:szCs w:val="24"/>
        </w:rPr>
      </w:pPr>
    </w:p>
    <w:p w:rsidR="00A8769D" w:rsidRPr="00C82054" w:rsidRDefault="00A8769D" w:rsidP="00C82054">
      <w:pPr>
        <w:tabs>
          <w:tab w:val="left" w:pos="567"/>
        </w:tabs>
        <w:spacing w:after="0" w:line="240" w:lineRule="auto"/>
        <w:ind w:left="567"/>
        <w:jc w:val="both"/>
        <w:rPr>
          <w:rFonts w:ascii="Arial" w:hAnsi="Arial" w:cs="Arial"/>
          <w:sz w:val="24"/>
          <w:szCs w:val="24"/>
        </w:rPr>
      </w:pPr>
      <w:bookmarkStart w:id="224" w:name="_GoBack"/>
      <w:bookmarkEnd w:id="224"/>
    </w:p>
    <w:p w:rsidR="00A8769D" w:rsidRPr="00F15DAD" w:rsidRDefault="00A8769D" w:rsidP="00C82054">
      <w:pPr>
        <w:tabs>
          <w:tab w:val="left" w:pos="567"/>
        </w:tabs>
        <w:spacing w:after="0" w:line="240" w:lineRule="auto"/>
        <w:ind w:left="567"/>
        <w:jc w:val="both"/>
        <w:rPr>
          <w:rFonts w:ascii="Arial" w:hAnsi="Arial" w:cs="Arial"/>
          <w:sz w:val="24"/>
          <w:szCs w:val="24"/>
        </w:rPr>
      </w:pPr>
      <w:r w:rsidRPr="00F15DAD">
        <w:rPr>
          <w:rFonts w:ascii="Arial" w:hAnsi="Arial" w:cs="Arial"/>
          <w:sz w:val="24"/>
          <w:szCs w:val="24"/>
        </w:rPr>
        <w:t>All students should be aware that they have a legal responsibility to work safely at all times and not to endanger themselves or other persons who may be affected by their acts and omissions.</w:t>
      </w:r>
    </w:p>
    <w:p w:rsidR="00A8769D" w:rsidRPr="00F15DAD" w:rsidRDefault="00A8769D" w:rsidP="00C82054">
      <w:pPr>
        <w:tabs>
          <w:tab w:val="left" w:pos="567"/>
        </w:tabs>
        <w:spacing w:after="0" w:line="240" w:lineRule="auto"/>
        <w:ind w:left="567"/>
        <w:jc w:val="both"/>
        <w:rPr>
          <w:rFonts w:ascii="Arial" w:hAnsi="Arial" w:cs="Arial"/>
          <w:sz w:val="24"/>
          <w:szCs w:val="24"/>
        </w:rPr>
      </w:pPr>
    </w:p>
    <w:p w:rsidR="00A8769D" w:rsidRPr="00F15DAD" w:rsidRDefault="00A8769D" w:rsidP="00C82054">
      <w:pPr>
        <w:tabs>
          <w:tab w:val="left" w:pos="567"/>
        </w:tabs>
        <w:spacing w:after="0" w:line="240" w:lineRule="auto"/>
        <w:ind w:left="567"/>
        <w:jc w:val="both"/>
        <w:rPr>
          <w:rFonts w:ascii="Arial" w:hAnsi="Arial" w:cs="Arial"/>
          <w:sz w:val="24"/>
          <w:szCs w:val="24"/>
        </w:rPr>
      </w:pPr>
      <w:r w:rsidRPr="00F15DAD">
        <w:rPr>
          <w:rFonts w:ascii="Arial" w:hAnsi="Arial" w:cs="Arial"/>
          <w:sz w:val="24"/>
          <w:szCs w:val="24"/>
        </w:rPr>
        <w:t xml:space="preserve">University health and safety information and resources for students can be found at </w:t>
      </w:r>
      <w:hyperlink r:id="rId54" w:history="1">
        <w:r w:rsidRPr="00F15DAD">
          <w:rPr>
            <w:rStyle w:val="Hyperlink"/>
            <w:rFonts w:ascii="Arial" w:hAnsi="Arial" w:cs="Arial"/>
            <w:color w:val="auto"/>
            <w:sz w:val="24"/>
            <w:szCs w:val="24"/>
          </w:rPr>
          <w:t>www.uws.ac.uk/health</w:t>
        </w:r>
      </w:hyperlink>
      <w:r w:rsidRPr="00F15DAD">
        <w:rPr>
          <w:rFonts w:ascii="Arial" w:hAnsi="Arial" w:cs="Arial"/>
          <w:sz w:val="24"/>
          <w:szCs w:val="24"/>
        </w:rPr>
        <w:t xml:space="preserve">. </w:t>
      </w:r>
    </w:p>
    <w:p w:rsidR="00A8769D" w:rsidRPr="00F15DAD" w:rsidRDefault="00A8769D" w:rsidP="00C82054">
      <w:pPr>
        <w:tabs>
          <w:tab w:val="left" w:pos="567"/>
        </w:tabs>
        <w:spacing w:after="0" w:line="240" w:lineRule="auto"/>
        <w:ind w:left="567"/>
        <w:jc w:val="both"/>
        <w:rPr>
          <w:rFonts w:ascii="Arial" w:hAnsi="Arial" w:cs="Arial"/>
          <w:sz w:val="24"/>
          <w:szCs w:val="24"/>
        </w:rPr>
      </w:pPr>
    </w:p>
    <w:p w:rsidR="00A8769D" w:rsidRPr="00F15DAD" w:rsidRDefault="00AC3F0C" w:rsidP="00C82054">
      <w:pPr>
        <w:tabs>
          <w:tab w:val="left" w:pos="567"/>
        </w:tabs>
        <w:spacing w:after="0" w:line="240" w:lineRule="auto"/>
        <w:ind w:left="567"/>
        <w:jc w:val="both"/>
        <w:rPr>
          <w:rFonts w:ascii="Arial" w:hAnsi="Arial" w:cs="Arial"/>
          <w:sz w:val="24"/>
          <w:szCs w:val="24"/>
        </w:rPr>
      </w:pPr>
      <w:r>
        <w:rPr>
          <w:rFonts w:ascii="Arial" w:hAnsi="Arial" w:cs="Arial"/>
          <w:sz w:val="24"/>
          <w:szCs w:val="24"/>
        </w:rPr>
        <w:t>You</w:t>
      </w:r>
      <w:r w:rsidR="00A8769D" w:rsidRPr="00F15DAD">
        <w:rPr>
          <w:rFonts w:ascii="Arial" w:hAnsi="Arial" w:cs="Arial"/>
          <w:sz w:val="24"/>
          <w:szCs w:val="24"/>
        </w:rPr>
        <w:t xml:space="preserve"> must follow the School’s health and safety rules, including any risk assessments specific to the work </w:t>
      </w:r>
      <w:r>
        <w:rPr>
          <w:rFonts w:ascii="Arial" w:hAnsi="Arial" w:cs="Arial"/>
          <w:sz w:val="24"/>
          <w:szCs w:val="24"/>
        </w:rPr>
        <w:t>you</w:t>
      </w:r>
      <w:r w:rsidR="00A8769D" w:rsidRPr="00F15DAD">
        <w:rPr>
          <w:rFonts w:ascii="Arial" w:hAnsi="Arial" w:cs="Arial"/>
          <w:sz w:val="24"/>
          <w:szCs w:val="24"/>
        </w:rPr>
        <w:t xml:space="preserve"> are carrying out, whether that work is within the University or as part of a fieldwork activity. </w:t>
      </w:r>
      <w:r>
        <w:rPr>
          <w:rFonts w:ascii="Arial" w:hAnsi="Arial" w:cs="Arial"/>
          <w:sz w:val="24"/>
          <w:szCs w:val="24"/>
        </w:rPr>
        <w:t>You should work within</w:t>
      </w:r>
      <w:r w:rsidR="00A8769D" w:rsidRPr="00F15DAD">
        <w:rPr>
          <w:rFonts w:ascii="Arial" w:hAnsi="Arial" w:cs="Arial"/>
          <w:sz w:val="24"/>
          <w:szCs w:val="24"/>
        </w:rPr>
        <w:t xml:space="preserve"> the laboratory protocols, method statements or Demonstrator/Lecturer's instructions as these are based on assessment and control of risk.</w:t>
      </w:r>
    </w:p>
    <w:p w:rsidR="00A8769D" w:rsidRPr="00F15DAD" w:rsidRDefault="00A8769D" w:rsidP="00C82054">
      <w:pPr>
        <w:tabs>
          <w:tab w:val="left" w:pos="567"/>
        </w:tabs>
        <w:spacing w:after="0" w:line="240" w:lineRule="auto"/>
        <w:ind w:left="567"/>
        <w:jc w:val="both"/>
        <w:rPr>
          <w:rFonts w:ascii="Arial" w:hAnsi="Arial" w:cs="Arial"/>
          <w:sz w:val="24"/>
          <w:szCs w:val="24"/>
        </w:rPr>
      </w:pPr>
    </w:p>
    <w:p w:rsidR="00A8769D" w:rsidRPr="00F15DAD" w:rsidRDefault="00A8769D" w:rsidP="00C82054">
      <w:pPr>
        <w:tabs>
          <w:tab w:val="left" w:pos="567"/>
        </w:tabs>
        <w:spacing w:after="0" w:line="240" w:lineRule="auto"/>
        <w:ind w:left="567"/>
        <w:jc w:val="both"/>
        <w:rPr>
          <w:rFonts w:ascii="Arial" w:hAnsi="Arial" w:cs="Arial"/>
          <w:sz w:val="24"/>
          <w:szCs w:val="24"/>
        </w:rPr>
      </w:pPr>
      <w:r w:rsidRPr="00F15DAD">
        <w:rPr>
          <w:rFonts w:ascii="Arial" w:hAnsi="Arial" w:cs="Arial"/>
          <w:sz w:val="24"/>
          <w:szCs w:val="24"/>
        </w:rPr>
        <w:t xml:space="preserve">School / Programme specific health and safety information can be found on the School ‘Info Site’ on </w:t>
      </w:r>
      <w:proofErr w:type="spellStart"/>
      <w:r w:rsidRPr="00F15DAD">
        <w:rPr>
          <w:rFonts w:ascii="Arial" w:hAnsi="Arial" w:cs="Arial"/>
          <w:sz w:val="24"/>
          <w:szCs w:val="24"/>
        </w:rPr>
        <w:t>Moodle</w:t>
      </w:r>
      <w:proofErr w:type="spellEnd"/>
      <w:r w:rsidRPr="00F15DAD">
        <w:rPr>
          <w:rFonts w:ascii="Arial" w:hAnsi="Arial" w:cs="Arial"/>
          <w:sz w:val="24"/>
          <w:szCs w:val="24"/>
        </w:rPr>
        <w:t xml:space="preserve"> at </w:t>
      </w:r>
      <w:hyperlink r:id="rId55" w:history="1">
        <w:r w:rsidRPr="00F15DAD">
          <w:rPr>
            <w:rStyle w:val="Hyperlink"/>
            <w:rFonts w:ascii="Arial" w:hAnsi="Arial" w:cs="Arial"/>
            <w:color w:val="auto"/>
            <w:sz w:val="24"/>
            <w:szCs w:val="24"/>
          </w:rPr>
          <w:t>https://moodle.uws.ac.uk</w:t>
        </w:r>
      </w:hyperlink>
      <w:r w:rsidRPr="00F15DAD">
        <w:rPr>
          <w:rFonts w:ascii="Arial" w:hAnsi="Arial" w:cs="Arial"/>
          <w:sz w:val="24"/>
          <w:szCs w:val="24"/>
        </w:rPr>
        <w:t>.</w:t>
      </w:r>
    </w:p>
    <w:p w:rsidR="00A8769D" w:rsidRPr="00F15DAD" w:rsidRDefault="00A8769D" w:rsidP="00C82054">
      <w:pPr>
        <w:tabs>
          <w:tab w:val="left" w:pos="567"/>
        </w:tabs>
        <w:spacing w:after="0" w:line="240" w:lineRule="auto"/>
        <w:ind w:left="567"/>
        <w:jc w:val="both"/>
        <w:rPr>
          <w:rFonts w:ascii="Arial" w:hAnsi="Arial" w:cs="Arial"/>
          <w:sz w:val="24"/>
          <w:szCs w:val="24"/>
        </w:rPr>
      </w:pPr>
    </w:p>
    <w:p w:rsidR="00A8769D" w:rsidRPr="00F90D81" w:rsidRDefault="00AC3F0C" w:rsidP="00C82054">
      <w:pPr>
        <w:tabs>
          <w:tab w:val="left" w:pos="567"/>
        </w:tabs>
        <w:spacing w:after="0" w:line="240" w:lineRule="auto"/>
        <w:ind w:left="567"/>
        <w:jc w:val="both"/>
        <w:rPr>
          <w:rFonts w:ascii="Arial" w:hAnsi="Arial" w:cs="Arial"/>
          <w:sz w:val="24"/>
          <w:szCs w:val="24"/>
        </w:rPr>
      </w:pPr>
      <w:r>
        <w:rPr>
          <w:rFonts w:ascii="Arial" w:hAnsi="Arial" w:cs="Arial"/>
          <w:sz w:val="24"/>
          <w:szCs w:val="24"/>
        </w:rPr>
        <w:t xml:space="preserve">You </w:t>
      </w:r>
      <w:r w:rsidR="00A8769D" w:rsidRPr="00F15DAD">
        <w:rPr>
          <w:rFonts w:ascii="Arial" w:hAnsi="Arial" w:cs="Arial"/>
          <w:sz w:val="24"/>
          <w:szCs w:val="24"/>
        </w:rPr>
        <w:t xml:space="preserve">must attend all health and safety training offered by the School and use any </w:t>
      </w:r>
      <w:r w:rsidR="00A8769D" w:rsidRPr="00F90D81">
        <w:rPr>
          <w:rFonts w:ascii="Arial" w:hAnsi="Arial" w:cs="Arial"/>
          <w:sz w:val="24"/>
          <w:szCs w:val="24"/>
        </w:rPr>
        <w:t>personal protective equipment required.</w:t>
      </w:r>
    </w:p>
    <w:p w:rsidR="0024689E" w:rsidRPr="00F90D81" w:rsidRDefault="0024689E" w:rsidP="00C82054">
      <w:pPr>
        <w:tabs>
          <w:tab w:val="left" w:pos="567"/>
        </w:tabs>
        <w:spacing w:after="0" w:line="240" w:lineRule="auto"/>
        <w:ind w:left="567"/>
        <w:jc w:val="both"/>
        <w:rPr>
          <w:rFonts w:ascii="Arial" w:hAnsi="Arial" w:cs="Arial"/>
          <w:sz w:val="24"/>
          <w:szCs w:val="24"/>
        </w:rPr>
      </w:pPr>
    </w:p>
    <w:p w:rsidR="00E92E78" w:rsidRPr="00F90D81" w:rsidRDefault="002D6981" w:rsidP="00C82054">
      <w:pPr>
        <w:pStyle w:val="Heading1"/>
        <w:tabs>
          <w:tab w:val="left" w:pos="567"/>
        </w:tabs>
        <w:spacing w:before="0" w:line="240" w:lineRule="auto"/>
        <w:jc w:val="both"/>
        <w:rPr>
          <w:rFonts w:ascii="Arial" w:hAnsi="Arial" w:cs="Arial"/>
          <w:color w:val="auto"/>
          <w:sz w:val="24"/>
          <w:szCs w:val="24"/>
        </w:rPr>
      </w:pPr>
      <w:r w:rsidRPr="00F90D81">
        <w:rPr>
          <w:rFonts w:ascii="Arial" w:hAnsi="Arial" w:cs="Arial"/>
          <w:color w:val="auto"/>
          <w:sz w:val="24"/>
          <w:szCs w:val="24"/>
        </w:rPr>
        <w:t>H</w:t>
      </w:r>
      <w:r w:rsidR="00205E62" w:rsidRPr="00F90D81">
        <w:rPr>
          <w:rFonts w:ascii="Arial" w:hAnsi="Arial" w:cs="Arial"/>
          <w:color w:val="auto"/>
          <w:sz w:val="24"/>
          <w:szCs w:val="24"/>
        </w:rPr>
        <w:tab/>
      </w:r>
      <w:r w:rsidR="00E92E78" w:rsidRPr="00F90D81">
        <w:rPr>
          <w:rFonts w:ascii="Arial" w:hAnsi="Arial" w:cs="Arial"/>
          <w:color w:val="auto"/>
          <w:sz w:val="24"/>
          <w:szCs w:val="24"/>
        </w:rPr>
        <w:t>STUDENT INFORMATION AND SUPPORT: USEFUL WEBLINKS</w:t>
      </w:r>
      <w:bookmarkEnd w:id="216"/>
      <w:bookmarkEnd w:id="217"/>
      <w:bookmarkEnd w:id="218"/>
      <w:bookmarkEnd w:id="219"/>
      <w:bookmarkEnd w:id="220"/>
      <w:bookmarkEnd w:id="221"/>
      <w:bookmarkEnd w:id="222"/>
      <w:bookmarkEnd w:id="223"/>
    </w:p>
    <w:p w:rsidR="00602984" w:rsidRPr="00F90D81" w:rsidRDefault="00602984" w:rsidP="00C82054">
      <w:pPr>
        <w:tabs>
          <w:tab w:val="left" w:pos="567"/>
        </w:tabs>
        <w:spacing w:after="0" w:line="240" w:lineRule="auto"/>
        <w:jc w:val="both"/>
        <w:rPr>
          <w:rFonts w:ascii="Arial" w:hAnsi="Arial" w:cs="Arial"/>
          <w:sz w:val="24"/>
          <w:szCs w:val="24"/>
        </w:rPr>
      </w:pPr>
    </w:p>
    <w:p w:rsidR="00602984" w:rsidRPr="00F90D81" w:rsidRDefault="00192B98" w:rsidP="00C82054">
      <w:pPr>
        <w:pStyle w:val="Heading2"/>
        <w:numPr>
          <w:ilvl w:val="0"/>
          <w:numId w:val="6"/>
        </w:numPr>
        <w:tabs>
          <w:tab w:val="left" w:pos="567"/>
        </w:tabs>
        <w:spacing w:before="0" w:line="240" w:lineRule="auto"/>
        <w:ind w:left="426" w:hanging="426"/>
        <w:jc w:val="both"/>
        <w:rPr>
          <w:rFonts w:ascii="Arial" w:hAnsi="Arial" w:cs="Arial"/>
          <w:color w:val="auto"/>
          <w:sz w:val="24"/>
          <w:szCs w:val="24"/>
        </w:rPr>
      </w:pPr>
      <w:r w:rsidRPr="00F90D81">
        <w:rPr>
          <w:rFonts w:ascii="Arial" w:hAnsi="Arial" w:cs="Arial"/>
          <w:color w:val="auto"/>
          <w:sz w:val="24"/>
          <w:szCs w:val="24"/>
        </w:rPr>
        <w:tab/>
      </w:r>
      <w:r w:rsidR="00602984" w:rsidRPr="00F90D81">
        <w:rPr>
          <w:rFonts w:ascii="Arial" w:hAnsi="Arial" w:cs="Arial"/>
          <w:color w:val="auto"/>
          <w:sz w:val="24"/>
          <w:szCs w:val="24"/>
        </w:rPr>
        <w:t xml:space="preserve">Your Library </w:t>
      </w:r>
    </w:p>
    <w:p w:rsidR="00F74D1C" w:rsidRPr="00F90D81" w:rsidRDefault="00192B98" w:rsidP="00F74D1C">
      <w:pPr>
        <w:tabs>
          <w:tab w:val="left" w:pos="567"/>
        </w:tabs>
        <w:spacing w:after="0" w:line="240" w:lineRule="auto"/>
        <w:ind w:left="426"/>
        <w:rPr>
          <w:rStyle w:val="Hyperlink"/>
          <w:rFonts w:ascii="Arial" w:hAnsi="Arial" w:cs="Arial"/>
          <w:color w:val="auto"/>
          <w:sz w:val="24"/>
          <w:szCs w:val="24"/>
          <w:u w:val="none"/>
        </w:rPr>
      </w:pPr>
      <w:r w:rsidRPr="00F90D81">
        <w:rPr>
          <w:rFonts w:ascii="Arial" w:hAnsi="Arial" w:cs="Arial"/>
          <w:sz w:val="24"/>
          <w:szCs w:val="24"/>
        </w:rPr>
        <w:tab/>
      </w:r>
      <w:r w:rsidR="00945455" w:rsidRPr="00F90D81">
        <w:rPr>
          <w:rFonts w:ascii="Arial" w:hAnsi="Arial" w:cs="Arial"/>
          <w:sz w:val="24"/>
          <w:szCs w:val="24"/>
        </w:rPr>
        <w:t xml:space="preserve">There are </w:t>
      </w:r>
      <w:r w:rsidR="00602984" w:rsidRPr="00F90D81">
        <w:rPr>
          <w:rFonts w:ascii="Arial" w:hAnsi="Arial" w:cs="Arial"/>
          <w:sz w:val="24"/>
          <w:szCs w:val="24"/>
        </w:rPr>
        <w:t>library space</w:t>
      </w:r>
      <w:r w:rsidR="00945455" w:rsidRPr="00F90D81">
        <w:rPr>
          <w:rFonts w:ascii="Arial" w:hAnsi="Arial" w:cs="Arial"/>
          <w:sz w:val="24"/>
          <w:szCs w:val="24"/>
        </w:rPr>
        <w:t>s</w:t>
      </w:r>
      <w:r w:rsidR="00602984" w:rsidRPr="00F90D81">
        <w:rPr>
          <w:rFonts w:ascii="Arial" w:hAnsi="Arial" w:cs="Arial"/>
          <w:sz w:val="24"/>
          <w:szCs w:val="24"/>
        </w:rPr>
        <w:t xml:space="preserve"> on each campus, with a variety of study areas designed </w:t>
      </w:r>
      <w:r w:rsidRPr="00F90D81">
        <w:rPr>
          <w:rFonts w:ascii="Arial" w:hAnsi="Arial" w:cs="Arial"/>
          <w:sz w:val="24"/>
          <w:szCs w:val="24"/>
        </w:rPr>
        <w:tab/>
      </w:r>
      <w:r w:rsidR="00602984" w:rsidRPr="00F90D81">
        <w:rPr>
          <w:rFonts w:ascii="Arial" w:hAnsi="Arial" w:cs="Arial"/>
          <w:sz w:val="24"/>
          <w:szCs w:val="24"/>
        </w:rPr>
        <w:t>to suit your needs from silent to group study</w:t>
      </w:r>
      <w:r w:rsidR="00945455" w:rsidRPr="00F90D81">
        <w:rPr>
          <w:rFonts w:ascii="Arial" w:hAnsi="Arial" w:cs="Arial"/>
          <w:sz w:val="24"/>
          <w:szCs w:val="24"/>
        </w:rPr>
        <w:t xml:space="preserve">. </w:t>
      </w:r>
      <w:r w:rsidR="00602984" w:rsidRPr="00F90D81">
        <w:rPr>
          <w:rFonts w:ascii="Arial" w:hAnsi="Arial" w:cs="Arial"/>
          <w:sz w:val="24"/>
          <w:szCs w:val="24"/>
        </w:rPr>
        <w:t xml:space="preserve">An extensive collection of books and </w:t>
      </w:r>
      <w:r w:rsidRPr="00F90D81">
        <w:rPr>
          <w:rFonts w:ascii="Arial" w:hAnsi="Arial" w:cs="Arial"/>
          <w:sz w:val="24"/>
          <w:szCs w:val="24"/>
        </w:rPr>
        <w:tab/>
      </w:r>
      <w:r w:rsidR="00602984" w:rsidRPr="00F90D81">
        <w:rPr>
          <w:rFonts w:ascii="Arial" w:hAnsi="Arial" w:cs="Arial"/>
          <w:sz w:val="24"/>
          <w:szCs w:val="24"/>
        </w:rPr>
        <w:t xml:space="preserve">journals </w:t>
      </w:r>
      <w:r w:rsidR="00945455" w:rsidRPr="00F90D81">
        <w:rPr>
          <w:rFonts w:ascii="Arial" w:hAnsi="Arial" w:cs="Arial"/>
          <w:sz w:val="24"/>
          <w:szCs w:val="24"/>
        </w:rPr>
        <w:t>are available</w:t>
      </w:r>
      <w:r w:rsidR="00B90816" w:rsidRPr="00F90D81">
        <w:rPr>
          <w:rFonts w:ascii="Arial" w:hAnsi="Arial" w:cs="Arial"/>
          <w:sz w:val="24"/>
          <w:szCs w:val="24"/>
        </w:rPr>
        <w:t xml:space="preserve">.  </w:t>
      </w:r>
      <w:proofErr w:type="gramStart"/>
      <w:r w:rsidRPr="00F90D81">
        <w:rPr>
          <w:rFonts w:ascii="Arial" w:hAnsi="Arial" w:cs="Arial"/>
          <w:sz w:val="24"/>
          <w:szCs w:val="24"/>
        </w:rPr>
        <w:t>More information available at</w:t>
      </w:r>
      <w:r w:rsidR="00B90816" w:rsidRPr="00F90D81">
        <w:rPr>
          <w:rFonts w:ascii="Arial" w:hAnsi="Arial" w:cs="Arial"/>
          <w:sz w:val="24"/>
          <w:szCs w:val="24"/>
        </w:rPr>
        <w:t xml:space="preserve"> </w:t>
      </w:r>
      <w:hyperlink r:id="rId56" w:history="1">
        <w:r w:rsidR="00602984" w:rsidRPr="00F90D81">
          <w:rPr>
            <w:rStyle w:val="Hyperlink"/>
            <w:rFonts w:ascii="Arial" w:hAnsi="Arial" w:cs="Arial"/>
            <w:color w:val="auto"/>
            <w:sz w:val="24"/>
            <w:szCs w:val="24"/>
          </w:rPr>
          <w:t>www.uws.ac.uk/library</w:t>
        </w:r>
      </w:hyperlink>
      <w:r w:rsidR="00B90816" w:rsidRPr="00F90D81">
        <w:rPr>
          <w:rStyle w:val="Hyperlink"/>
          <w:rFonts w:ascii="Arial" w:hAnsi="Arial" w:cs="Arial"/>
          <w:color w:val="auto"/>
          <w:sz w:val="24"/>
          <w:szCs w:val="24"/>
        </w:rPr>
        <w:t>.</w:t>
      </w:r>
      <w:proofErr w:type="gramEnd"/>
    </w:p>
    <w:p w:rsidR="00E92E78" w:rsidRPr="00F90D81" w:rsidRDefault="00E92E78" w:rsidP="00EE3A8E">
      <w:pPr>
        <w:tabs>
          <w:tab w:val="left" w:pos="567"/>
        </w:tabs>
        <w:spacing w:after="0" w:line="240" w:lineRule="auto"/>
        <w:jc w:val="both"/>
        <w:rPr>
          <w:rFonts w:ascii="Arial" w:hAnsi="Arial" w:cs="Arial"/>
          <w:sz w:val="24"/>
          <w:szCs w:val="24"/>
        </w:rPr>
      </w:pPr>
    </w:p>
    <w:p w:rsidR="00E92E78" w:rsidRPr="00C82054" w:rsidRDefault="00192B98" w:rsidP="00C82054">
      <w:pPr>
        <w:pStyle w:val="Heading2"/>
        <w:numPr>
          <w:ilvl w:val="0"/>
          <w:numId w:val="6"/>
        </w:numPr>
        <w:tabs>
          <w:tab w:val="left" w:pos="567"/>
        </w:tabs>
        <w:spacing w:before="0" w:line="240" w:lineRule="auto"/>
        <w:ind w:left="426" w:hanging="426"/>
        <w:jc w:val="both"/>
        <w:rPr>
          <w:rFonts w:ascii="Arial" w:hAnsi="Arial" w:cs="Arial"/>
          <w:color w:val="auto"/>
          <w:sz w:val="24"/>
          <w:szCs w:val="24"/>
        </w:rPr>
      </w:pPr>
      <w:bookmarkStart w:id="225" w:name="_Toc356299600"/>
      <w:bookmarkStart w:id="226" w:name="_Toc358631623"/>
      <w:bookmarkStart w:id="227" w:name="_Toc358631670"/>
      <w:bookmarkStart w:id="228" w:name="_Toc358631711"/>
      <w:bookmarkStart w:id="229" w:name="_Toc358631760"/>
      <w:bookmarkStart w:id="230" w:name="_Toc358631808"/>
      <w:bookmarkStart w:id="231" w:name="_Toc358631856"/>
      <w:bookmarkStart w:id="232" w:name="_Toc455047039"/>
      <w:r w:rsidRPr="00C82054">
        <w:rPr>
          <w:rFonts w:ascii="Arial" w:hAnsi="Arial" w:cs="Arial"/>
          <w:color w:val="auto"/>
          <w:sz w:val="24"/>
          <w:szCs w:val="24"/>
        </w:rPr>
        <w:tab/>
      </w:r>
      <w:r w:rsidR="00E92E78" w:rsidRPr="00C82054">
        <w:rPr>
          <w:rFonts w:ascii="Arial" w:hAnsi="Arial" w:cs="Arial"/>
          <w:color w:val="auto"/>
          <w:sz w:val="24"/>
          <w:szCs w:val="24"/>
        </w:rPr>
        <w:t>I</w:t>
      </w:r>
      <w:r w:rsidR="00AC62F3" w:rsidRPr="00C82054">
        <w:rPr>
          <w:rFonts w:ascii="Arial" w:hAnsi="Arial" w:cs="Arial"/>
          <w:color w:val="auto"/>
          <w:sz w:val="24"/>
          <w:szCs w:val="24"/>
        </w:rPr>
        <w:t>nformation, Technology and Digital</w:t>
      </w:r>
      <w:r w:rsidR="00E92E78" w:rsidRPr="00C82054">
        <w:rPr>
          <w:rFonts w:ascii="Arial" w:hAnsi="Arial" w:cs="Arial"/>
          <w:color w:val="auto"/>
          <w:sz w:val="24"/>
          <w:szCs w:val="24"/>
        </w:rPr>
        <w:t xml:space="preserve"> Services</w:t>
      </w:r>
      <w:bookmarkEnd w:id="225"/>
      <w:bookmarkEnd w:id="226"/>
      <w:bookmarkEnd w:id="227"/>
      <w:bookmarkEnd w:id="228"/>
      <w:bookmarkEnd w:id="229"/>
      <w:bookmarkEnd w:id="230"/>
      <w:bookmarkEnd w:id="231"/>
      <w:bookmarkEnd w:id="232"/>
    </w:p>
    <w:p w:rsidR="004A5D04" w:rsidRPr="00F15DAD" w:rsidRDefault="004A5D04" w:rsidP="00C82054">
      <w:pPr>
        <w:tabs>
          <w:tab w:val="left" w:pos="567"/>
        </w:tabs>
        <w:spacing w:after="0" w:line="240" w:lineRule="auto"/>
        <w:ind w:left="567"/>
        <w:jc w:val="both"/>
        <w:rPr>
          <w:rStyle w:val="Hyperlink"/>
          <w:rFonts w:ascii="Arial" w:hAnsi="Arial" w:cs="Arial"/>
          <w:color w:val="auto"/>
          <w:sz w:val="24"/>
          <w:szCs w:val="24"/>
        </w:rPr>
      </w:pPr>
      <w:r w:rsidRPr="00F15DAD">
        <w:rPr>
          <w:rFonts w:ascii="Arial" w:hAnsi="Arial" w:cs="Arial"/>
          <w:sz w:val="24"/>
          <w:szCs w:val="24"/>
        </w:rPr>
        <w:t>ITDS provide i</w:t>
      </w:r>
      <w:r w:rsidR="007368F7" w:rsidRPr="00F15DAD">
        <w:rPr>
          <w:rFonts w:ascii="Arial" w:hAnsi="Arial" w:cs="Arial"/>
          <w:sz w:val="24"/>
          <w:szCs w:val="24"/>
        </w:rPr>
        <w:t>n</w:t>
      </w:r>
      <w:r w:rsidR="00AC62F3" w:rsidRPr="00F15DAD">
        <w:rPr>
          <w:rFonts w:ascii="Arial" w:hAnsi="Arial" w:cs="Arial"/>
          <w:sz w:val="24"/>
          <w:szCs w:val="24"/>
        </w:rPr>
        <w:t xml:space="preserve">formation and support for </w:t>
      </w:r>
      <w:r w:rsidR="007368F7" w:rsidRPr="00F15DAD">
        <w:rPr>
          <w:rFonts w:ascii="Arial" w:hAnsi="Arial" w:cs="Arial"/>
          <w:sz w:val="24"/>
          <w:szCs w:val="24"/>
        </w:rPr>
        <w:t xml:space="preserve">systems and services such as: student email; self-service Banner; </w:t>
      </w:r>
      <w:proofErr w:type="spellStart"/>
      <w:r w:rsidR="007368F7" w:rsidRPr="00F15DAD">
        <w:rPr>
          <w:rFonts w:ascii="Arial" w:hAnsi="Arial" w:cs="Arial"/>
          <w:sz w:val="24"/>
          <w:szCs w:val="24"/>
        </w:rPr>
        <w:t>Moodle</w:t>
      </w:r>
      <w:proofErr w:type="spellEnd"/>
      <w:r w:rsidR="007368F7" w:rsidRPr="00F15DAD">
        <w:rPr>
          <w:rFonts w:ascii="Arial" w:hAnsi="Arial" w:cs="Arial"/>
          <w:sz w:val="24"/>
          <w:szCs w:val="24"/>
        </w:rPr>
        <w:t xml:space="preserve">; </w:t>
      </w:r>
      <w:r w:rsidR="00620A8E" w:rsidRPr="00F15DAD">
        <w:rPr>
          <w:rFonts w:ascii="Arial" w:hAnsi="Arial" w:cs="Arial"/>
          <w:sz w:val="24"/>
          <w:szCs w:val="24"/>
        </w:rPr>
        <w:t>Wi-Fi</w:t>
      </w:r>
      <w:r w:rsidR="007368F7" w:rsidRPr="00F15DAD">
        <w:rPr>
          <w:rFonts w:ascii="Arial" w:hAnsi="Arial" w:cs="Arial"/>
          <w:sz w:val="24"/>
          <w:szCs w:val="24"/>
        </w:rPr>
        <w:t>; software; equipment; and more.</w:t>
      </w:r>
      <w:r w:rsidR="00945455" w:rsidRPr="00F15DAD">
        <w:rPr>
          <w:rFonts w:ascii="Arial" w:hAnsi="Arial" w:cs="Arial"/>
          <w:sz w:val="24"/>
          <w:szCs w:val="24"/>
        </w:rPr>
        <w:t xml:space="preserve">  More information on how to access these services </w:t>
      </w:r>
      <w:proofErr w:type="gramStart"/>
      <w:r w:rsidR="00945455" w:rsidRPr="00F15DAD">
        <w:rPr>
          <w:rFonts w:ascii="Arial" w:hAnsi="Arial" w:cs="Arial"/>
          <w:sz w:val="24"/>
          <w:szCs w:val="24"/>
        </w:rPr>
        <w:t>are</w:t>
      </w:r>
      <w:proofErr w:type="gramEnd"/>
      <w:r w:rsidR="00945455" w:rsidRPr="00F15DAD">
        <w:rPr>
          <w:rFonts w:ascii="Arial" w:hAnsi="Arial" w:cs="Arial"/>
          <w:sz w:val="24"/>
          <w:szCs w:val="24"/>
        </w:rPr>
        <w:t xml:space="preserve"> </w:t>
      </w:r>
      <w:r w:rsidRPr="00F15DAD">
        <w:rPr>
          <w:rFonts w:ascii="Arial" w:hAnsi="Arial" w:cs="Arial"/>
          <w:sz w:val="24"/>
          <w:szCs w:val="24"/>
        </w:rPr>
        <w:t>at</w:t>
      </w:r>
      <w:r w:rsidR="00945455" w:rsidRPr="00F15DAD">
        <w:rPr>
          <w:rFonts w:ascii="Arial" w:hAnsi="Arial" w:cs="Arial"/>
          <w:sz w:val="24"/>
          <w:szCs w:val="24"/>
        </w:rPr>
        <w:t xml:space="preserve"> </w:t>
      </w:r>
      <w:hyperlink r:id="rId57" w:history="1">
        <w:r w:rsidR="00E92E78" w:rsidRPr="00F15DAD">
          <w:rPr>
            <w:rStyle w:val="Hyperlink"/>
            <w:rFonts w:ascii="Arial" w:hAnsi="Arial" w:cs="Arial"/>
            <w:color w:val="auto"/>
            <w:sz w:val="24"/>
            <w:szCs w:val="24"/>
          </w:rPr>
          <w:t>http://www.uws.ac.uk/current-students/it-and-printing-services/access-to-services</w:t>
        </w:r>
      </w:hyperlink>
    </w:p>
    <w:p w:rsidR="004A5D04" w:rsidRPr="00F90D81" w:rsidRDefault="004A5D04" w:rsidP="00C82054">
      <w:pPr>
        <w:tabs>
          <w:tab w:val="left" w:pos="567"/>
        </w:tabs>
        <w:spacing w:after="0" w:line="240" w:lineRule="auto"/>
        <w:ind w:left="567"/>
        <w:jc w:val="both"/>
        <w:rPr>
          <w:rFonts w:ascii="Arial" w:hAnsi="Arial" w:cs="Arial"/>
          <w:sz w:val="24"/>
          <w:szCs w:val="24"/>
          <w:u w:val="single"/>
        </w:rPr>
      </w:pPr>
    </w:p>
    <w:p w:rsidR="00C82054" w:rsidRPr="00F90D81" w:rsidRDefault="00192B98" w:rsidP="00C82054">
      <w:pPr>
        <w:pStyle w:val="Heading2"/>
        <w:numPr>
          <w:ilvl w:val="0"/>
          <w:numId w:val="6"/>
        </w:numPr>
        <w:tabs>
          <w:tab w:val="left" w:pos="567"/>
        </w:tabs>
        <w:spacing w:before="0" w:line="240" w:lineRule="auto"/>
        <w:ind w:left="426" w:hanging="426"/>
        <w:jc w:val="both"/>
        <w:rPr>
          <w:rFonts w:ascii="Arial" w:hAnsi="Arial" w:cs="Arial"/>
          <w:color w:val="auto"/>
          <w:sz w:val="24"/>
          <w:szCs w:val="24"/>
        </w:rPr>
      </w:pPr>
      <w:bookmarkStart w:id="233" w:name="_Toc356299602"/>
      <w:bookmarkStart w:id="234" w:name="_Toc358631625"/>
      <w:bookmarkStart w:id="235" w:name="_Toc358631672"/>
      <w:bookmarkStart w:id="236" w:name="_Toc358631713"/>
      <w:bookmarkStart w:id="237" w:name="_Toc358631762"/>
      <w:bookmarkStart w:id="238" w:name="_Toc358631810"/>
      <w:bookmarkStart w:id="239" w:name="_Toc358631858"/>
      <w:bookmarkStart w:id="240" w:name="_Toc455047041"/>
      <w:r w:rsidRPr="00F90D81">
        <w:rPr>
          <w:rFonts w:ascii="Arial" w:hAnsi="Arial" w:cs="Arial"/>
          <w:color w:val="auto"/>
          <w:sz w:val="24"/>
          <w:szCs w:val="24"/>
        </w:rPr>
        <w:tab/>
      </w:r>
      <w:r w:rsidR="00E92E78" w:rsidRPr="00F90D81">
        <w:rPr>
          <w:rFonts w:ascii="Arial" w:hAnsi="Arial" w:cs="Arial"/>
          <w:color w:val="auto"/>
          <w:sz w:val="24"/>
          <w:szCs w:val="24"/>
        </w:rPr>
        <w:t xml:space="preserve">Student </w:t>
      </w:r>
      <w:bookmarkEnd w:id="233"/>
      <w:bookmarkEnd w:id="234"/>
      <w:bookmarkEnd w:id="235"/>
      <w:bookmarkEnd w:id="236"/>
      <w:bookmarkEnd w:id="237"/>
      <w:bookmarkEnd w:id="238"/>
      <w:bookmarkEnd w:id="239"/>
      <w:bookmarkEnd w:id="240"/>
      <w:r w:rsidR="00440CF8" w:rsidRPr="00F90D81">
        <w:rPr>
          <w:rFonts w:ascii="Arial" w:hAnsi="Arial" w:cs="Arial"/>
          <w:color w:val="auto"/>
          <w:sz w:val="24"/>
          <w:szCs w:val="24"/>
        </w:rPr>
        <w:t>HUB</w:t>
      </w:r>
    </w:p>
    <w:p w:rsidR="00C82054" w:rsidRPr="00F90D81" w:rsidRDefault="00C82054" w:rsidP="00C82054">
      <w:pPr>
        <w:spacing w:after="0" w:line="240" w:lineRule="auto"/>
        <w:ind w:left="567"/>
        <w:jc w:val="both"/>
        <w:rPr>
          <w:rFonts w:ascii="Arial" w:hAnsi="Arial" w:cs="Arial"/>
          <w:sz w:val="24"/>
          <w:szCs w:val="24"/>
        </w:rPr>
      </w:pPr>
      <w:r w:rsidRPr="413FD1C4">
        <w:rPr>
          <w:rFonts w:ascii="Arial" w:hAnsi="Arial" w:cs="Arial"/>
          <w:sz w:val="24"/>
          <w:szCs w:val="24"/>
        </w:rPr>
        <w:t>The HUB is the first point of contact for all student services and student administration queries. All students can access the following services via the Student Hub:</w:t>
      </w:r>
    </w:p>
    <w:p w:rsidR="00C82054" w:rsidRPr="00F90D81" w:rsidRDefault="00C82054" w:rsidP="00C82054">
      <w:pPr>
        <w:pStyle w:val="ListParagraph"/>
        <w:numPr>
          <w:ilvl w:val="0"/>
          <w:numId w:val="28"/>
        </w:numPr>
        <w:spacing w:after="0" w:line="240" w:lineRule="auto"/>
        <w:ind w:left="1134"/>
        <w:jc w:val="both"/>
        <w:rPr>
          <w:rFonts w:ascii="Arial" w:hAnsi="Arial" w:cs="Arial"/>
          <w:sz w:val="24"/>
          <w:szCs w:val="24"/>
        </w:rPr>
      </w:pPr>
      <w:r w:rsidRPr="1D85AAC0">
        <w:rPr>
          <w:rFonts w:ascii="Arial" w:hAnsi="Arial" w:cs="Arial"/>
          <w:sz w:val="24"/>
          <w:szCs w:val="24"/>
        </w:rPr>
        <w:t>Academic Skills</w:t>
      </w:r>
    </w:p>
    <w:p w:rsidR="00C82054" w:rsidRPr="00F90D81" w:rsidRDefault="00C82054" w:rsidP="00C82054">
      <w:pPr>
        <w:pStyle w:val="ListParagraph"/>
        <w:numPr>
          <w:ilvl w:val="0"/>
          <w:numId w:val="28"/>
        </w:numPr>
        <w:spacing w:after="0" w:line="240" w:lineRule="auto"/>
        <w:ind w:left="1134"/>
        <w:jc w:val="both"/>
        <w:rPr>
          <w:rFonts w:ascii="Arial" w:hAnsi="Arial" w:cs="Arial"/>
          <w:sz w:val="24"/>
          <w:szCs w:val="24"/>
        </w:rPr>
      </w:pPr>
      <w:r w:rsidRPr="1D85AAC0">
        <w:rPr>
          <w:rFonts w:ascii="Arial" w:hAnsi="Arial" w:cs="Arial"/>
          <w:sz w:val="24"/>
          <w:szCs w:val="24"/>
        </w:rPr>
        <w:t xml:space="preserve">Careers </w:t>
      </w:r>
    </w:p>
    <w:p w:rsidR="00C82054" w:rsidRPr="00F90D81" w:rsidRDefault="00BB5643" w:rsidP="00C82054">
      <w:pPr>
        <w:pStyle w:val="ListParagraph"/>
        <w:numPr>
          <w:ilvl w:val="0"/>
          <w:numId w:val="28"/>
        </w:numPr>
        <w:spacing w:after="0" w:line="240" w:lineRule="auto"/>
        <w:ind w:left="1134"/>
        <w:jc w:val="both"/>
        <w:rPr>
          <w:rFonts w:ascii="Arial" w:hAnsi="Arial" w:cs="Arial"/>
          <w:sz w:val="24"/>
          <w:szCs w:val="24"/>
        </w:rPr>
      </w:pPr>
      <w:r w:rsidRPr="1D85AAC0">
        <w:rPr>
          <w:rFonts w:ascii="Arial" w:hAnsi="Arial" w:cs="Arial"/>
          <w:sz w:val="24"/>
          <w:szCs w:val="24"/>
        </w:rPr>
        <w:t xml:space="preserve">Well-being &amp; </w:t>
      </w:r>
      <w:r w:rsidR="00C82054" w:rsidRPr="1D85AAC0">
        <w:rPr>
          <w:rFonts w:ascii="Arial" w:hAnsi="Arial" w:cs="Arial"/>
          <w:sz w:val="24"/>
          <w:szCs w:val="24"/>
        </w:rPr>
        <w:t>Counselling</w:t>
      </w:r>
    </w:p>
    <w:p w:rsidR="00C82054" w:rsidRPr="00F90D81" w:rsidRDefault="00C82054" w:rsidP="00C82054">
      <w:pPr>
        <w:pStyle w:val="ListParagraph"/>
        <w:numPr>
          <w:ilvl w:val="0"/>
          <w:numId w:val="28"/>
        </w:numPr>
        <w:spacing w:after="0" w:line="240" w:lineRule="auto"/>
        <w:ind w:left="1134"/>
        <w:jc w:val="both"/>
        <w:rPr>
          <w:rFonts w:ascii="Arial" w:hAnsi="Arial" w:cs="Arial"/>
          <w:sz w:val="24"/>
          <w:szCs w:val="24"/>
        </w:rPr>
      </w:pPr>
      <w:r w:rsidRPr="1D85AAC0">
        <w:rPr>
          <w:rFonts w:ascii="Arial" w:hAnsi="Arial" w:cs="Arial"/>
          <w:sz w:val="24"/>
          <w:szCs w:val="24"/>
        </w:rPr>
        <w:t>Disability Service (including Assistive Technology)</w:t>
      </w:r>
    </w:p>
    <w:p w:rsidR="00C82054" w:rsidRPr="00F90D81" w:rsidRDefault="00C82054" w:rsidP="00C82054">
      <w:pPr>
        <w:pStyle w:val="ListParagraph"/>
        <w:numPr>
          <w:ilvl w:val="0"/>
          <w:numId w:val="28"/>
        </w:numPr>
        <w:spacing w:after="0" w:line="240" w:lineRule="auto"/>
        <w:ind w:left="1134"/>
        <w:jc w:val="both"/>
        <w:rPr>
          <w:rFonts w:ascii="Arial" w:hAnsi="Arial" w:cs="Arial"/>
          <w:sz w:val="24"/>
          <w:szCs w:val="24"/>
        </w:rPr>
      </w:pPr>
      <w:r w:rsidRPr="7604D545">
        <w:rPr>
          <w:rFonts w:ascii="Arial" w:hAnsi="Arial" w:cs="Arial"/>
          <w:sz w:val="24"/>
          <w:szCs w:val="24"/>
        </w:rPr>
        <w:t xml:space="preserve">Funding &amp; Advice </w:t>
      </w:r>
      <w:r w:rsidRPr="1D85AAC0">
        <w:rPr>
          <w:rFonts w:ascii="Arial" w:hAnsi="Arial" w:cs="Arial"/>
          <w:sz w:val="24"/>
          <w:szCs w:val="24"/>
        </w:rPr>
        <w:t xml:space="preserve">Information Technology &amp; Digital Services  </w:t>
      </w:r>
    </w:p>
    <w:p w:rsidR="00C82054" w:rsidRPr="00F90D81" w:rsidRDefault="00C82054" w:rsidP="00C82054">
      <w:pPr>
        <w:pStyle w:val="ListParagraph"/>
        <w:numPr>
          <w:ilvl w:val="0"/>
          <w:numId w:val="28"/>
        </w:numPr>
        <w:spacing w:after="0" w:line="240" w:lineRule="auto"/>
        <w:ind w:left="1134"/>
        <w:jc w:val="both"/>
        <w:rPr>
          <w:rFonts w:ascii="Arial" w:hAnsi="Arial" w:cs="Arial"/>
          <w:sz w:val="24"/>
          <w:szCs w:val="24"/>
        </w:rPr>
      </w:pPr>
      <w:r w:rsidRPr="1D85AAC0">
        <w:rPr>
          <w:rFonts w:ascii="Arial" w:hAnsi="Arial" w:cs="Arial"/>
          <w:sz w:val="24"/>
          <w:szCs w:val="24"/>
        </w:rPr>
        <w:t>International Student Support</w:t>
      </w:r>
    </w:p>
    <w:p w:rsidR="00C82054" w:rsidRPr="00F90D81" w:rsidRDefault="00C82054" w:rsidP="00C82054">
      <w:pPr>
        <w:pStyle w:val="ListParagraph"/>
        <w:numPr>
          <w:ilvl w:val="0"/>
          <w:numId w:val="28"/>
        </w:numPr>
        <w:spacing w:after="0" w:line="240" w:lineRule="auto"/>
        <w:ind w:left="1134"/>
        <w:jc w:val="both"/>
        <w:rPr>
          <w:rFonts w:ascii="Arial" w:hAnsi="Arial" w:cs="Arial"/>
          <w:sz w:val="24"/>
          <w:szCs w:val="24"/>
        </w:rPr>
      </w:pPr>
      <w:r w:rsidRPr="1D85AAC0">
        <w:rPr>
          <w:rFonts w:ascii="Arial" w:hAnsi="Arial" w:cs="Arial"/>
          <w:sz w:val="24"/>
          <w:szCs w:val="24"/>
        </w:rPr>
        <w:t>Library Services (Lanarkshire Hub only)</w:t>
      </w:r>
    </w:p>
    <w:p w:rsidR="00C82054" w:rsidRDefault="00C82054" w:rsidP="1D85AAC0">
      <w:pPr>
        <w:pStyle w:val="ListParagraph"/>
        <w:numPr>
          <w:ilvl w:val="0"/>
          <w:numId w:val="28"/>
        </w:numPr>
        <w:spacing w:after="0" w:line="240" w:lineRule="auto"/>
        <w:ind w:left="1134"/>
        <w:jc w:val="both"/>
        <w:rPr>
          <w:rFonts w:ascii="Arial" w:eastAsia="Arial" w:hAnsi="Arial" w:cs="Arial"/>
          <w:sz w:val="24"/>
          <w:szCs w:val="24"/>
        </w:rPr>
      </w:pPr>
      <w:r w:rsidRPr="1D85AAC0">
        <w:rPr>
          <w:rFonts w:ascii="Arial" w:hAnsi="Arial" w:cs="Arial"/>
          <w:sz w:val="24"/>
          <w:szCs w:val="24"/>
        </w:rPr>
        <w:t xml:space="preserve">Multi-Faith </w:t>
      </w:r>
      <w:r w:rsidR="4D5ED6B7" w:rsidRPr="003D5795">
        <w:rPr>
          <w:rFonts w:ascii="Arial" w:hAnsi="Arial" w:cs="Arial"/>
          <w:sz w:val="24"/>
          <w:szCs w:val="24"/>
        </w:rPr>
        <w:t>Team</w:t>
      </w:r>
    </w:p>
    <w:p w:rsidR="00C82054" w:rsidRPr="00F90D81" w:rsidRDefault="00C82054" w:rsidP="00C82054">
      <w:pPr>
        <w:pStyle w:val="ListParagraph"/>
        <w:numPr>
          <w:ilvl w:val="0"/>
          <w:numId w:val="28"/>
        </w:numPr>
        <w:spacing w:after="0" w:line="240" w:lineRule="auto"/>
        <w:ind w:left="1134"/>
        <w:jc w:val="both"/>
        <w:rPr>
          <w:rFonts w:ascii="Arial" w:hAnsi="Arial" w:cs="Arial"/>
          <w:sz w:val="24"/>
          <w:szCs w:val="24"/>
        </w:rPr>
      </w:pPr>
      <w:r w:rsidRPr="1D85AAC0">
        <w:rPr>
          <w:rFonts w:ascii="Arial" w:hAnsi="Arial" w:cs="Arial"/>
          <w:sz w:val="24"/>
          <w:szCs w:val="24"/>
        </w:rPr>
        <w:t>Finance (including payments)</w:t>
      </w:r>
    </w:p>
    <w:p w:rsidR="00C82054" w:rsidRPr="00F90D81" w:rsidRDefault="00C82054" w:rsidP="00C82054">
      <w:pPr>
        <w:pStyle w:val="ListParagraph"/>
        <w:numPr>
          <w:ilvl w:val="0"/>
          <w:numId w:val="28"/>
        </w:numPr>
        <w:spacing w:after="0" w:line="240" w:lineRule="auto"/>
        <w:ind w:left="1134"/>
        <w:jc w:val="both"/>
        <w:rPr>
          <w:rFonts w:ascii="Arial" w:hAnsi="Arial" w:cs="Arial"/>
          <w:sz w:val="24"/>
          <w:szCs w:val="24"/>
        </w:rPr>
      </w:pPr>
      <w:r w:rsidRPr="1D85AAC0">
        <w:rPr>
          <w:rFonts w:ascii="Arial" w:hAnsi="Arial" w:cs="Arial"/>
          <w:sz w:val="24"/>
          <w:szCs w:val="24"/>
        </w:rPr>
        <w:t>Student Administration (including ID cards)</w:t>
      </w:r>
    </w:p>
    <w:p w:rsidR="00C82054" w:rsidRPr="00F90D81" w:rsidRDefault="00C82054" w:rsidP="00C82054">
      <w:pPr>
        <w:spacing w:after="0" w:line="240" w:lineRule="auto"/>
        <w:ind w:left="567"/>
        <w:jc w:val="both"/>
        <w:rPr>
          <w:rFonts w:ascii="Arial" w:hAnsi="Arial" w:cs="Arial"/>
          <w:sz w:val="24"/>
          <w:szCs w:val="24"/>
        </w:rPr>
      </w:pPr>
    </w:p>
    <w:p w:rsidR="00C82054" w:rsidRPr="002901C4" w:rsidRDefault="00C82054" w:rsidP="00C82054">
      <w:pPr>
        <w:spacing w:after="0" w:line="240" w:lineRule="auto"/>
        <w:ind w:left="567"/>
        <w:jc w:val="both"/>
        <w:rPr>
          <w:rFonts w:ascii="Arial" w:hAnsi="Arial" w:cs="Arial"/>
          <w:sz w:val="24"/>
          <w:szCs w:val="24"/>
        </w:rPr>
      </w:pPr>
      <w:r w:rsidRPr="356DCDE4">
        <w:rPr>
          <w:rFonts w:ascii="Arial" w:hAnsi="Arial" w:cs="Arial"/>
          <w:sz w:val="24"/>
          <w:szCs w:val="24"/>
        </w:rPr>
        <w:lastRenderedPageBreak/>
        <w:t xml:space="preserve">The Hub portal </w:t>
      </w:r>
      <w:r w:rsidRPr="356DCDE4">
        <w:rPr>
          <w:rFonts w:ascii="Arial" w:hAnsi="Arial" w:cs="Arial"/>
          <w:b/>
          <w:bCs/>
          <w:sz w:val="24"/>
          <w:szCs w:val="24"/>
        </w:rPr>
        <w:t>hub.uws.ac.uk</w:t>
      </w:r>
      <w:r w:rsidRPr="356DCDE4">
        <w:rPr>
          <w:rFonts w:ascii="Arial" w:hAnsi="Arial" w:cs="Arial"/>
          <w:sz w:val="24"/>
          <w:szCs w:val="24"/>
        </w:rPr>
        <w:t xml:space="preserve"> provides an easy way to access frequently asked questions about all </w:t>
      </w:r>
      <w:r w:rsidR="142C63AC" w:rsidRPr="356DCDE4">
        <w:rPr>
          <w:rFonts w:ascii="Arial" w:hAnsi="Arial" w:cs="Arial"/>
          <w:sz w:val="24"/>
          <w:szCs w:val="24"/>
        </w:rPr>
        <w:t xml:space="preserve">of </w:t>
      </w:r>
      <w:r w:rsidRPr="356DCDE4">
        <w:rPr>
          <w:rFonts w:ascii="Arial" w:hAnsi="Arial" w:cs="Arial"/>
          <w:sz w:val="24"/>
          <w:szCs w:val="24"/>
        </w:rPr>
        <w:t xml:space="preserve">these services. You can find out how to update information on your student record and how to request a status letter or academic transcript. You can also ask a question, request appointments or arrange support with our Student </w:t>
      </w:r>
      <w:r w:rsidRPr="002901C4">
        <w:rPr>
          <w:rFonts w:ascii="Arial" w:hAnsi="Arial" w:cs="Arial"/>
          <w:sz w:val="24"/>
          <w:szCs w:val="24"/>
        </w:rPr>
        <w:t>Services</w:t>
      </w:r>
      <w:r w:rsidR="622289B6" w:rsidRPr="002901C4">
        <w:rPr>
          <w:rFonts w:ascii="Arial" w:hAnsi="Arial" w:cs="Arial"/>
          <w:sz w:val="24"/>
          <w:szCs w:val="24"/>
        </w:rPr>
        <w:t xml:space="preserve"> Teams, all of whom provide flexible </w:t>
      </w:r>
      <w:r w:rsidR="268064AF" w:rsidRPr="002901C4">
        <w:rPr>
          <w:rFonts w:ascii="Arial" w:hAnsi="Arial" w:cs="Arial"/>
          <w:sz w:val="24"/>
          <w:szCs w:val="24"/>
        </w:rPr>
        <w:t xml:space="preserve">contact and </w:t>
      </w:r>
      <w:r w:rsidR="622289B6" w:rsidRPr="002901C4">
        <w:rPr>
          <w:rFonts w:ascii="Arial" w:hAnsi="Arial" w:cs="Arial"/>
          <w:sz w:val="24"/>
          <w:szCs w:val="24"/>
        </w:rPr>
        <w:t>support arrangements</w:t>
      </w:r>
      <w:r w:rsidR="788F6718" w:rsidRPr="002901C4">
        <w:rPr>
          <w:rFonts w:ascii="Arial" w:hAnsi="Arial" w:cs="Arial"/>
          <w:sz w:val="24"/>
          <w:szCs w:val="24"/>
        </w:rPr>
        <w:t>, including remote/off campus options</w:t>
      </w:r>
      <w:r w:rsidRPr="002901C4">
        <w:rPr>
          <w:rFonts w:ascii="Arial" w:hAnsi="Arial" w:cs="Arial"/>
          <w:sz w:val="24"/>
          <w:szCs w:val="24"/>
        </w:rPr>
        <w:t xml:space="preserve">. </w:t>
      </w:r>
    </w:p>
    <w:p w:rsidR="00C82054" w:rsidRPr="00F15DAD" w:rsidRDefault="00C82054" w:rsidP="00C82054">
      <w:pPr>
        <w:spacing w:after="0" w:line="240" w:lineRule="auto"/>
        <w:ind w:left="567"/>
        <w:jc w:val="both"/>
        <w:rPr>
          <w:rFonts w:ascii="Arial" w:hAnsi="Arial" w:cs="Arial"/>
          <w:sz w:val="24"/>
          <w:szCs w:val="24"/>
        </w:rPr>
      </w:pPr>
    </w:p>
    <w:p w:rsidR="00C82054" w:rsidRPr="00F90D81" w:rsidRDefault="00C82054" w:rsidP="00C82054">
      <w:pPr>
        <w:spacing w:after="0" w:line="240" w:lineRule="auto"/>
        <w:ind w:left="567"/>
        <w:jc w:val="both"/>
        <w:rPr>
          <w:rFonts w:ascii="Arial" w:hAnsi="Arial" w:cs="Arial"/>
          <w:sz w:val="24"/>
          <w:szCs w:val="24"/>
        </w:rPr>
      </w:pPr>
      <w:r w:rsidRPr="1762EB20">
        <w:rPr>
          <w:rFonts w:ascii="Arial" w:hAnsi="Arial" w:cs="Arial"/>
          <w:sz w:val="24"/>
          <w:szCs w:val="24"/>
        </w:rPr>
        <w:t>You can find more information</w:t>
      </w:r>
      <w:r w:rsidR="112BA869" w:rsidRPr="1762EB20">
        <w:rPr>
          <w:rFonts w:ascii="Arial" w:hAnsi="Arial" w:cs="Arial"/>
          <w:sz w:val="24"/>
          <w:szCs w:val="24"/>
        </w:rPr>
        <w:t xml:space="preserve"> on </w:t>
      </w:r>
      <w:hyperlink r:id="rId58" w:history="1">
        <w:r w:rsidR="003D7EF2" w:rsidRPr="003D7EF2">
          <w:rPr>
            <w:rStyle w:val="Hyperlink"/>
            <w:rFonts w:ascii="Arial" w:hAnsi="Arial" w:cs="Arial"/>
          </w:rPr>
          <w:t>MyDay</w:t>
        </w:r>
      </w:hyperlink>
      <w:r w:rsidR="003D7EF2">
        <w:t xml:space="preserve"> </w:t>
      </w:r>
      <w:r w:rsidR="003D7EF2">
        <w:rPr>
          <w:rFonts w:ascii="Arial" w:hAnsi="Arial" w:cs="Arial"/>
          <w:sz w:val="24"/>
          <w:szCs w:val="24"/>
        </w:rPr>
        <w:t xml:space="preserve">or </w:t>
      </w:r>
      <w:r w:rsidRPr="1762EB20">
        <w:rPr>
          <w:rFonts w:ascii="Arial" w:hAnsi="Arial" w:cs="Arial"/>
          <w:sz w:val="24"/>
          <w:szCs w:val="24"/>
        </w:rPr>
        <w:t xml:space="preserve">at </w:t>
      </w:r>
      <w:hyperlink r:id="rId59">
        <w:r w:rsidRPr="1762EB20">
          <w:rPr>
            <w:rStyle w:val="Hyperlink"/>
            <w:rFonts w:ascii="Arial" w:hAnsi="Arial" w:cs="Arial"/>
            <w:color w:val="auto"/>
            <w:sz w:val="24"/>
            <w:szCs w:val="24"/>
          </w:rPr>
          <w:t>https://www.uws.ac.uk/current-students/supporting-your-health-wellbeing/the-hub-student-link/</w:t>
        </w:r>
      </w:hyperlink>
    </w:p>
    <w:p w:rsidR="004A5D04" w:rsidRPr="00F90D81" w:rsidRDefault="004A5D04" w:rsidP="00C82054">
      <w:pPr>
        <w:spacing w:after="0" w:line="240" w:lineRule="auto"/>
        <w:jc w:val="both"/>
        <w:rPr>
          <w:rFonts w:ascii="Arial" w:hAnsi="Arial" w:cs="Arial"/>
          <w:sz w:val="24"/>
          <w:szCs w:val="24"/>
        </w:rPr>
      </w:pPr>
    </w:p>
    <w:p w:rsidR="002901C4" w:rsidRPr="00AC3F0C" w:rsidRDefault="008F2FFD" w:rsidP="3000CAF7">
      <w:pPr>
        <w:tabs>
          <w:tab w:val="left" w:pos="567"/>
        </w:tabs>
        <w:spacing w:after="0" w:line="240" w:lineRule="auto"/>
        <w:rPr>
          <w:rFonts w:ascii="Arial" w:hAnsi="Arial" w:cs="Arial"/>
          <w:sz w:val="24"/>
          <w:szCs w:val="24"/>
        </w:rPr>
      </w:pPr>
      <w:r w:rsidRPr="413FD1C4">
        <w:rPr>
          <w:rFonts w:ascii="Arial" w:hAnsi="Arial" w:cs="Arial"/>
          <w:b/>
          <w:bCs/>
          <w:sz w:val="24"/>
          <w:szCs w:val="24"/>
        </w:rPr>
        <w:t>4</w:t>
      </w:r>
      <w:r w:rsidR="000B001B" w:rsidRPr="00F90D81">
        <w:rPr>
          <w:rFonts w:ascii="Arial" w:hAnsi="Arial" w:cs="Arial"/>
          <w:b/>
          <w:sz w:val="24"/>
          <w:szCs w:val="24"/>
        </w:rPr>
        <w:tab/>
      </w:r>
      <w:r w:rsidR="000B001B" w:rsidRPr="413FD1C4">
        <w:rPr>
          <w:rFonts w:ascii="Arial" w:hAnsi="Arial" w:cs="Arial"/>
          <w:b/>
          <w:bCs/>
          <w:sz w:val="24"/>
          <w:szCs w:val="24"/>
        </w:rPr>
        <w:t>Careers</w:t>
      </w:r>
      <w:r w:rsidR="003D7EF2">
        <w:rPr>
          <w:rFonts w:ascii="Arial" w:hAnsi="Arial" w:cs="Arial"/>
          <w:b/>
          <w:bCs/>
          <w:sz w:val="24"/>
          <w:szCs w:val="24"/>
        </w:rPr>
        <w:t xml:space="preserve"> and Academic Skills</w:t>
      </w:r>
    </w:p>
    <w:p w:rsidR="000B001B" w:rsidRPr="00F90D81" w:rsidRDefault="798597E9" w:rsidP="002901C4">
      <w:pPr>
        <w:tabs>
          <w:tab w:val="left" w:pos="567"/>
        </w:tabs>
        <w:spacing w:after="0" w:line="240" w:lineRule="auto"/>
        <w:ind w:left="567"/>
      </w:pPr>
      <w:r w:rsidRPr="356DCDE4">
        <w:rPr>
          <w:rFonts w:ascii="Arial" w:eastAsia="Arial" w:hAnsi="Arial" w:cs="Arial"/>
          <w:sz w:val="24"/>
          <w:szCs w:val="24"/>
        </w:rPr>
        <w:t>This team provide professional career</w:t>
      </w:r>
      <w:r w:rsidR="075987FD" w:rsidRPr="356DCDE4">
        <w:rPr>
          <w:rFonts w:ascii="Arial" w:eastAsia="Arial" w:hAnsi="Arial" w:cs="Arial"/>
          <w:sz w:val="24"/>
          <w:szCs w:val="24"/>
        </w:rPr>
        <w:t>s</w:t>
      </w:r>
      <w:r w:rsidRPr="356DCDE4">
        <w:rPr>
          <w:rFonts w:ascii="Arial" w:eastAsia="Arial" w:hAnsi="Arial" w:cs="Arial"/>
          <w:sz w:val="24"/>
          <w:szCs w:val="24"/>
        </w:rPr>
        <w:t xml:space="preserve"> education, advice and guidance including information on options after graduating from UWS and maximising your career development during your time as a student.  </w:t>
      </w:r>
      <w:r w:rsidR="26910049" w:rsidRPr="356DCDE4">
        <w:rPr>
          <w:rFonts w:ascii="Arial" w:eastAsia="Arial" w:hAnsi="Arial" w:cs="Arial"/>
          <w:sz w:val="24"/>
          <w:szCs w:val="24"/>
        </w:rPr>
        <w:t xml:space="preserve">The online </w:t>
      </w:r>
      <w:r w:rsidR="0D32C412" w:rsidRPr="356DCDE4">
        <w:rPr>
          <w:rFonts w:ascii="Arial" w:eastAsia="Arial" w:hAnsi="Arial" w:cs="Arial"/>
          <w:sz w:val="24"/>
          <w:szCs w:val="24"/>
        </w:rPr>
        <w:t xml:space="preserve">careers and skills </w:t>
      </w:r>
      <w:r w:rsidR="26910049" w:rsidRPr="356DCDE4">
        <w:rPr>
          <w:rFonts w:ascii="Arial" w:eastAsia="Arial" w:hAnsi="Arial" w:cs="Arial"/>
          <w:sz w:val="24"/>
          <w:szCs w:val="24"/>
        </w:rPr>
        <w:t>portal has a wealth of information and activities including: CV builder, careers planning tool</w:t>
      </w:r>
      <w:r w:rsidR="6D05EEDE" w:rsidRPr="356DCDE4">
        <w:rPr>
          <w:rFonts w:ascii="Arial" w:eastAsia="Arial" w:hAnsi="Arial" w:cs="Arial"/>
          <w:sz w:val="24"/>
          <w:szCs w:val="24"/>
        </w:rPr>
        <w:t>s</w:t>
      </w:r>
      <w:r w:rsidR="26910049" w:rsidRPr="356DCDE4">
        <w:rPr>
          <w:rFonts w:ascii="Arial" w:eastAsia="Arial" w:hAnsi="Arial" w:cs="Arial"/>
          <w:sz w:val="24"/>
          <w:szCs w:val="24"/>
        </w:rPr>
        <w:t xml:space="preserve"> and interview simulator. For m</w:t>
      </w:r>
      <w:r w:rsidRPr="356DCDE4">
        <w:rPr>
          <w:rFonts w:ascii="Arial" w:eastAsia="Arial" w:hAnsi="Arial" w:cs="Arial"/>
          <w:sz w:val="24"/>
          <w:szCs w:val="24"/>
        </w:rPr>
        <w:t>ore information and online bookings</w:t>
      </w:r>
      <w:r w:rsidR="7010CC2C" w:rsidRPr="356DCDE4">
        <w:rPr>
          <w:rFonts w:ascii="Arial" w:eastAsia="Arial" w:hAnsi="Arial" w:cs="Arial"/>
          <w:sz w:val="24"/>
          <w:szCs w:val="24"/>
        </w:rPr>
        <w:t xml:space="preserve"> please</w:t>
      </w:r>
      <w:r w:rsidR="527AE918" w:rsidRPr="003D5795">
        <w:rPr>
          <w:rFonts w:ascii="Arial" w:eastAsia="Arial" w:hAnsi="Arial" w:cs="Arial"/>
          <w:sz w:val="24"/>
          <w:szCs w:val="24"/>
        </w:rPr>
        <w:t xml:space="preserve"> </w:t>
      </w:r>
      <w:r w:rsidR="1437CDAC" w:rsidRPr="003D5795">
        <w:rPr>
          <w:rFonts w:ascii="Arial" w:eastAsia="Arial" w:hAnsi="Arial" w:cs="Arial"/>
          <w:sz w:val="24"/>
          <w:szCs w:val="24"/>
        </w:rPr>
        <w:t xml:space="preserve">use our </w:t>
      </w:r>
      <w:hyperlink r:id="rId60" w:history="1">
        <w:r w:rsidR="1437CDAC" w:rsidRPr="356DCDE4">
          <w:rPr>
            <w:rStyle w:val="Hyperlink"/>
            <w:rFonts w:ascii="Arial" w:eastAsia="Arial" w:hAnsi="Arial" w:cs="Arial"/>
            <w:sz w:val="24"/>
            <w:szCs w:val="24"/>
          </w:rPr>
          <w:t>Careers and Skills portal</w:t>
        </w:r>
      </w:hyperlink>
      <w:r w:rsidRPr="356DCDE4">
        <w:rPr>
          <w:rFonts w:ascii="Arial" w:eastAsia="Arial" w:hAnsi="Arial" w:cs="Arial"/>
          <w:sz w:val="24"/>
          <w:szCs w:val="24"/>
        </w:rPr>
        <w:t xml:space="preserve"> </w:t>
      </w:r>
      <w:r w:rsidR="372578E1" w:rsidRPr="356DCDE4">
        <w:rPr>
          <w:rFonts w:ascii="Arial" w:eastAsia="Arial" w:hAnsi="Arial" w:cs="Arial"/>
          <w:sz w:val="24"/>
          <w:szCs w:val="24"/>
        </w:rPr>
        <w:t xml:space="preserve">or </w:t>
      </w:r>
      <w:r w:rsidR="39166088" w:rsidRPr="356DCDE4">
        <w:rPr>
          <w:rFonts w:ascii="Arial" w:eastAsia="Arial" w:hAnsi="Arial" w:cs="Arial"/>
          <w:sz w:val="24"/>
          <w:szCs w:val="24"/>
        </w:rPr>
        <w:t>login at</w:t>
      </w:r>
      <w:r w:rsidR="372578E1" w:rsidRPr="356DCDE4">
        <w:rPr>
          <w:rFonts w:ascii="Arial" w:eastAsia="Arial" w:hAnsi="Arial" w:cs="Arial"/>
          <w:sz w:val="24"/>
          <w:szCs w:val="24"/>
        </w:rPr>
        <w:t>:</w:t>
      </w:r>
      <w:r w:rsidR="2A71DF09" w:rsidRPr="356DCDE4">
        <w:rPr>
          <w:rFonts w:ascii="Arial" w:eastAsia="Arial" w:hAnsi="Arial" w:cs="Arial"/>
          <w:sz w:val="24"/>
          <w:szCs w:val="24"/>
        </w:rPr>
        <w:t xml:space="preserve"> </w:t>
      </w:r>
      <w:hyperlink r:id="rId61">
        <w:r w:rsidRPr="356DCDE4">
          <w:rPr>
            <w:rStyle w:val="Hyperlink"/>
            <w:rFonts w:ascii="Arial" w:eastAsia="Arial" w:hAnsi="Arial" w:cs="Arial"/>
            <w:sz w:val="24"/>
            <w:szCs w:val="24"/>
          </w:rPr>
          <w:t>www.uws.ac.uk/careersandskills</w:t>
        </w:r>
        <w:r w:rsidR="58D5FB5E" w:rsidRPr="356DCDE4">
          <w:rPr>
            <w:rStyle w:val="Hyperlink"/>
            <w:rFonts w:ascii="Arial" w:eastAsia="Arial" w:hAnsi="Arial" w:cs="Arial"/>
            <w:sz w:val="24"/>
            <w:szCs w:val="24"/>
          </w:rPr>
          <w:t xml:space="preserve"> </w:t>
        </w:r>
      </w:hyperlink>
    </w:p>
    <w:p w:rsidR="002901C4" w:rsidRPr="00F90D81" w:rsidRDefault="002901C4" w:rsidP="00C82054">
      <w:pPr>
        <w:tabs>
          <w:tab w:val="left" w:pos="567"/>
        </w:tabs>
        <w:spacing w:after="0" w:line="240" w:lineRule="auto"/>
        <w:rPr>
          <w:rFonts w:ascii="Arial" w:hAnsi="Arial" w:cs="Arial"/>
          <w:sz w:val="24"/>
          <w:szCs w:val="24"/>
        </w:rPr>
      </w:pPr>
    </w:p>
    <w:p w:rsidR="007E425E" w:rsidRPr="00F90D81" w:rsidRDefault="003070FD" w:rsidP="2E821497">
      <w:pPr>
        <w:spacing w:after="0" w:line="240" w:lineRule="auto"/>
        <w:ind w:left="567"/>
        <w:rPr>
          <w:rFonts w:ascii="Arial" w:hAnsi="Arial" w:cs="Arial"/>
          <w:sz w:val="24"/>
          <w:szCs w:val="24"/>
        </w:rPr>
      </w:pPr>
      <w:r w:rsidRPr="356DCDE4">
        <w:rPr>
          <w:rFonts w:ascii="Arial" w:hAnsi="Arial" w:cs="Arial"/>
          <w:sz w:val="24"/>
          <w:szCs w:val="24"/>
        </w:rPr>
        <w:t>This team provide support with academic skills development</w:t>
      </w:r>
      <w:r w:rsidR="4C502B61" w:rsidRPr="356DCDE4">
        <w:rPr>
          <w:rFonts w:ascii="Arial" w:hAnsi="Arial" w:cs="Arial"/>
          <w:sz w:val="24"/>
          <w:szCs w:val="24"/>
        </w:rPr>
        <w:t>, including referencing, academic writing, study skills and utilising learning technologies</w:t>
      </w:r>
      <w:r w:rsidRPr="356DCDE4">
        <w:rPr>
          <w:rFonts w:ascii="Arial" w:hAnsi="Arial" w:cs="Arial"/>
          <w:sz w:val="24"/>
          <w:szCs w:val="24"/>
        </w:rPr>
        <w:t xml:space="preserve">. </w:t>
      </w:r>
      <w:r w:rsidR="004A5D04" w:rsidRPr="356DCDE4">
        <w:rPr>
          <w:rFonts w:ascii="Arial" w:hAnsi="Arial" w:cs="Arial"/>
          <w:sz w:val="24"/>
          <w:szCs w:val="24"/>
        </w:rPr>
        <w:t>You can find out more</w:t>
      </w:r>
      <w:r w:rsidR="681014F2" w:rsidRPr="356DCDE4">
        <w:rPr>
          <w:rFonts w:ascii="Arial" w:hAnsi="Arial" w:cs="Arial"/>
          <w:sz w:val="24"/>
          <w:szCs w:val="24"/>
        </w:rPr>
        <w:t xml:space="preserve"> and access online bookings</w:t>
      </w:r>
      <w:r w:rsidR="446D62FB" w:rsidRPr="356DCDE4">
        <w:rPr>
          <w:rFonts w:ascii="Arial" w:hAnsi="Arial" w:cs="Arial"/>
          <w:sz w:val="24"/>
          <w:szCs w:val="24"/>
        </w:rPr>
        <w:t xml:space="preserve"> using our </w:t>
      </w:r>
      <w:hyperlink r:id="rId62" w:history="1">
        <w:r w:rsidR="58A5A80A" w:rsidRPr="356DCDE4">
          <w:rPr>
            <w:rFonts w:ascii="Arial" w:eastAsia="Arial" w:hAnsi="Arial" w:cs="Arial"/>
            <w:color w:val="0000FF"/>
            <w:sz w:val="24"/>
            <w:szCs w:val="24"/>
            <w:u w:val="single"/>
          </w:rPr>
          <w:t>tps://uws.careercentre.me/u/e5x5y4rb</w:t>
        </w:r>
      </w:hyperlink>
      <w:r w:rsidR="42738306" w:rsidRPr="356DCDE4">
        <w:rPr>
          <w:rFonts w:ascii="Arial" w:hAnsi="Arial" w:cs="Arial"/>
          <w:sz w:val="24"/>
          <w:szCs w:val="24"/>
        </w:rPr>
        <w:t xml:space="preserve"> </w:t>
      </w:r>
      <w:hyperlink r:id="rId63" w:history="1">
        <w:r w:rsidR="562B0767" w:rsidRPr="356DCDE4">
          <w:rPr>
            <w:rStyle w:val="Hyperlink"/>
            <w:rFonts w:ascii="Arial" w:hAnsi="Arial" w:cs="Arial"/>
            <w:sz w:val="24"/>
            <w:szCs w:val="24"/>
          </w:rPr>
          <w:t>Careers and Skills portal</w:t>
        </w:r>
      </w:hyperlink>
      <w:r w:rsidR="562B0767" w:rsidRPr="356DCDE4">
        <w:rPr>
          <w:rFonts w:ascii="Arial" w:hAnsi="Arial" w:cs="Arial"/>
          <w:sz w:val="24"/>
          <w:szCs w:val="24"/>
        </w:rPr>
        <w:t xml:space="preserve"> </w:t>
      </w:r>
      <w:r w:rsidR="3C9BAFA2" w:rsidRPr="356DCDE4">
        <w:rPr>
          <w:rFonts w:ascii="Arial" w:hAnsi="Arial" w:cs="Arial"/>
          <w:sz w:val="24"/>
          <w:szCs w:val="24"/>
        </w:rPr>
        <w:t>or</w:t>
      </w:r>
      <w:r w:rsidR="2A168CD5" w:rsidRPr="356DCDE4">
        <w:rPr>
          <w:rFonts w:ascii="Arial" w:hAnsi="Arial" w:cs="Arial"/>
          <w:sz w:val="24"/>
          <w:szCs w:val="24"/>
        </w:rPr>
        <w:t xml:space="preserve"> login at</w:t>
      </w:r>
      <w:r w:rsidR="007E425E" w:rsidRPr="356DCDE4">
        <w:rPr>
          <w:rFonts w:ascii="Arial" w:hAnsi="Arial" w:cs="Arial"/>
          <w:sz w:val="24"/>
          <w:szCs w:val="24"/>
        </w:rPr>
        <w:t xml:space="preserve"> </w:t>
      </w:r>
      <w:hyperlink r:id="rId64">
        <w:r w:rsidRPr="356DCDE4">
          <w:rPr>
            <w:rStyle w:val="Hyperlink"/>
            <w:rFonts w:ascii="Arial" w:hAnsi="Arial" w:cs="Arial"/>
            <w:color w:val="auto"/>
            <w:sz w:val="24"/>
            <w:szCs w:val="24"/>
          </w:rPr>
          <w:t>www.uws.ac.uk/careersandskills</w:t>
        </w:r>
      </w:hyperlink>
      <w:r w:rsidR="38ED5B73" w:rsidRPr="356DCDE4">
        <w:rPr>
          <w:rFonts w:ascii="Arial" w:hAnsi="Arial" w:cs="Arial"/>
          <w:sz w:val="24"/>
          <w:szCs w:val="24"/>
        </w:rPr>
        <w:t xml:space="preserve"> </w:t>
      </w:r>
    </w:p>
    <w:p w:rsidR="003070FD" w:rsidRPr="00F90D81" w:rsidRDefault="003070FD" w:rsidP="00C82054">
      <w:pPr>
        <w:spacing w:after="0" w:line="240" w:lineRule="auto"/>
        <w:ind w:left="567"/>
        <w:rPr>
          <w:rFonts w:ascii="Arial" w:hAnsi="Arial" w:cs="Arial"/>
          <w:sz w:val="24"/>
          <w:szCs w:val="24"/>
        </w:rPr>
      </w:pPr>
    </w:p>
    <w:p w:rsidR="0043781E" w:rsidRPr="00F90D81" w:rsidRDefault="008F2FFD" w:rsidP="007D7926">
      <w:pPr>
        <w:pStyle w:val="Heading3"/>
        <w:tabs>
          <w:tab w:val="left" w:pos="567"/>
        </w:tabs>
        <w:spacing w:before="0" w:line="240" w:lineRule="auto"/>
        <w:ind w:left="1080" w:hanging="1080"/>
        <w:jc w:val="both"/>
        <w:rPr>
          <w:rFonts w:ascii="Arial" w:hAnsi="Arial" w:cs="Arial"/>
          <w:color w:val="auto"/>
          <w:sz w:val="24"/>
          <w:szCs w:val="24"/>
        </w:rPr>
      </w:pPr>
      <w:r w:rsidRPr="00F90D81">
        <w:rPr>
          <w:rFonts w:ascii="Arial" w:hAnsi="Arial" w:cs="Arial"/>
          <w:color w:val="auto"/>
          <w:sz w:val="24"/>
          <w:szCs w:val="24"/>
        </w:rPr>
        <w:t>5</w:t>
      </w:r>
      <w:r w:rsidR="00192B98" w:rsidRPr="00F90D81">
        <w:rPr>
          <w:rFonts w:ascii="Arial" w:hAnsi="Arial" w:cs="Arial"/>
          <w:color w:val="auto"/>
          <w:sz w:val="24"/>
          <w:szCs w:val="24"/>
        </w:rPr>
        <w:tab/>
      </w:r>
      <w:r w:rsidR="0043781E" w:rsidRPr="00F90D81">
        <w:rPr>
          <w:rFonts w:ascii="Arial" w:hAnsi="Arial" w:cs="Arial"/>
          <w:color w:val="auto"/>
          <w:sz w:val="24"/>
          <w:szCs w:val="24"/>
        </w:rPr>
        <w:t>Disability Service</w:t>
      </w:r>
    </w:p>
    <w:p w:rsidR="00F74D1C" w:rsidRPr="0027790E" w:rsidRDefault="0043781E" w:rsidP="0027790E">
      <w:pPr>
        <w:spacing w:after="0" w:line="240" w:lineRule="auto"/>
        <w:ind w:left="567"/>
        <w:rPr>
          <w:rFonts w:ascii="Arial" w:hAnsi="Arial" w:cs="Arial"/>
          <w:sz w:val="24"/>
          <w:szCs w:val="24"/>
        </w:rPr>
      </w:pPr>
      <w:r w:rsidRPr="00F90D81">
        <w:rPr>
          <w:rFonts w:ascii="Arial" w:hAnsi="Arial" w:cs="Arial"/>
          <w:sz w:val="24"/>
          <w:szCs w:val="24"/>
        </w:rPr>
        <w:t>The Disability Service offers advice and support to all students with any disability, specific learning difficulty (e.g. dyslexia) or long-term health condition.</w:t>
      </w:r>
      <w:r w:rsidR="0027790E">
        <w:rPr>
          <w:rFonts w:ascii="Arial" w:hAnsi="Arial" w:cs="Arial"/>
          <w:sz w:val="24"/>
          <w:szCs w:val="24"/>
        </w:rPr>
        <w:t xml:space="preserve"> We can ensure that any reasonable adjustments required </w:t>
      </w:r>
      <w:r w:rsidR="005C460E">
        <w:rPr>
          <w:rFonts w:ascii="Arial" w:hAnsi="Arial" w:cs="Arial"/>
          <w:sz w:val="24"/>
          <w:szCs w:val="24"/>
        </w:rPr>
        <w:t>are in place to allow you to engage successfully in your course.</w:t>
      </w:r>
      <w:r w:rsidRPr="00F90D81">
        <w:rPr>
          <w:rFonts w:ascii="Arial" w:hAnsi="Arial" w:cs="Arial"/>
          <w:sz w:val="24"/>
          <w:szCs w:val="24"/>
        </w:rPr>
        <w:t xml:space="preserve">  </w:t>
      </w:r>
      <w:r w:rsidR="004A5D04" w:rsidRPr="00F90D81">
        <w:rPr>
          <w:rFonts w:ascii="Arial" w:hAnsi="Arial" w:cs="Arial"/>
          <w:sz w:val="24"/>
          <w:szCs w:val="24"/>
        </w:rPr>
        <w:t xml:space="preserve">More information is available at </w:t>
      </w:r>
      <w:hyperlink r:id="rId65" w:history="1">
        <w:r w:rsidR="004A5D04" w:rsidRPr="00F90D81">
          <w:rPr>
            <w:rStyle w:val="Hyperlink"/>
            <w:rFonts w:ascii="Arial" w:hAnsi="Arial" w:cs="Arial"/>
            <w:color w:val="auto"/>
            <w:sz w:val="24"/>
            <w:szCs w:val="24"/>
          </w:rPr>
          <w:t>https://www.uws.ac.uk/current-students/supporting-your-health-wellbeing/disability/</w:t>
        </w:r>
      </w:hyperlink>
    </w:p>
    <w:p w:rsidR="008F2FFD" w:rsidRPr="00F90D81" w:rsidRDefault="008F2FFD" w:rsidP="008F2FFD">
      <w:pPr>
        <w:pStyle w:val="Heading3"/>
        <w:tabs>
          <w:tab w:val="left" w:pos="567"/>
        </w:tabs>
        <w:spacing w:before="0" w:line="240" w:lineRule="auto"/>
        <w:jc w:val="both"/>
        <w:rPr>
          <w:rFonts w:ascii="Arial" w:hAnsi="Arial" w:cs="Arial"/>
          <w:b w:val="0"/>
          <w:bCs w:val="0"/>
          <w:color w:val="auto"/>
          <w:sz w:val="24"/>
          <w:szCs w:val="24"/>
        </w:rPr>
      </w:pPr>
    </w:p>
    <w:p w:rsidR="0043781E" w:rsidRPr="00F90D81" w:rsidRDefault="008F2FFD" w:rsidP="008F2FFD">
      <w:pPr>
        <w:pStyle w:val="Heading3"/>
        <w:tabs>
          <w:tab w:val="left" w:pos="567"/>
        </w:tabs>
        <w:spacing w:before="0" w:line="240" w:lineRule="auto"/>
        <w:jc w:val="both"/>
        <w:rPr>
          <w:rFonts w:ascii="Arial" w:hAnsi="Arial" w:cs="Arial"/>
          <w:color w:val="auto"/>
          <w:sz w:val="24"/>
          <w:szCs w:val="24"/>
        </w:rPr>
      </w:pPr>
      <w:r w:rsidRPr="00F90D81">
        <w:rPr>
          <w:rFonts w:ascii="Arial" w:hAnsi="Arial" w:cs="Arial"/>
          <w:color w:val="auto"/>
          <w:sz w:val="24"/>
          <w:szCs w:val="24"/>
        </w:rPr>
        <w:t>6</w:t>
      </w:r>
      <w:r w:rsidRPr="00F90D81">
        <w:rPr>
          <w:rFonts w:ascii="Arial" w:hAnsi="Arial" w:cs="Arial"/>
          <w:bCs w:val="0"/>
          <w:color w:val="auto"/>
          <w:sz w:val="24"/>
          <w:szCs w:val="24"/>
        </w:rPr>
        <w:tab/>
      </w:r>
      <w:r w:rsidR="0043781E" w:rsidRPr="00F90D81">
        <w:rPr>
          <w:rFonts w:ascii="Arial" w:hAnsi="Arial" w:cs="Arial"/>
          <w:color w:val="auto"/>
          <w:sz w:val="24"/>
          <w:szCs w:val="24"/>
        </w:rPr>
        <w:t xml:space="preserve">Funding </w:t>
      </w:r>
      <w:proofErr w:type="gramStart"/>
      <w:r w:rsidR="0043781E" w:rsidRPr="00F90D81">
        <w:rPr>
          <w:rFonts w:ascii="Arial" w:hAnsi="Arial" w:cs="Arial"/>
          <w:color w:val="auto"/>
          <w:sz w:val="24"/>
          <w:szCs w:val="24"/>
        </w:rPr>
        <w:t>and  Advice</w:t>
      </w:r>
      <w:proofErr w:type="gramEnd"/>
    </w:p>
    <w:p w:rsidR="003D5795" w:rsidRPr="00F90D81" w:rsidRDefault="0043781E" w:rsidP="00C82054">
      <w:pPr>
        <w:tabs>
          <w:tab w:val="left" w:pos="567"/>
        </w:tabs>
        <w:spacing w:after="0" w:line="240" w:lineRule="auto"/>
        <w:ind w:left="567"/>
        <w:jc w:val="both"/>
        <w:rPr>
          <w:rFonts w:ascii="Arial" w:hAnsi="Arial" w:cs="Arial"/>
          <w:sz w:val="24"/>
          <w:szCs w:val="24"/>
        </w:rPr>
      </w:pPr>
      <w:r w:rsidRPr="7604D545">
        <w:rPr>
          <w:rFonts w:ascii="Arial" w:hAnsi="Arial" w:cs="Arial"/>
          <w:sz w:val="24"/>
          <w:szCs w:val="24"/>
        </w:rPr>
        <w:t xml:space="preserve">This service offers advice on the availability of support to help you meet the cost of studying and to help you make the most of your money during your studies.  You will find information </w:t>
      </w:r>
      <w:r w:rsidR="00C565FB" w:rsidRPr="7604D545">
        <w:rPr>
          <w:rFonts w:ascii="Arial" w:hAnsi="Arial" w:cs="Arial"/>
          <w:sz w:val="24"/>
          <w:szCs w:val="24"/>
        </w:rPr>
        <w:t>at</w:t>
      </w:r>
      <w:r w:rsidRPr="7604D545">
        <w:rPr>
          <w:sz w:val="24"/>
          <w:szCs w:val="24"/>
        </w:rPr>
        <w:t xml:space="preserve"> </w:t>
      </w:r>
      <w:hyperlink r:id="rId66" w:history="1">
        <w:r w:rsidR="003D5795" w:rsidRPr="00F679DC">
          <w:rPr>
            <w:rStyle w:val="Hyperlink"/>
            <w:rFonts w:ascii="Arial" w:hAnsi="Arial" w:cs="Arial"/>
            <w:sz w:val="24"/>
            <w:szCs w:val="24"/>
          </w:rPr>
          <w:t>www.uws.ac.uk/money-fees-funding</w:t>
        </w:r>
      </w:hyperlink>
      <w:r w:rsidR="003D5795">
        <w:rPr>
          <w:rFonts w:ascii="Arial" w:hAnsi="Arial" w:cs="Arial"/>
          <w:sz w:val="24"/>
          <w:szCs w:val="24"/>
        </w:rPr>
        <w:t>.</w:t>
      </w:r>
    </w:p>
    <w:p w:rsidR="0043781E" w:rsidRPr="00F90D81" w:rsidRDefault="0043781E" w:rsidP="00C82054">
      <w:pPr>
        <w:tabs>
          <w:tab w:val="left" w:pos="567"/>
        </w:tabs>
        <w:spacing w:after="0" w:line="240" w:lineRule="auto"/>
        <w:jc w:val="both"/>
        <w:rPr>
          <w:rFonts w:ascii="Arial" w:hAnsi="Arial" w:cs="Arial"/>
          <w:sz w:val="24"/>
          <w:szCs w:val="24"/>
        </w:rPr>
      </w:pPr>
    </w:p>
    <w:p w:rsidR="00825541" w:rsidRPr="00C82054" w:rsidRDefault="008F2FFD" w:rsidP="001C1FBE">
      <w:pPr>
        <w:pStyle w:val="Heading3"/>
        <w:tabs>
          <w:tab w:val="left" w:pos="567"/>
        </w:tabs>
        <w:spacing w:before="0" w:line="240" w:lineRule="auto"/>
        <w:ind w:left="567" w:hanging="567"/>
        <w:jc w:val="both"/>
        <w:rPr>
          <w:rStyle w:val="Hyperlink"/>
          <w:rFonts w:ascii="Arial" w:hAnsi="Arial" w:cs="Arial"/>
          <w:color w:val="auto"/>
          <w:sz w:val="24"/>
          <w:szCs w:val="24"/>
          <w:u w:val="none"/>
        </w:rPr>
      </w:pPr>
      <w:r>
        <w:rPr>
          <w:rFonts w:ascii="Arial" w:hAnsi="Arial" w:cs="Arial"/>
          <w:color w:val="auto"/>
          <w:sz w:val="24"/>
          <w:szCs w:val="24"/>
        </w:rPr>
        <w:t>7</w:t>
      </w:r>
      <w:r w:rsidR="00192B98" w:rsidRPr="00C82054">
        <w:rPr>
          <w:rFonts w:ascii="Arial" w:hAnsi="Arial" w:cs="Arial"/>
          <w:color w:val="auto"/>
          <w:sz w:val="24"/>
          <w:szCs w:val="24"/>
        </w:rPr>
        <w:tab/>
      </w:r>
      <w:r w:rsidR="0043781E" w:rsidRPr="00C82054">
        <w:rPr>
          <w:rFonts w:ascii="Arial" w:hAnsi="Arial" w:cs="Arial"/>
          <w:color w:val="auto"/>
          <w:sz w:val="24"/>
          <w:szCs w:val="24"/>
        </w:rPr>
        <w:t>Well-being and Counselling Service</w:t>
      </w:r>
    </w:p>
    <w:p w:rsidR="00825541" w:rsidRPr="00F12EFF" w:rsidRDefault="00825541" w:rsidP="00C82054">
      <w:pPr>
        <w:spacing w:after="0" w:line="240" w:lineRule="auto"/>
        <w:ind w:left="567"/>
        <w:jc w:val="both"/>
        <w:rPr>
          <w:rFonts w:ascii="Arial" w:hAnsi="Arial" w:cs="Arial"/>
          <w:sz w:val="24"/>
          <w:szCs w:val="24"/>
        </w:rPr>
      </w:pPr>
      <w:r w:rsidRPr="1D85AAC0">
        <w:rPr>
          <w:rFonts w:ascii="Arial" w:hAnsi="Arial" w:cs="Arial"/>
          <w:sz w:val="24"/>
          <w:szCs w:val="24"/>
        </w:rPr>
        <w:t xml:space="preserve">If you are experiencing any personal problems or difficulties, you can make a confidential </w:t>
      </w:r>
      <w:r w:rsidR="3CA80DA5" w:rsidRPr="1D85AAC0">
        <w:rPr>
          <w:rFonts w:ascii="Arial" w:hAnsi="Arial" w:cs="Arial"/>
          <w:sz w:val="24"/>
          <w:szCs w:val="24"/>
        </w:rPr>
        <w:t xml:space="preserve">counselling </w:t>
      </w:r>
      <w:r w:rsidRPr="1D85AAC0">
        <w:rPr>
          <w:rFonts w:ascii="Arial" w:hAnsi="Arial" w:cs="Arial"/>
          <w:sz w:val="24"/>
          <w:szCs w:val="24"/>
        </w:rPr>
        <w:t xml:space="preserve">appointment at the Hub on your campus or by email to </w:t>
      </w:r>
      <w:hyperlink r:id="rId67">
        <w:r w:rsidRPr="1D85AAC0">
          <w:rPr>
            <w:rStyle w:val="Hyperlink"/>
            <w:rFonts w:ascii="Arial" w:hAnsi="Arial" w:cs="Arial"/>
            <w:color w:val="auto"/>
            <w:sz w:val="24"/>
            <w:szCs w:val="24"/>
          </w:rPr>
          <w:t>hub@uws.ac.uk</w:t>
        </w:r>
      </w:hyperlink>
      <w:r w:rsidRPr="1D85AAC0">
        <w:rPr>
          <w:rFonts w:ascii="Arial" w:hAnsi="Arial" w:cs="Arial"/>
          <w:sz w:val="24"/>
          <w:szCs w:val="24"/>
        </w:rPr>
        <w:t xml:space="preserve">.  At your </w:t>
      </w:r>
      <w:r w:rsidR="04B58EF7" w:rsidRPr="003D5795">
        <w:rPr>
          <w:rFonts w:ascii="Arial" w:hAnsi="Arial" w:cs="Arial"/>
          <w:sz w:val="24"/>
          <w:szCs w:val="24"/>
        </w:rPr>
        <w:t>counselling</w:t>
      </w:r>
      <w:r w:rsidRPr="003D5795">
        <w:rPr>
          <w:rFonts w:ascii="Arial" w:hAnsi="Arial" w:cs="Arial"/>
          <w:sz w:val="24"/>
          <w:szCs w:val="24"/>
        </w:rPr>
        <w:t xml:space="preserve"> </w:t>
      </w:r>
      <w:r w:rsidRPr="1D85AAC0">
        <w:rPr>
          <w:rFonts w:ascii="Arial" w:hAnsi="Arial" w:cs="Arial"/>
          <w:sz w:val="24"/>
          <w:szCs w:val="24"/>
        </w:rPr>
        <w:t>appointment a qualified counsellor will explore what support you would find most useful in dealing with your concerns. For more information and self-help resources go to</w:t>
      </w:r>
      <w:proofErr w:type="gramStart"/>
      <w:r w:rsidRPr="1D85AAC0">
        <w:rPr>
          <w:rFonts w:ascii="Arial" w:hAnsi="Arial" w:cs="Arial"/>
          <w:sz w:val="24"/>
          <w:szCs w:val="24"/>
        </w:rPr>
        <w:t xml:space="preserve">  </w:t>
      </w:r>
      <w:proofErr w:type="gramEnd"/>
      <w:r w:rsidR="00E949DC">
        <w:fldChar w:fldCharType="begin"/>
      </w:r>
      <w:r w:rsidR="00E949DC">
        <w:instrText>HYPERLINK ""  "http://www.uws.ac.uk/counselling" \h</w:instrText>
      </w:r>
      <w:r w:rsidR="00E949DC">
        <w:fldChar w:fldCharType="separate"/>
      </w:r>
      <w:r w:rsidRPr="1D85AAC0">
        <w:rPr>
          <w:rStyle w:val="Hyperlink"/>
          <w:rFonts w:ascii="Arial" w:hAnsi="Arial" w:cs="Arial"/>
          <w:color w:val="auto"/>
          <w:sz w:val="24"/>
          <w:szCs w:val="24"/>
        </w:rPr>
        <w:t>www.uws.ac.uk/counselling</w:t>
      </w:r>
      <w:r w:rsidR="00E949DC">
        <w:fldChar w:fldCharType="end"/>
      </w:r>
      <w:r w:rsidRPr="1D85AAC0">
        <w:rPr>
          <w:rStyle w:val="Hyperlink"/>
          <w:rFonts w:ascii="Arial" w:hAnsi="Arial" w:cs="Arial"/>
          <w:color w:val="auto"/>
          <w:sz w:val="24"/>
          <w:szCs w:val="24"/>
        </w:rPr>
        <w:t xml:space="preserve"> </w:t>
      </w:r>
      <w:r w:rsidRPr="1D85AAC0">
        <w:rPr>
          <w:rFonts w:ascii="Arial" w:hAnsi="Arial" w:cs="Arial"/>
          <w:sz w:val="24"/>
          <w:szCs w:val="24"/>
        </w:rPr>
        <w:t>  </w:t>
      </w:r>
    </w:p>
    <w:p w:rsidR="00C82054" w:rsidRPr="00F12EFF" w:rsidRDefault="00C82054" w:rsidP="00C82054">
      <w:pPr>
        <w:spacing w:after="0" w:line="240" w:lineRule="auto"/>
        <w:ind w:left="567"/>
        <w:jc w:val="both"/>
        <w:rPr>
          <w:rFonts w:ascii="Arial" w:eastAsiaTheme="minorHAnsi" w:hAnsi="Arial" w:cs="Arial"/>
          <w:sz w:val="24"/>
          <w:szCs w:val="24"/>
        </w:rPr>
      </w:pPr>
    </w:p>
    <w:p w:rsidR="00825541" w:rsidRPr="00F12EFF" w:rsidRDefault="00825541" w:rsidP="1D85AAC0">
      <w:pPr>
        <w:spacing w:after="0" w:line="240" w:lineRule="auto"/>
        <w:ind w:left="567"/>
        <w:jc w:val="both"/>
        <w:rPr>
          <w:rFonts w:ascii="Arial" w:hAnsi="Arial" w:cs="Arial"/>
          <w:sz w:val="24"/>
          <w:szCs w:val="24"/>
        </w:rPr>
      </w:pPr>
      <w:r w:rsidRPr="1D85AAC0">
        <w:rPr>
          <w:rFonts w:ascii="Arial" w:hAnsi="Arial" w:cs="Arial"/>
          <w:sz w:val="24"/>
          <w:szCs w:val="24"/>
        </w:rPr>
        <w:t xml:space="preserve">In addition </w:t>
      </w:r>
      <w:r w:rsidR="3344D94D" w:rsidRPr="1D85AAC0">
        <w:rPr>
          <w:rFonts w:ascii="Arial" w:hAnsi="Arial" w:cs="Arial"/>
          <w:sz w:val="24"/>
          <w:szCs w:val="24"/>
        </w:rPr>
        <w:t>the Unive</w:t>
      </w:r>
      <w:r w:rsidR="00962B73">
        <w:rPr>
          <w:rFonts w:ascii="Arial" w:hAnsi="Arial" w:cs="Arial"/>
          <w:sz w:val="24"/>
          <w:szCs w:val="24"/>
        </w:rPr>
        <w:t xml:space="preserve">rsity has gifted free access to </w:t>
      </w:r>
      <w:hyperlink r:id="rId68" w:history="1">
        <w:proofErr w:type="spellStart"/>
        <w:r w:rsidRPr="00962B73">
          <w:rPr>
            <w:rStyle w:val="Hyperlink"/>
            <w:rFonts w:ascii="Arial" w:hAnsi="Arial" w:cs="Arial"/>
            <w:sz w:val="24"/>
            <w:szCs w:val="24"/>
          </w:rPr>
          <w:t>Silvercloud</w:t>
        </w:r>
        <w:proofErr w:type="spellEnd"/>
      </w:hyperlink>
      <w:r w:rsidRPr="1D85AAC0">
        <w:rPr>
          <w:rFonts w:ascii="Arial" w:hAnsi="Arial" w:cs="Arial"/>
          <w:sz w:val="24"/>
          <w:szCs w:val="24"/>
        </w:rPr>
        <w:t xml:space="preserve"> </w:t>
      </w:r>
      <w:r w:rsidR="4706E5FC" w:rsidRPr="1D85AAC0">
        <w:rPr>
          <w:rFonts w:ascii="Arial" w:hAnsi="Arial" w:cs="Arial"/>
          <w:sz w:val="24"/>
          <w:szCs w:val="24"/>
        </w:rPr>
        <w:t xml:space="preserve">to all students. </w:t>
      </w:r>
      <w:proofErr w:type="spellStart"/>
      <w:r w:rsidR="4706E5FC" w:rsidRPr="1D85AAC0">
        <w:rPr>
          <w:rFonts w:ascii="Arial" w:hAnsi="Arial" w:cs="Arial"/>
          <w:sz w:val="24"/>
          <w:szCs w:val="24"/>
        </w:rPr>
        <w:t>Silvercloud</w:t>
      </w:r>
      <w:proofErr w:type="spellEnd"/>
      <w:r w:rsidR="4706E5FC" w:rsidRPr="1D85AAC0">
        <w:rPr>
          <w:rFonts w:ascii="Arial" w:hAnsi="Arial" w:cs="Arial"/>
          <w:sz w:val="24"/>
          <w:szCs w:val="24"/>
        </w:rPr>
        <w:t xml:space="preserve"> is a digital wellbeing platform which contains excellent resources to help you manage stress</w:t>
      </w:r>
      <w:r w:rsidR="00962B73">
        <w:rPr>
          <w:rFonts w:ascii="Arial" w:hAnsi="Arial" w:cs="Arial"/>
          <w:sz w:val="24"/>
          <w:szCs w:val="24"/>
        </w:rPr>
        <w:t>, build confidence and resil</w:t>
      </w:r>
      <w:r w:rsidR="4706E5FC" w:rsidRPr="1D85AAC0">
        <w:rPr>
          <w:rFonts w:ascii="Arial" w:hAnsi="Arial" w:cs="Arial"/>
          <w:sz w:val="24"/>
          <w:szCs w:val="24"/>
        </w:rPr>
        <w:t>ience.</w:t>
      </w:r>
    </w:p>
    <w:p w:rsidR="004A5D04" w:rsidRPr="00C82054" w:rsidRDefault="004A5D04" w:rsidP="00C82054">
      <w:pPr>
        <w:tabs>
          <w:tab w:val="left" w:pos="567"/>
        </w:tabs>
        <w:spacing w:after="0" w:line="240" w:lineRule="auto"/>
        <w:jc w:val="both"/>
        <w:rPr>
          <w:rFonts w:ascii="Arial" w:hAnsi="Arial" w:cs="Arial"/>
          <w:sz w:val="24"/>
          <w:szCs w:val="24"/>
        </w:rPr>
      </w:pPr>
    </w:p>
    <w:p w:rsidR="0043781E" w:rsidRPr="00C82054" w:rsidRDefault="001C1FBE" w:rsidP="001C1FBE">
      <w:pPr>
        <w:pStyle w:val="Heading3"/>
        <w:tabs>
          <w:tab w:val="left" w:pos="567"/>
        </w:tabs>
        <w:spacing w:before="0" w:line="240" w:lineRule="auto"/>
        <w:ind w:left="567" w:hanging="567"/>
        <w:jc w:val="both"/>
        <w:rPr>
          <w:rFonts w:ascii="Arial" w:hAnsi="Arial" w:cs="Arial"/>
          <w:color w:val="auto"/>
          <w:sz w:val="24"/>
          <w:szCs w:val="24"/>
        </w:rPr>
      </w:pPr>
      <w:r>
        <w:rPr>
          <w:rFonts w:ascii="Arial" w:hAnsi="Arial" w:cs="Arial"/>
          <w:color w:val="auto"/>
          <w:sz w:val="24"/>
          <w:szCs w:val="24"/>
        </w:rPr>
        <w:t>8</w:t>
      </w:r>
      <w:r w:rsidR="00192B98" w:rsidRPr="00C82054">
        <w:rPr>
          <w:rFonts w:ascii="Arial" w:hAnsi="Arial" w:cs="Arial"/>
          <w:color w:val="auto"/>
          <w:sz w:val="24"/>
          <w:szCs w:val="24"/>
        </w:rPr>
        <w:tab/>
      </w:r>
      <w:r w:rsidR="0043781E" w:rsidRPr="00C82054">
        <w:rPr>
          <w:rFonts w:ascii="Arial" w:hAnsi="Arial" w:cs="Arial"/>
          <w:color w:val="auto"/>
          <w:sz w:val="24"/>
          <w:szCs w:val="24"/>
        </w:rPr>
        <w:t>Advice for International Students</w:t>
      </w:r>
    </w:p>
    <w:p w:rsidR="00C82054" w:rsidRPr="00A05B3B" w:rsidRDefault="00C82054" w:rsidP="2B7C1244">
      <w:pPr>
        <w:spacing w:after="0" w:line="240" w:lineRule="auto"/>
        <w:ind w:left="567"/>
        <w:jc w:val="both"/>
        <w:rPr>
          <w:rFonts w:ascii="Arial" w:hAnsi="Arial" w:cs="Arial"/>
          <w:sz w:val="24"/>
          <w:szCs w:val="24"/>
        </w:rPr>
      </w:pPr>
      <w:r w:rsidRPr="2B7C1244">
        <w:rPr>
          <w:rFonts w:ascii="Arial" w:hAnsi="Arial" w:cs="Arial"/>
          <w:sz w:val="24"/>
          <w:szCs w:val="24"/>
        </w:rPr>
        <w:t xml:space="preserve">The International Student Support Team can assist with the following: Student Immigration and Tier 4 visas; Travel advice; </w:t>
      </w:r>
      <w:proofErr w:type="gramStart"/>
      <w:r w:rsidRPr="2B7C1244">
        <w:rPr>
          <w:rFonts w:ascii="Arial" w:hAnsi="Arial" w:cs="Arial"/>
          <w:sz w:val="24"/>
          <w:szCs w:val="24"/>
        </w:rPr>
        <w:t>Financial</w:t>
      </w:r>
      <w:proofErr w:type="gramEnd"/>
      <w:r w:rsidRPr="2B7C1244">
        <w:rPr>
          <w:rFonts w:ascii="Arial" w:hAnsi="Arial" w:cs="Arial"/>
          <w:sz w:val="24"/>
          <w:szCs w:val="24"/>
        </w:rPr>
        <w:t xml:space="preserve"> queries; Relative visits; Working in the UK and Welfare. For more information go to </w:t>
      </w:r>
      <w:hyperlink r:id="rId69">
        <w:r w:rsidRPr="2B7C1244">
          <w:rPr>
            <w:rStyle w:val="Hyperlink"/>
            <w:color w:val="auto"/>
          </w:rPr>
          <w:t>https://www.uws.ac.uk/international/</w:t>
        </w:r>
      </w:hyperlink>
      <w:r>
        <w:t xml:space="preserve"> </w:t>
      </w:r>
      <w:r w:rsidRPr="2B7C1244">
        <w:rPr>
          <w:rFonts w:ascii="Arial" w:hAnsi="Arial" w:cs="Arial"/>
          <w:sz w:val="24"/>
          <w:szCs w:val="24"/>
        </w:rPr>
        <w:t xml:space="preserve">or access our frequently asked questions on the Hub Portal </w:t>
      </w:r>
      <w:hyperlink r:id="rId70">
        <w:r w:rsidRPr="2B7C1244">
          <w:rPr>
            <w:rStyle w:val="Hyperlink"/>
            <w:rFonts w:ascii="Arial" w:hAnsi="Arial" w:cs="Arial"/>
            <w:color w:val="auto"/>
            <w:sz w:val="24"/>
            <w:szCs w:val="24"/>
          </w:rPr>
          <w:t>hub.uws.ac.uk</w:t>
        </w:r>
      </w:hyperlink>
      <w:r w:rsidR="18132CF8" w:rsidRPr="2B7C1244">
        <w:rPr>
          <w:rFonts w:ascii="Arial" w:hAnsi="Arial" w:cs="Arial"/>
          <w:sz w:val="24"/>
          <w:szCs w:val="24"/>
        </w:rPr>
        <w:t xml:space="preserve">  </w:t>
      </w:r>
      <w:r w:rsidR="18132CF8" w:rsidRPr="00A05B3B">
        <w:rPr>
          <w:rFonts w:ascii="Arial" w:hAnsi="Arial" w:cs="Arial"/>
          <w:sz w:val="24"/>
          <w:szCs w:val="24"/>
        </w:rPr>
        <w:t xml:space="preserve">You can also access specialist advice by logging into </w:t>
      </w:r>
      <w:hyperlink r:id="rId71">
        <w:proofErr w:type="spellStart"/>
        <w:r w:rsidR="18132CF8" w:rsidRPr="00A05B3B">
          <w:rPr>
            <w:rStyle w:val="Hyperlink"/>
            <w:rFonts w:ascii="Arial" w:hAnsi="Arial" w:cs="Arial"/>
            <w:color w:val="auto"/>
            <w:sz w:val="24"/>
            <w:szCs w:val="24"/>
          </w:rPr>
          <w:t>MyDay</w:t>
        </w:r>
        <w:proofErr w:type="spellEnd"/>
      </w:hyperlink>
      <w:r w:rsidR="18132CF8" w:rsidRPr="00A05B3B">
        <w:rPr>
          <w:rFonts w:ascii="Arial" w:hAnsi="Arial" w:cs="Arial"/>
          <w:sz w:val="24"/>
          <w:szCs w:val="24"/>
        </w:rPr>
        <w:t xml:space="preserve"> and selecting </w:t>
      </w:r>
      <w:r w:rsidR="53A45B15" w:rsidRPr="00A05B3B">
        <w:rPr>
          <w:rFonts w:ascii="Arial" w:hAnsi="Arial" w:cs="Arial"/>
          <w:sz w:val="24"/>
          <w:szCs w:val="24"/>
        </w:rPr>
        <w:t>‘</w:t>
      </w:r>
      <w:r w:rsidR="18132CF8" w:rsidRPr="00A05B3B">
        <w:rPr>
          <w:rFonts w:ascii="Arial" w:hAnsi="Arial" w:cs="Arial"/>
          <w:sz w:val="24"/>
          <w:szCs w:val="24"/>
        </w:rPr>
        <w:t>Student Support</w:t>
      </w:r>
      <w:r w:rsidR="570381CF" w:rsidRPr="00A05B3B">
        <w:rPr>
          <w:rFonts w:ascii="Arial" w:hAnsi="Arial" w:cs="Arial"/>
          <w:sz w:val="24"/>
          <w:szCs w:val="24"/>
        </w:rPr>
        <w:t>’</w:t>
      </w:r>
      <w:r w:rsidR="18132CF8" w:rsidRPr="00A05B3B">
        <w:rPr>
          <w:rFonts w:ascii="Arial" w:hAnsi="Arial" w:cs="Arial"/>
          <w:sz w:val="24"/>
          <w:szCs w:val="24"/>
        </w:rPr>
        <w:t xml:space="preserve"> then choose </w:t>
      </w:r>
      <w:r w:rsidR="5F475E0F" w:rsidRPr="00A05B3B">
        <w:rPr>
          <w:rFonts w:ascii="Arial" w:hAnsi="Arial" w:cs="Arial"/>
          <w:sz w:val="24"/>
          <w:szCs w:val="24"/>
        </w:rPr>
        <w:t>‘International students’ tile.</w:t>
      </w:r>
    </w:p>
    <w:p w:rsidR="0043781E" w:rsidRPr="00F12EFF" w:rsidRDefault="0043781E" w:rsidP="00C82054">
      <w:pPr>
        <w:tabs>
          <w:tab w:val="left" w:pos="567"/>
        </w:tabs>
        <w:spacing w:after="0" w:line="240" w:lineRule="auto"/>
        <w:jc w:val="both"/>
        <w:rPr>
          <w:rFonts w:ascii="Arial" w:hAnsi="Arial" w:cs="Arial"/>
          <w:sz w:val="24"/>
          <w:szCs w:val="24"/>
        </w:rPr>
      </w:pPr>
    </w:p>
    <w:p w:rsidR="0043781E" w:rsidRPr="00F12EFF" w:rsidRDefault="001C1FBE" w:rsidP="00FA0FD0">
      <w:pPr>
        <w:pStyle w:val="Heading2"/>
        <w:tabs>
          <w:tab w:val="left" w:pos="567"/>
        </w:tabs>
        <w:spacing w:before="0" w:line="240" w:lineRule="auto"/>
        <w:jc w:val="both"/>
        <w:rPr>
          <w:rFonts w:ascii="Arial" w:hAnsi="Arial" w:cs="Arial"/>
          <w:color w:val="auto"/>
          <w:sz w:val="24"/>
          <w:szCs w:val="24"/>
        </w:rPr>
      </w:pPr>
      <w:r w:rsidRPr="00F12EFF">
        <w:rPr>
          <w:rFonts w:ascii="Arial" w:hAnsi="Arial" w:cs="Arial"/>
          <w:color w:val="auto"/>
          <w:sz w:val="24"/>
          <w:szCs w:val="24"/>
        </w:rPr>
        <w:t>9</w:t>
      </w:r>
      <w:r w:rsidR="00FA0FD0">
        <w:rPr>
          <w:rFonts w:ascii="Arial" w:hAnsi="Arial" w:cs="Arial"/>
          <w:color w:val="auto"/>
          <w:sz w:val="24"/>
          <w:szCs w:val="24"/>
        </w:rPr>
        <w:tab/>
      </w:r>
      <w:r w:rsidR="0043781E" w:rsidRPr="00F12EFF">
        <w:rPr>
          <w:rFonts w:ascii="Arial" w:hAnsi="Arial" w:cs="Arial"/>
          <w:color w:val="auto"/>
          <w:sz w:val="24"/>
          <w:szCs w:val="24"/>
        </w:rPr>
        <w:t>Multi-</w:t>
      </w:r>
      <w:proofErr w:type="spellStart"/>
      <w:r w:rsidR="0043781E" w:rsidRPr="00F12EFF">
        <w:rPr>
          <w:rFonts w:ascii="Arial" w:hAnsi="Arial" w:cs="Arial"/>
          <w:color w:val="auto"/>
          <w:sz w:val="24"/>
          <w:szCs w:val="24"/>
        </w:rPr>
        <w:t>Faith</w:t>
      </w:r>
      <w:r w:rsidR="3413EC45" w:rsidRPr="1D85AAC0">
        <w:rPr>
          <w:rFonts w:ascii="Arial" w:hAnsi="Arial" w:cs="Arial"/>
          <w:color w:val="auto"/>
          <w:sz w:val="24"/>
          <w:szCs w:val="24"/>
        </w:rPr>
        <w:t>Team</w:t>
      </w:r>
      <w:proofErr w:type="spellEnd"/>
    </w:p>
    <w:p w:rsidR="0043781E" w:rsidRPr="00F12EFF" w:rsidRDefault="00A05B3B" w:rsidP="00C82054">
      <w:pPr>
        <w:tabs>
          <w:tab w:val="left" w:pos="567"/>
        </w:tabs>
        <w:spacing w:after="0" w:line="240" w:lineRule="auto"/>
        <w:ind w:left="567"/>
        <w:jc w:val="both"/>
        <w:rPr>
          <w:rFonts w:ascii="Arial" w:hAnsi="Arial" w:cs="Arial"/>
          <w:sz w:val="24"/>
          <w:szCs w:val="24"/>
        </w:rPr>
      </w:pPr>
      <w:r>
        <w:rPr>
          <w:rFonts w:ascii="Arial" w:hAnsi="Arial" w:cs="Arial"/>
          <w:sz w:val="24"/>
          <w:szCs w:val="24"/>
        </w:rPr>
        <w:t>Our multi-faith</w:t>
      </w:r>
      <w:r w:rsidR="0043781E" w:rsidRPr="1D85AAC0">
        <w:rPr>
          <w:rFonts w:ascii="Arial" w:hAnsi="Arial" w:cs="Arial"/>
          <w:sz w:val="24"/>
          <w:szCs w:val="24"/>
        </w:rPr>
        <w:t xml:space="preserve"> team offer support, motivation and friendship to all students.  They take a student-centred approach to helping students with their spiritual, religious and pastoral needs.  For more information go to </w:t>
      </w:r>
      <w:hyperlink r:id="rId72">
        <w:r w:rsidR="00C565FB" w:rsidRPr="1D85AAC0">
          <w:rPr>
            <w:rStyle w:val="Hyperlink"/>
            <w:rFonts w:ascii="Arial" w:hAnsi="Arial" w:cs="Arial"/>
            <w:color w:val="auto"/>
            <w:sz w:val="24"/>
            <w:szCs w:val="24"/>
          </w:rPr>
          <w:t>www.uws.ac.uk/multifaithchaplaincy</w:t>
        </w:r>
      </w:hyperlink>
      <w:r w:rsidR="0043781E" w:rsidRPr="1D85AAC0">
        <w:rPr>
          <w:rFonts w:ascii="Arial" w:hAnsi="Arial" w:cs="Arial"/>
          <w:sz w:val="24"/>
          <w:szCs w:val="24"/>
        </w:rPr>
        <w:t xml:space="preserve"> </w:t>
      </w:r>
    </w:p>
    <w:p w:rsidR="00C82054" w:rsidRPr="00F12EFF" w:rsidRDefault="00C82054" w:rsidP="00C82054">
      <w:pPr>
        <w:tabs>
          <w:tab w:val="left" w:pos="567"/>
        </w:tabs>
        <w:spacing w:after="0" w:line="240" w:lineRule="auto"/>
        <w:ind w:left="567"/>
        <w:jc w:val="both"/>
        <w:rPr>
          <w:rFonts w:ascii="Arial" w:hAnsi="Arial" w:cs="Arial"/>
          <w:sz w:val="24"/>
          <w:szCs w:val="24"/>
        </w:rPr>
      </w:pPr>
    </w:p>
    <w:p w:rsidR="009A4A57" w:rsidRPr="00F12EFF" w:rsidRDefault="001C1FBE" w:rsidP="001C1FBE">
      <w:pPr>
        <w:pStyle w:val="Heading3"/>
        <w:tabs>
          <w:tab w:val="left" w:pos="-3402"/>
          <w:tab w:val="left" w:pos="567"/>
          <w:tab w:val="left" w:pos="1872"/>
        </w:tabs>
        <w:suppressAutoHyphens/>
        <w:spacing w:before="0" w:line="240" w:lineRule="auto"/>
        <w:jc w:val="both"/>
        <w:rPr>
          <w:rFonts w:ascii="Arial" w:hAnsi="Arial" w:cs="Arial"/>
          <w:color w:val="auto"/>
          <w:sz w:val="24"/>
          <w:szCs w:val="24"/>
        </w:rPr>
      </w:pPr>
      <w:bookmarkStart w:id="241" w:name="_Toc358631632"/>
      <w:bookmarkStart w:id="242" w:name="_Toc358631720"/>
      <w:bookmarkStart w:id="243" w:name="_Toc358631769"/>
      <w:bookmarkStart w:id="244" w:name="_Toc358631817"/>
      <w:bookmarkStart w:id="245" w:name="_Toc358631865"/>
      <w:bookmarkStart w:id="246" w:name="_Toc455047048"/>
      <w:r w:rsidRPr="00F12EFF">
        <w:rPr>
          <w:rFonts w:ascii="Arial" w:hAnsi="Arial" w:cs="Arial"/>
          <w:color w:val="auto"/>
          <w:sz w:val="24"/>
          <w:szCs w:val="24"/>
        </w:rPr>
        <w:t>10</w:t>
      </w:r>
      <w:r w:rsidRPr="00F12EFF">
        <w:rPr>
          <w:rFonts w:ascii="Arial" w:hAnsi="Arial" w:cs="Arial"/>
          <w:color w:val="auto"/>
          <w:sz w:val="24"/>
          <w:szCs w:val="24"/>
        </w:rPr>
        <w:tab/>
      </w:r>
      <w:r w:rsidR="00030153" w:rsidRPr="00F12EFF">
        <w:rPr>
          <w:rFonts w:ascii="Arial" w:hAnsi="Arial" w:cs="Arial"/>
          <w:color w:val="auto"/>
          <w:sz w:val="24"/>
          <w:szCs w:val="24"/>
        </w:rPr>
        <w:t>Exchange Programmes</w:t>
      </w:r>
      <w:bookmarkEnd w:id="241"/>
      <w:bookmarkEnd w:id="242"/>
      <w:bookmarkEnd w:id="243"/>
      <w:bookmarkEnd w:id="244"/>
      <w:bookmarkEnd w:id="245"/>
      <w:bookmarkEnd w:id="246"/>
    </w:p>
    <w:p w:rsidR="00030153" w:rsidRPr="00F12EFF" w:rsidRDefault="00FD5F1C" w:rsidP="00C82054">
      <w:pPr>
        <w:pStyle w:val="NormalWeb"/>
        <w:tabs>
          <w:tab w:val="left" w:pos="567"/>
        </w:tabs>
        <w:spacing w:before="0" w:beforeAutospacing="0" w:after="0" w:afterAutospacing="0" w:line="240" w:lineRule="auto"/>
        <w:ind w:left="567"/>
        <w:jc w:val="both"/>
        <w:rPr>
          <w:rFonts w:ascii="Arial" w:hAnsi="Arial" w:cs="Arial"/>
          <w:sz w:val="24"/>
          <w:szCs w:val="24"/>
          <w:lang/>
        </w:rPr>
      </w:pPr>
      <w:r w:rsidRPr="00F12EFF">
        <w:rPr>
          <w:rFonts w:ascii="Arial" w:hAnsi="Arial" w:cs="Arial"/>
          <w:sz w:val="24"/>
          <w:szCs w:val="24"/>
          <w:lang/>
        </w:rPr>
        <w:t xml:space="preserve">The partnerships the University has with institutions across Europe, within the Erasmus </w:t>
      </w:r>
      <w:r w:rsidR="00381CE7" w:rsidRPr="00F12EFF">
        <w:rPr>
          <w:rFonts w:ascii="Arial" w:hAnsi="Arial" w:cs="Arial"/>
          <w:sz w:val="24"/>
          <w:szCs w:val="24"/>
          <w:lang/>
        </w:rPr>
        <w:t xml:space="preserve">+ </w:t>
      </w:r>
      <w:proofErr w:type="spellStart"/>
      <w:r w:rsidRPr="00F12EFF">
        <w:rPr>
          <w:rFonts w:ascii="Arial" w:hAnsi="Arial" w:cs="Arial"/>
          <w:sz w:val="24"/>
          <w:szCs w:val="24"/>
          <w:lang/>
        </w:rPr>
        <w:t>programme</w:t>
      </w:r>
      <w:proofErr w:type="spellEnd"/>
      <w:r w:rsidRPr="00F12EFF">
        <w:rPr>
          <w:rFonts w:ascii="Arial" w:hAnsi="Arial" w:cs="Arial"/>
          <w:sz w:val="24"/>
          <w:szCs w:val="24"/>
          <w:lang/>
        </w:rPr>
        <w:t xml:space="preserve">, and the United States, allow students to study abroad and experience the many benefits of living in another country. Further information on Exchange </w:t>
      </w:r>
      <w:proofErr w:type="spellStart"/>
      <w:r w:rsidRPr="00F12EFF">
        <w:rPr>
          <w:rFonts w:ascii="Arial" w:hAnsi="Arial" w:cs="Arial"/>
          <w:sz w:val="24"/>
          <w:szCs w:val="24"/>
          <w:lang/>
        </w:rPr>
        <w:t>Programmes</w:t>
      </w:r>
      <w:proofErr w:type="spellEnd"/>
      <w:r w:rsidRPr="00F12EFF">
        <w:rPr>
          <w:rFonts w:ascii="Arial" w:hAnsi="Arial" w:cs="Arial"/>
          <w:sz w:val="24"/>
          <w:szCs w:val="24"/>
          <w:lang/>
        </w:rPr>
        <w:t xml:space="preserve"> is available </w:t>
      </w:r>
      <w:r w:rsidR="00C565FB" w:rsidRPr="00F12EFF">
        <w:rPr>
          <w:rFonts w:ascii="Arial" w:hAnsi="Arial" w:cs="Arial"/>
          <w:sz w:val="24"/>
          <w:szCs w:val="24"/>
          <w:lang/>
        </w:rPr>
        <w:t xml:space="preserve">at </w:t>
      </w:r>
      <w:hyperlink r:id="rId73" w:history="1">
        <w:r w:rsidR="00192B98" w:rsidRPr="00F12EFF">
          <w:rPr>
            <w:rStyle w:val="Hyperlink"/>
            <w:rFonts w:ascii="Arial" w:hAnsi="Arial" w:cs="Arial"/>
            <w:color w:val="auto"/>
            <w:sz w:val="24"/>
            <w:szCs w:val="24"/>
            <w:lang/>
          </w:rPr>
          <w:t>https://www.uws.ac.uk/current-students/study-abroad/erasmusplus-opportunities/</w:t>
        </w:r>
      </w:hyperlink>
    </w:p>
    <w:p w:rsidR="00192B98" w:rsidRPr="00F12EFF" w:rsidRDefault="00192B98" w:rsidP="00C82054">
      <w:pPr>
        <w:pStyle w:val="NormalWeb"/>
        <w:tabs>
          <w:tab w:val="left" w:pos="567"/>
        </w:tabs>
        <w:spacing w:before="0" w:beforeAutospacing="0" w:after="0" w:afterAutospacing="0" w:line="240" w:lineRule="auto"/>
        <w:ind w:left="567"/>
        <w:jc w:val="both"/>
        <w:rPr>
          <w:rFonts w:ascii="Arial" w:hAnsi="Arial" w:cs="Arial"/>
          <w:sz w:val="24"/>
          <w:szCs w:val="24"/>
          <w:lang/>
        </w:rPr>
      </w:pPr>
    </w:p>
    <w:p w:rsidR="00244B7A" w:rsidRPr="00F12EFF" w:rsidRDefault="001C1FBE" w:rsidP="001C1FBE">
      <w:pPr>
        <w:pStyle w:val="Heading2"/>
        <w:tabs>
          <w:tab w:val="left" w:pos="567"/>
        </w:tabs>
        <w:spacing w:before="0" w:line="240" w:lineRule="auto"/>
        <w:jc w:val="both"/>
        <w:rPr>
          <w:rFonts w:ascii="Arial" w:hAnsi="Arial" w:cs="Arial"/>
          <w:color w:val="auto"/>
          <w:sz w:val="24"/>
          <w:szCs w:val="24"/>
        </w:rPr>
      </w:pPr>
      <w:bookmarkStart w:id="247" w:name="_Toc455047049"/>
      <w:r w:rsidRPr="00F12EFF">
        <w:rPr>
          <w:rFonts w:ascii="Arial" w:hAnsi="Arial" w:cs="Arial"/>
          <w:color w:val="auto"/>
          <w:sz w:val="24"/>
          <w:szCs w:val="24"/>
        </w:rPr>
        <w:t>11</w:t>
      </w:r>
      <w:r w:rsidRPr="00F12EFF">
        <w:rPr>
          <w:rFonts w:ascii="Arial" w:hAnsi="Arial" w:cs="Arial"/>
          <w:color w:val="auto"/>
          <w:sz w:val="24"/>
          <w:szCs w:val="24"/>
        </w:rPr>
        <w:tab/>
      </w:r>
      <w:r w:rsidR="00244B7A" w:rsidRPr="00F12EFF">
        <w:rPr>
          <w:rFonts w:ascii="Arial" w:hAnsi="Arial" w:cs="Arial"/>
          <w:color w:val="auto"/>
          <w:sz w:val="24"/>
          <w:szCs w:val="24"/>
        </w:rPr>
        <w:t>S</w:t>
      </w:r>
      <w:bookmarkEnd w:id="247"/>
      <w:r w:rsidR="00FA0FD0">
        <w:rPr>
          <w:rFonts w:ascii="Arial" w:hAnsi="Arial" w:cs="Arial"/>
          <w:color w:val="auto"/>
          <w:sz w:val="24"/>
          <w:szCs w:val="24"/>
        </w:rPr>
        <w:t>tudents’ Union</w:t>
      </w:r>
    </w:p>
    <w:p w:rsidR="00305896" w:rsidRDefault="00305896" w:rsidP="00305896">
      <w:pPr>
        <w:tabs>
          <w:tab w:val="left" w:pos="567"/>
        </w:tabs>
        <w:spacing w:after="0" w:line="240" w:lineRule="auto"/>
        <w:ind w:left="567"/>
        <w:jc w:val="both"/>
        <w:rPr>
          <w:rFonts w:ascii="Arial" w:hAnsi="Arial" w:cs="Arial"/>
          <w:sz w:val="24"/>
          <w:szCs w:val="24"/>
        </w:rPr>
      </w:pPr>
      <w:r w:rsidRPr="00F12EFF">
        <w:rPr>
          <w:rFonts w:ascii="Arial" w:hAnsi="Arial" w:cs="Arial"/>
          <w:sz w:val="24"/>
          <w:szCs w:val="24"/>
        </w:rPr>
        <w:t xml:space="preserve">The </w:t>
      </w:r>
      <w:r>
        <w:rPr>
          <w:rFonts w:ascii="Arial" w:hAnsi="Arial" w:cs="Arial"/>
          <w:sz w:val="24"/>
          <w:szCs w:val="24"/>
        </w:rPr>
        <w:t>Students’ Union</w:t>
      </w:r>
      <w:r w:rsidRPr="00F12EFF">
        <w:rPr>
          <w:rFonts w:ascii="Arial" w:hAnsi="Arial" w:cs="Arial"/>
          <w:sz w:val="24"/>
          <w:szCs w:val="24"/>
        </w:rPr>
        <w:t xml:space="preserve"> at UWS exists to better the lives of those studying at the University.  It</w:t>
      </w:r>
      <w:r w:rsidRPr="00F12EFF">
        <w:rPr>
          <w:rFonts w:ascii="Arial" w:hAnsi="Arial" w:cs="Arial"/>
          <w:i/>
          <w:sz w:val="24"/>
          <w:szCs w:val="24"/>
        </w:rPr>
        <w:t xml:space="preserve"> </w:t>
      </w:r>
      <w:r w:rsidRPr="00F12EFF">
        <w:rPr>
          <w:rFonts w:ascii="Arial" w:hAnsi="Arial" w:cs="Arial"/>
          <w:sz w:val="24"/>
          <w:szCs w:val="24"/>
        </w:rPr>
        <w:t xml:space="preserve">provides a range of services to benefit students including sports clubs, societies and social spaces.  The </w:t>
      </w:r>
      <w:r>
        <w:rPr>
          <w:rFonts w:ascii="Arial" w:hAnsi="Arial" w:cs="Arial"/>
          <w:sz w:val="24"/>
          <w:szCs w:val="24"/>
        </w:rPr>
        <w:t>Students’ Union</w:t>
      </w:r>
      <w:r w:rsidRPr="00F12EFF">
        <w:rPr>
          <w:rFonts w:ascii="Arial" w:hAnsi="Arial" w:cs="Arial"/>
          <w:sz w:val="24"/>
          <w:szCs w:val="24"/>
        </w:rPr>
        <w:t xml:space="preserve"> can also help you if you are experiencing any difficulties on your course or at university generally. Visit the </w:t>
      </w:r>
      <w:r>
        <w:rPr>
          <w:rFonts w:ascii="Arial" w:hAnsi="Arial" w:cs="Arial"/>
          <w:sz w:val="24"/>
          <w:szCs w:val="24"/>
        </w:rPr>
        <w:t>Students’ Union</w:t>
      </w:r>
      <w:r w:rsidRPr="00F12EFF">
        <w:rPr>
          <w:rFonts w:ascii="Arial" w:hAnsi="Arial" w:cs="Arial"/>
          <w:sz w:val="24"/>
          <w:szCs w:val="24"/>
        </w:rPr>
        <w:t xml:space="preserve"> website at </w:t>
      </w:r>
      <w:hyperlink r:id="rId74" w:history="1">
        <w:r w:rsidR="00A05B3B" w:rsidRPr="00F679DC">
          <w:rPr>
            <w:rStyle w:val="Hyperlink"/>
            <w:rFonts w:ascii="Arial" w:hAnsi="Arial" w:cs="Arial"/>
            <w:sz w:val="24"/>
            <w:szCs w:val="24"/>
          </w:rPr>
          <w:t>https://www.uwsunion.org.uk/</w:t>
        </w:r>
      </w:hyperlink>
    </w:p>
    <w:p w:rsidR="00A05B3B" w:rsidRPr="00F12EFF" w:rsidRDefault="00A05B3B" w:rsidP="00305896">
      <w:pPr>
        <w:tabs>
          <w:tab w:val="left" w:pos="567"/>
        </w:tabs>
        <w:spacing w:after="0" w:line="240" w:lineRule="auto"/>
        <w:ind w:left="567"/>
        <w:jc w:val="both"/>
        <w:rPr>
          <w:rFonts w:ascii="Arial" w:hAnsi="Arial" w:cs="Arial"/>
          <w:sz w:val="24"/>
          <w:szCs w:val="24"/>
        </w:rPr>
      </w:pPr>
    </w:p>
    <w:p w:rsidR="00E92E78" w:rsidRPr="00F90D81" w:rsidRDefault="00E92E78" w:rsidP="00C82054">
      <w:pPr>
        <w:tabs>
          <w:tab w:val="left" w:pos="567"/>
        </w:tabs>
        <w:spacing w:after="0" w:line="240" w:lineRule="auto"/>
        <w:jc w:val="both"/>
        <w:rPr>
          <w:rFonts w:ascii="Arial" w:hAnsi="Arial" w:cs="Arial"/>
          <w:sz w:val="24"/>
          <w:szCs w:val="24"/>
        </w:rPr>
      </w:pPr>
    </w:p>
    <w:p w:rsidR="00E92E78" w:rsidRPr="00F12EFF" w:rsidRDefault="001C1FBE" w:rsidP="001C1FBE">
      <w:pPr>
        <w:pStyle w:val="Heading2"/>
        <w:tabs>
          <w:tab w:val="left" w:pos="567"/>
        </w:tabs>
        <w:spacing w:before="0" w:line="240" w:lineRule="auto"/>
        <w:jc w:val="both"/>
        <w:rPr>
          <w:rFonts w:ascii="Arial" w:hAnsi="Arial" w:cs="Arial"/>
          <w:color w:val="auto"/>
          <w:sz w:val="24"/>
          <w:szCs w:val="24"/>
        </w:rPr>
      </w:pPr>
      <w:bookmarkStart w:id="248" w:name="_Toc356299610"/>
      <w:bookmarkStart w:id="249" w:name="_Toc358631633"/>
      <w:bookmarkStart w:id="250" w:name="_Toc358631673"/>
      <w:bookmarkStart w:id="251" w:name="_Toc358631721"/>
      <w:bookmarkStart w:id="252" w:name="_Toc358631770"/>
      <w:bookmarkStart w:id="253" w:name="_Toc358631818"/>
      <w:bookmarkStart w:id="254" w:name="_Toc358631866"/>
      <w:bookmarkStart w:id="255" w:name="_Toc455047050"/>
      <w:r w:rsidRPr="00F90D81">
        <w:rPr>
          <w:rFonts w:ascii="Arial" w:hAnsi="Arial" w:cs="Arial"/>
          <w:color w:val="auto"/>
          <w:sz w:val="24"/>
          <w:szCs w:val="24"/>
        </w:rPr>
        <w:t>12</w:t>
      </w:r>
      <w:r>
        <w:rPr>
          <w:rFonts w:ascii="Arial" w:hAnsi="Arial" w:cs="Arial"/>
          <w:color w:val="auto"/>
          <w:sz w:val="24"/>
          <w:szCs w:val="24"/>
        </w:rPr>
        <w:tab/>
      </w:r>
      <w:r w:rsidR="00E92E78" w:rsidRPr="00F12EFF">
        <w:rPr>
          <w:rFonts w:ascii="Arial" w:hAnsi="Arial" w:cs="Arial"/>
          <w:color w:val="auto"/>
          <w:sz w:val="24"/>
          <w:szCs w:val="24"/>
        </w:rPr>
        <w:t>Accommodation</w:t>
      </w:r>
      <w:bookmarkEnd w:id="248"/>
      <w:bookmarkEnd w:id="249"/>
      <w:bookmarkEnd w:id="250"/>
      <w:bookmarkEnd w:id="251"/>
      <w:bookmarkEnd w:id="252"/>
      <w:bookmarkEnd w:id="253"/>
      <w:bookmarkEnd w:id="254"/>
      <w:bookmarkEnd w:id="255"/>
    </w:p>
    <w:p w:rsidR="00A05B3B" w:rsidRPr="00A05B3B" w:rsidRDefault="008D58F0" w:rsidP="00C82054">
      <w:pPr>
        <w:tabs>
          <w:tab w:val="left" w:pos="567"/>
        </w:tabs>
        <w:spacing w:after="0" w:line="240" w:lineRule="auto"/>
        <w:ind w:left="567"/>
        <w:jc w:val="both"/>
        <w:rPr>
          <w:rFonts w:ascii="Arial" w:hAnsi="Arial" w:cs="Arial"/>
          <w:sz w:val="24"/>
          <w:szCs w:val="24"/>
          <w:u w:val="single"/>
        </w:rPr>
      </w:pPr>
      <w:r w:rsidRPr="00F12EFF">
        <w:rPr>
          <w:rFonts w:ascii="Arial" w:hAnsi="Arial" w:cs="Arial"/>
          <w:sz w:val="24"/>
          <w:szCs w:val="24"/>
        </w:rPr>
        <w:t xml:space="preserve">This </w:t>
      </w:r>
      <w:r w:rsidR="00E92E78" w:rsidRPr="00F12EFF">
        <w:rPr>
          <w:rFonts w:ascii="Arial" w:hAnsi="Arial" w:cs="Arial"/>
          <w:sz w:val="24"/>
          <w:szCs w:val="24"/>
        </w:rPr>
        <w:t xml:space="preserve">link provides information on University Accommodation Unit </w:t>
      </w:r>
      <w:hyperlink r:id="rId75" w:history="1">
        <w:r w:rsidR="00352BC3" w:rsidRPr="00F12EFF">
          <w:rPr>
            <w:rStyle w:val="Hyperlink"/>
            <w:rFonts w:ascii="Arial" w:hAnsi="Arial" w:cs="Arial"/>
            <w:color w:val="auto"/>
            <w:sz w:val="24"/>
            <w:szCs w:val="24"/>
          </w:rPr>
          <w:t>https://www.uws.ac.uk/university-life/accommodation/</w:t>
        </w:r>
      </w:hyperlink>
    </w:p>
    <w:p w:rsidR="00E92E78" w:rsidRPr="00F12EFF" w:rsidRDefault="00E92E78" w:rsidP="00C82054">
      <w:pPr>
        <w:tabs>
          <w:tab w:val="left" w:pos="567"/>
        </w:tabs>
        <w:spacing w:after="0" w:line="240" w:lineRule="auto"/>
        <w:ind w:left="567"/>
        <w:jc w:val="both"/>
        <w:rPr>
          <w:rFonts w:ascii="Arial" w:hAnsi="Arial" w:cs="Arial"/>
          <w:sz w:val="24"/>
          <w:szCs w:val="24"/>
        </w:rPr>
      </w:pPr>
    </w:p>
    <w:p w:rsidR="00B71CD2" w:rsidRPr="00F12EFF" w:rsidRDefault="001C1FBE" w:rsidP="001C1FBE">
      <w:pPr>
        <w:pStyle w:val="Heading2"/>
        <w:tabs>
          <w:tab w:val="left" w:pos="567"/>
        </w:tabs>
        <w:spacing w:before="0" w:line="240" w:lineRule="auto"/>
        <w:jc w:val="both"/>
        <w:rPr>
          <w:rFonts w:ascii="Arial" w:hAnsi="Arial" w:cs="Arial"/>
          <w:color w:val="auto"/>
          <w:sz w:val="24"/>
          <w:szCs w:val="24"/>
        </w:rPr>
      </w:pPr>
      <w:bookmarkStart w:id="256" w:name="_Toc356299611"/>
      <w:bookmarkStart w:id="257" w:name="_Toc358631634"/>
      <w:bookmarkStart w:id="258" w:name="_Toc358631674"/>
      <w:bookmarkStart w:id="259" w:name="_Toc358631722"/>
      <w:bookmarkStart w:id="260" w:name="_Toc358631771"/>
      <w:bookmarkStart w:id="261" w:name="_Toc358631819"/>
      <w:bookmarkStart w:id="262" w:name="_Toc358631867"/>
      <w:bookmarkStart w:id="263" w:name="_Toc455047051"/>
      <w:r w:rsidRPr="00F12EFF">
        <w:rPr>
          <w:rFonts w:ascii="Arial" w:hAnsi="Arial" w:cs="Arial"/>
          <w:color w:val="auto"/>
          <w:sz w:val="24"/>
          <w:szCs w:val="24"/>
        </w:rPr>
        <w:t>13</w:t>
      </w:r>
      <w:r w:rsidRPr="00F12EFF">
        <w:rPr>
          <w:rFonts w:ascii="Arial" w:hAnsi="Arial" w:cs="Arial"/>
          <w:color w:val="auto"/>
          <w:sz w:val="24"/>
          <w:szCs w:val="24"/>
        </w:rPr>
        <w:tab/>
      </w:r>
      <w:r w:rsidR="00E92E78" w:rsidRPr="00F12EFF">
        <w:rPr>
          <w:rFonts w:ascii="Arial" w:hAnsi="Arial" w:cs="Arial"/>
          <w:color w:val="auto"/>
          <w:sz w:val="24"/>
          <w:szCs w:val="24"/>
        </w:rPr>
        <w:t>Health</w:t>
      </w:r>
      <w:r w:rsidR="00B71CD2" w:rsidRPr="00F12EFF">
        <w:rPr>
          <w:rFonts w:ascii="Arial" w:hAnsi="Arial" w:cs="Arial"/>
          <w:color w:val="auto"/>
          <w:sz w:val="24"/>
          <w:szCs w:val="24"/>
        </w:rPr>
        <w:t xml:space="preserve"> and Safety </w:t>
      </w:r>
      <w:bookmarkEnd w:id="256"/>
      <w:bookmarkEnd w:id="257"/>
      <w:bookmarkEnd w:id="258"/>
      <w:bookmarkEnd w:id="259"/>
      <w:bookmarkEnd w:id="260"/>
      <w:bookmarkEnd w:id="261"/>
      <w:bookmarkEnd w:id="262"/>
      <w:bookmarkEnd w:id="263"/>
    </w:p>
    <w:p w:rsidR="00B71CD2" w:rsidRPr="00F12EFF" w:rsidRDefault="00B71CD2" w:rsidP="00C82054">
      <w:pPr>
        <w:spacing w:after="0" w:line="240" w:lineRule="auto"/>
        <w:ind w:left="567"/>
        <w:rPr>
          <w:rStyle w:val="Hyperlink"/>
          <w:rFonts w:ascii="Arial" w:hAnsi="Arial" w:cs="Arial"/>
          <w:color w:val="auto"/>
          <w:sz w:val="24"/>
          <w:szCs w:val="24"/>
        </w:rPr>
      </w:pPr>
      <w:r w:rsidRPr="00F12EFF">
        <w:rPr>
          <w:rFonts w:ascii="Arial" w:hAnsi="Arial" w:cs="Arial"/>
          <w:sz w:val="24"/>
          <w:szCs w:val="24"/>
        </w:rPr>
        <w:t xml:space="preserve">A range of health and safety information for students at UWS can be found </w:t>
      </w:r>
      <w:r w:rsidR="00454524" w:rsidRPr="00F12EFF">
        <w:rPr>
          <w:rFonts w:ascii="Arial" w:hAnsi="Arial" w:cs="Arial"/>
          <w:sz w:val="24"/>
          <w:szCs w:val="24"/>
        </w:rPr>
        <w:t xml:space="preserve">at </w:t>
      </w:r>
      <w:hyperlink r:id="rId76" w:history="1">
        <w:r w:rsidR="00454524" w:rsidRPr="00F12EFF">
          <w:rPr>
            <w:rStyle w:val="Hyperlink"/>
            <w:rFonts w:ascii="Arial" w:hAnsi="Arial" w:cs="Arial"/>
            <w:color w:val="auto"/>
            <w:sz w:val="24"/>
            <w:szCs w:val="24"/>
          </w:rPr>
          <w:t>www.uws.ac.uk/health</w:t>
        </w:r>
      </w:hyperlink>
      <w:r w:rsidR="00352BC3" w:rsidRPr="00F12EFF">
        <w:rPr>
          <w:rStyle w:val="Hyperlink"/>
          <w:rFonts w:ascii="Arial" w:hAnsi="Arial" w:cs="Arial"/>
          <w:color w:val="auto"/>
          <w:sz w:val="24"/>
          <w:szCs w:val="24"/>
        </w:rPr>
        <w:t xml:space="preserve">. </w:t>
      </w:r>
      <w:r w:rsidRPr="00F12EFF">
        <w:rPr>
          <w:rFonts w:ascii="Arial" w:hAnsi="Arial" w:cs="Arial"/>
          <w:sz w:val="24"/>
          <w:szCs w:val="24"/>
        </w:rPr>
        <w:t>If you are new to UWS and have not already registered with a doctor you should do so now.  The list of GP practices close to the university campuses can</w:t>
      </w:r>
      <w:r w:rsidR="004D131F" w:rsidRPr="00F12EFF">
        <w:rPr>
          <w:rFonts w:ascii="Arial" w:hAnsi="Arial" w:cs="Arial"/>
          <w:sz w:val="24"/>
          <w:szCs w:val="24"/>
        </w:rPr>
        <w:t xml:space="preserve"> be found</w:t>
      </w:r>
      <w:r w:rsidRPr="00F12EFF">
        <w:rPr>
          <w:rFonts w:ascii="Arial" w:hAnsi="Arial" w:cs="Arial"/>
          <w:sz w:val="24"/>
          <w:szCs w:val="24"/>
        </w:rPr>
        <w:t xml:space="preserve"> </w:t>
      </w:r>
      <w:r w:rsidR="00C565FB" w:rsidRPr="00F12EFF">
        <w:rPr>
          <w:rFonts w:ascii="Arial" w:hAnsi="Arial" w:cs="Arial"/>
          <w:sz w:val="24"/>
          <w:szCs w:val="24"/>
        </w:rPr>
        <w:t xml:space="preserve">at </w:t>
      </w:r>
      <w:hyperlink r:id="rId77" w:history="1">
        <w:r w:rsidR="00897DDE" w:rsidRPr="00F12EFF">
          <w:rPr>
            <w:rStyle w:val="Hyperlink"/>
            <w:rFonts w:ascii="Arial" w:hAnsi="Arial" w:cs="Arial"/>
            <w:color w:val="auto"/>
            <w:sz w:val="24"/>
            <w:szCs w:val="24"/>
          </w:rPr>
          <w:t>https://www.nhsinform.scot/national-service-directory</w:t>
        </w:r>
      </w:hyperlink>
    </w:p>
    <w:p w:rsidR="000B03AD" w:rsidRPr="00F12EFF" w:rsidRDefault="000B03AD" w:rsidP="00C82054">
      <w:pPr>
        <w:spacing w:after="0" w:line="240" w:lineRule="auto"/>
        <w:ind w:left="567"/>
        <w:rPr>
          <w:rFonts w:ascii="Arial" w:hAnsi="Arial" w:cs="Arial"/>
          <w:sz w:val="24"/>
          <w:szCs w:val="24"/>
        </w:rPr>
      </w:pPr>
    </w:p>
    <w:p w:rsidR="00CC7A6F" w:rsidRPr="00F12EFF" w:rsidRDefault="00CC7A6F" w:rsidP="00C82054">
      <w:pPr>
        <w:tabs>
          <w:tab w:val="left" w:pos="567"/>
        </w:tabs>
        <w:spacing w:after="0" w:line="240" w:lineRule="auto"/>
        <w:jc w:val="both"/>
        <w:rPr>
          <w:rFonts w:ascii="Arial" w:hAnsi="Arial" w:cs="Arial"/>
          <w:b/>
          <w:i/>
          <w:sz w:val="24"/>
          <w:szCs w:val="24"/>
        </w:rPr>
      </w:pPr>
      <w:r w:rsidRPr="00F12EFF">
        <w:rPr>
          <w:rFonts w:ascii="Arial" w:hAnsi="Arial" w:cs="Arial"/>
          <w:b/>
          <w:sz w:val="24"/>
          <w:szCs w:val="24"/>
        </w:rPr>
        <w:t>1</w:t>
      </w:r>
      <w:r w:rsidR="001C1FBE" w:rsidRPr="00F12EFF">
        <w:rPr>
          <w:rFonts w:ascii="Arial" w:hAnsi="Arial" w:cs="Arial"/>
          <w:b/>
          <w:sz w:val="24"/>
          <w:szCs w:val="24"/>
        </w:rPr>
        <w:t>4</w:t>
      </w:r>
      <w:r w:rsidRPr="00F12EFF">
        <w:rPr>
          <w:rFonts w:ascii="Arial" w:hAnsi="Arial" w:cs="Arial"/>
          <w:b/>
          <w:sz w:val="24"/>
          <w:szCs w:val="24"/>
        </w:rPr>
        <w:tab/>
        <w:t>University Student Surveys</w:t>
      </w:r>
    </w:p>
    <w:p w:rsidR="00CC7A6F" w:rsidRPr="00F90D81" w:rsidRDefault="00CC7A6F" w:rsidP="00C82054">
      <w:pPr>
        <w:tabs>
          <w:tab w:val="left" w:pos="567"/>
        </w:tabs>
        <w:spacing w:after="0" w:line="240" w:lineRule="auto"/>
        <w:ind w:left="567"/>
        <w:jc w:val="both"/>
        <w:rPr>
          <w:rFonts w:ascii="Arial" w:hAnsi="Arial" w:cs="Arial"/>
          <w:sz w:val="24"/>
          <w:szCs w:val="24"/>
        </w:rPr>
      </w:pPr>
      <w:r w:rsidRPr="00F12EFF">
        <w:rPr>
          <w:rFonts w:ascii="Arial" w:hAnsi="Arial" w:cs="Arial"/>
          <w:sz w:val="24"/>
          <w:szCs w:val="24"/>
        </w:rPr>
        <w:t>Througho</w:t>
      </w:r>
      <w:r w:rsidR="007B320E">
        <w:rPr>
          <w:rFonts w:ascii="Arial" w:hAnsi="Arial" w:cs="Arial"/>
          <w:sz w:val="24"/>
          <w:szCs w:val="24"/>
        </w:rPr>
        <w:t>ut your period of study at the U</w:t>
      </w:r>
      <w:r w:rsidRPr="00F12EFF">
        <w:rPr>
          <w:rFonts w:ascii="Arial" w:hAnsi="Arial" w:cs="Arial"/>
          <w:sz w:val="24"/>
          <w:szCs w:val="24"/>
        </w:rPr>
        <w:t>niversity you may be asked to participate in several important surveys</w:t>
      </w:r>
      <w:r w:rsidRPr="00F12EFF">
        <w:rPr>
          <w:rFonts w:ascii="Arial" w:hAnsi="Arial" w:cs="Arial"/>
          <w:sz w:val="24"/>
          <w:szCs w:val="24"/>
          <w:lang/>
        </w:rPr>
        <w:t>.</w:t>
      </w:r>
      <w:r w:rsidR="00B90816" w:rsidRPr="00F12EFF">
        <w:rPr>
          <w:rFonts w:ascii="Arial" w:hAnsi="Arial" w:cs="Arial"/>
          <w:sz w:val="24"/>
          <w:szCs w:val="24"/>
          <w:lang/>
        </w:rPr>
        <w:t xml:space="preserve">  More information available at</w:t>
      </w:r>
      <w:r w:rsidR="00B90816" w:rsidRPr="00F12EFF">
        <w:rPr>
          <w:rFonts w:ascii="Arial" w:hAnsi="Arial" w:cs="Arial"/>
          <w:sz w:val="24"/>
          <w:szCs w:val="24"/>
        </w:rPr>
        <w:t xml:space="preserve"> </w:t>
      </w:r>
      <w:hyperlink r:id="rId78" w:history="1">
        <w:r w:rsidR="00B90816" w:rsidRPr="00F90D81">
          <w:rPr>
            <w:rStyle w:val="Hyperlink"/>
            <w:rFonts w:ascii="Arial" w:hAnsi="Arial" w:cs="Arial"/>
            <w:color w:val="auto"/>
            <w:sz w:val="24"/>
            <w:szCs w:val="24"/>
          </w:rPr>
          <w:t>https://www.uws.ac.uk/current-students/supporting-your-studies/surveys/</w:t>
        </w:r>
      </w:hyperlink>
    </w:p>
    <w:p w:rsidR="009A4A57" w:rsidRPr="00F90D81" w:rsidRDefault="009A4A57" w:rsidP="00C82054">
      <w:pPr>
        <w:tabs>
          <w:tab w:val="left" w:pos="567"/>
        </w:tabs>
        <w:spacing w:after="0" w:line="240" w:lineRule="auto"/>
        <w:ind w:left="567"/>
        <w:jc w:val="both"/>
        <w:rPr>
          <w:rFonts w:ascii="Arial" w:hAnsi="Arial" w:cs="Arial"/>
          <w:sz w:val="24"/>
          <w:szCs w:val="24"/>
        </w:rPr>
      </w:pPr>
    </w:p>
    <w:p w:rsidR="006C6365" w:rsidRPr="007B320E" w:rsidRDefault="008F405F" w:rsidP="007B320E">
      <w:pPr>
        <w:pStyle w:val="Heading2"/>
        <w:tabs>
          <w:tab w:val="left" w:pos="-709"/>
          <w:tab w:val="left" w:pos="567"/>
        </w:tabs>
        <w:spacing w:before="0" w:line="240" w:lineRule="auto"/>
        <w:ind w:left="567" w:hanging="567"/>
        <w:jc w:val="both"/>
        <w:rPr>
          <w:rFonts w:ascii="Arial" w:hAnsi="Arial" w:cs="Arial"/>
          <w:color w:val="auto"/>
          <w:sz w:val="24"/>
          <w:szCs w:val="24"/>
        </w:rPr>
      </w:pPr>
      <w:bookmarkStart w:id="264" w:name="_Toc455047052"/>
      <w:r w:rsidRPr="00F90D81">
        <w:rPr>
          <w:rFonts w:ascii="Arial" w:hAnsi="Arial" w:cs="Arial"/>
          <w:color w:val="auto"/>
          <w:sz w:val="24"/>
          <w:szCs w:val="24"/>
        </w:rPr>
        <w:t>1</w:t>
      </w:r>
      <w:r w:rsidR="001C1FBE" w:rsidRPr="00F90D81">
        <w:rPr>
          <w:rFonts w:ascii="Arial" w:hAnsi="Arial" w:cs="Arial"/>
          <w:color w:val="auto"/>
          <w:sz w:val="24"/>
          <w:szCs w:val="24"/>
        </w:rPr>
        <w:t>5</w:t>
      </w:r>
      <w:r w:rsidRPr="00F90D81">
        <w:rPr>
          <w:rFonts w:ascii="Arial" w:hAnsi="Arial" w:cs="Arial"/>
          <w:color w:val="auto"/>
          <w:sz w:val="24"/>
          <w:szCs w:val="24"/>
        </w:rPr>
        <w:tab/>
      </w:r>
      <w:r w:rsidR="00AB63D6" w:rsidRPr="00F90D81">
        <w:rPr>
          <w:rFonts w:ascii="Arial" w:hAnsi="Arial" w:cs="Arial"/>
          <w:color w:val="auto"/>
          <w:sz w:val="24"/>
          <w:szCs w:val="24"/>
        </w:rPr>
        <w:t>A</w:t>
      </w:r>
      <w:r w:rsidR="00AB63D6" w:rsidRPr="00C82054">
        <w:rPr>
          <w:rFonts w:ascii="Arial" w:hAnsi="Arial" w:cs="Arial"/>
          <w:color w:val="auto"/>
          <w:sz w:val="24"/>
          <w:szCs w:val="24"/>
        </w:rPr>
        <w:t>ccessibility Guidelines for print, electronic and web based Information</w:t>
      </w:r>
      <w:bookmarkEnd w:id="264"/>
    </w:p>
    <w:p w:rsidR="005D34C5" w:rsidRPr="00F12EFF" w:rsidRDefault="005D34C5" w:rsidP="00C82054">
      <w:pPr>
        <w:pStyle w:val="BodyText"/>
        <w:tabs>
          <w:tab w:val="left" w:pos="567"/>
        </w:tabs>
        <w:spacing w:after="0" w:line="240" w:lineRule="auto"/>
        <w:ind w:left="567"/>
        <w:jc w:val="both"/>
        <w:rPr>
          <w:rFonts w:ascii="Arial" w:hAnsi="Arial" w:cs="Arial"/>
          <w:sz w:val="24"/>
          <w:szCs w:val="24"/>
          <w:lang w:val="en-GB"/>
        </w:rPr>
      </w:pPr>
      <w:r w:rsidRPr="00F12EFF">
        <w:rPr>
          <w:rFonts w:ascii="Arial" w:hAnsi="Arial" w:cs="Arial"/>
          <w:sz w:val="24"/>
          <w:szCs w:val="24"/>
        </w:rPr>
        <w:t>All printed documents must be made available, on request, in alternate formats.  All documents should be clearly marked to indicate that they are available in alternate formats and give a point of contact for securing the docu</w:t>
      </w:r>
      <w:r w:rsidR="00E43A97" w:rsidRPr="00F12EFF">
        <w:rPr>
          <w:rFonts w:ascii="Arial" w:hAnsi="Arial" w:cs="Arial"/>
          <w:sz w:val="24"/>
          <w:szCs w:val="24"/>
        </w:rPr>
        <w:t xml:space="preserve">ment in the desired format. </w:t>
      </w:r>
    </w:p>
    <w:p w:rsidR="006C6365" w:rsidRPr="00F12EFF" w:rsidRDefault="006C6365" w:rsidP="00C82054">
      <w:pPr>
        <w:tabs>
          <w:tab w:val="left" w:pos="567"/>
        </w:tabs>
        <w:spacing w:after="0" w:line="240" w:lineRule="auto"/>
        <w:ind w:left="567"/>
        <w:jc w:val="both"/>
        <w:rPr>
          <w:rFonts w:ascii="Arial" w:hAnsi="Arial" w:cs="Arial"/>
          <w:sz w:val="24"/>
          <w:szCs w:val="24"/>
        </w:rPr>
      </w:pPr>
    </w:p>
    <w:p w:rsidR="006C6365" w:rsidRPr="00F12EFF" w:rsidRDefault="005D34C5" w:rsidP="000B03AD">
      <w:pPr>
        <w:pStyle w:val="BodyText"/>
        <w:tabs>
          <w:tab w:val="left" w:pos="567"/>
        </w:tabs>
        <w:spacing w:after="0" w:line="240" w:lineRule="auto"/>
        <w:ind w:left="567"/>
        <w:rPr>
          <w:rFonts w:ascii="Arial" w:hAnsi="Arial" w:cs="Arial"/>
          <w:sz w:val="24"/>
          <w:szCs w:val="24"/>
        </w:rPr>
      </w:pPr>
      <w:r w:rsidRPr="00F12EFF">
        <w:rPr>
          <w:rFonts w:ascii="Arial" w:hAnsi="Arial" w:cs="Arial"/>
          <w:sz w:val="24"/>
          <w:szCs w:val="24"/>
        </w:rPr>
        <w:t>Web based material must also meet accessibility guidelines.  If you encounter any difficulties in accessing printed or web material, please contact your Programme Leader or Module Co-ordinator.</w:t>
      </w:r>
      <w:r w:rsidR="00352BC3" w:rsidRPr="00F12EFF">
        <w:rPr>
          <w:rFonts w:ascii="Arial" w:hAnsi="Arial" w:cs="Arial"/>
          <w:sz w:val="24"/>
          <w:szCs w:val="24"/>
        </w:rPr>
        <w:br/>
      </w:r>
    </w:p>
    <w:p w:rsidR="00601AE5" w:rsidRPr="00F12EFF" w:rsidRDefault="005D34C5" w:rsidP="00C82054">
      <w:pPr>
        <w:tabs>
          <w:tab w:val="left" w:pos="567"/>
        </w:tabs>
        <w:spacing w:after="0" w:line="240" w:lineRule="auto"/>
        <w:ind w:left="567"/>
        <w:jc w:val="both"/>
        <w:rPr>
          <w:rFonts w:ascii="Arial" w:hAnsi="Arial" w:cs="Arial"/>
          <w:sz w:val="24"/>
          <w:szCs w:val="24"/>
        </w:rPr>
      </w:pPr>
      <w:r w:rsidRPr="00F12EFF">
        <w:rPr>
          <w:rFonts w:ascii="Arial" w:hAnsi="Arial" w:cs="Arial"/>
          <w:sz w:val="24"/>
          <w:szCs w:val="24"/>
        </w:rPr>
        <w:lastRenderedPageBreak/>
        <w:t xml:space="preserve">Student Services is also able to offer advice on accessibility requirements:  </w:t>
      </w:r>
      <w:r w:rsidRPr="00F12EFF">
        <w:rPr>
          <w:rFonts w:ascii="Arial" w:hAnsi="Arial" w:cs="Arial"/>
          <w:sz w:val="24"/>
          <w:szCs w:val="24"/>
        </w:rPr>
        <w:br/>
      </w:r>
      <w:hyperlink r:id="rId79" w:history="1">
        <w:r w:rsidR="007D459E" w:rsidRPr="00F12EFF">
          <w:rPr>
            <w:rStyle w:val="Hyperlink"/>
            <w:rFonts w:ascii="Arial" w:hAnsi="Arial" w:cs="Arial"/>
            <w:color w:val="auto"/>
            <w:sz w:val="24"/>
            <w:szCs w:val="24"/>
          </w:rPr>
          <w:t>disabilityservice@uws.ac.uk</w:t>
        </w:r>
      </w:hyperlink>
      <w:r w:rsidRPr="00F12EFF">
        <w:rPr>
          <w:rFonts w:ascii="Arial" w:hAnsi="Arial" w:cs="Arial"/>
          <w:sz w:val="24"/>
          <w:szCs w:val="24"/>
        </w:rPr>
        <w:t>.</w:t>
      </w:r>
    </w:p>
    <w:p w:rsidR="00F12EFF" w:rsidRDefault="00F12EFF">
      <w:pPr>
        <w:spacing w:after="0" w:line="240" w:lineRule="auto"/>
      </w:pPr>
      <w:r>
        <w:br w:type="page"/>
      </w:r>
    </w:p>
    <w:p w:rsidR="00474A09" w:rsidRPr="00F12EFF" w:rsidRDefault="00474A09" w:rsidP="00474A09"/>
    <w:p w:rsidR="006F5F4C" w:rsidRPr="00F12EFF" w:rsidRDefault="006F5F4C" w:rsidP="006F5F4C">
      <w:pPr>
        <w:pStyle w:val="Heading1"/>
        <w:tabs>
          <w:tab w:val="left" w:pos="567"/>
        </w:tabs>
        <w:spacing w:before="0" w:line="240" w:lineRule="auto"/>
        <w:jc w:val="both"/>
        <w:rPr>
          <w:rFonts w:ascii="Arial" w:hAnsi="Arial" w:cs="Arial"/>
          <w:color w:val="auto"/>
          <w:sz w:val="24"/>
          <w:szCs w:val="24"/>
        </w:rPr>
      </w:pPr>
      <w:bookmarkStart w:id="265" w:name="_Toc356299612"/>
      <w:bookmarkStart w:id="266" w:name="_Toc358631635"/>
      <w:bookmarkStart w:id="267" w:name="_Toc358631675"/>
      <w:bookmarkStart w:id="268" w:name="_Toc358631723"/>
      <w:bookmarkStart w:id="269" w:name="_Toc358631772"/>
      <w:bookmarkStart w:id="270" w:name="_Toc358631820"/>
      <w:bookmarkStart w:id="271" w:name="_Toc358631868"/>
      <w:bookmarkStart w:id="272" w:name="_Toc455047053"/>
      <w:r w:rsidRPr="00F12EFF">
        <w:rPr>
          <w:rFonts w:ascii="Arial" w:hAnsi="Arial" w:cs="Arial"/>
          <w:color w:val="auto"/>
          <w:sz w:val="24"/>
          <w:szCs w:val="24"/>
        </w:rPr>
        <w:t>Term Dates 20</w:t>
      </w:r>
      <w:r>
        <w:rPr>
          <w:rFonts w:ascii="Arial" w:hAnsi="Arial" w:cs="Arial"/>
          <w:color w:val="auto"/>
          <w:sz w:val="24"/>
          <w:szCs w:val="24"/>
        </w:rPr>
        <w:t>20</w:t>
      </w:r>
      <w:r w:rsidRPr="00F12EFF">
        <w:rPr>
          <w:rFonts w:ascii="Arial" w:hAnsi="Arial" w:cs="Arial"/>
          <w:color w:val="auto"/>
          <w:sz w:val="24"/>
          <w:szCs w:val="24"/>
        </w:rPr>
        <w:t>/</w:t>
      </w:r>
      <w:r>
        <w:rPr>
          <w:rFonts w:ascii="Arial" w:hAnsi="Arial" w:cs="Arial"/>
          <w:color w:val="auto"/>
          <w:sz w:val="24"/>
          <w:szCs w:val="24"/>
        </w:rPr>
        <w:t>21</w:t>
      </w:r>
    </w:p>
    <w:tbl>
      <w:tblPr>
        <w:tblW w:w="0" w:type="auto"/>
        <w:tblLook w:val="04A0"/>
      </w:tblPr>
      <w:tblGrid>
        <w:gridCol w:w="3823"/>
        <w:gridCol w:w="4843"/>
      </w:tblGrid>
      <w:tr w:rsidR="006F5F4C" w:rsidRPr="00F12EFF" w:rsidTr="006D6C77">
        <w:tc>
          <w:tcPr>
            <w:tcW w:w="3823" w:type="dxa"/>
            <w:tcBorders>
              <w:top w:val="single" w:sz="4" w:space="0" w:color="auto"/>
              <w:left w:val="single" w:sz="4" w:space="0" w:color="auto"/>
              <w:bottom w:val="single" w:sz="4" w:space="0" w:color="auto"/>
              <w:right w:val="single" w:sz="4" w:space="0" w:color="auto"/>
            </w:tcBorders>
            <w:shd w:val="clear" w:color="auto" w:fill="auto"/>
          </w:tcPr>
          <w:p w:rsidR="006F5F4C" w:rsidRPr="00F12EFF" w:rsidRDefault="006F5F4C" w:rsidP="006D6C77">
            <w:pPr>
              <w:tabs>
                <w:tab w:val="left" w:pos="567"/>
              </w:tabs>
              <w:spacing w:before="120" w:after="0" w:line="240" w:lineRule="auto"/>
              <w:jc w:val="both"/>
              <w:rPr>
                <w:rFonts w:ascii="Arial" w:hAnsi="Arial" w:cs="Arial"/>
                <w:sz w:val="24"/>
                <w:szCs w:val="24"/>
              </w:rPr>
            </w:pPr>
            <w:r w:rsidRPr="00F12EFF">
              <w:rPr>
                <w:rFonts w:ascii="Arial" w:hAnsi="Arial" w:cs="Arial"/>
                <w:sz w:val="24"/>
                <w:szCs w:val="24"/>
              </w:rPr>
              <w:t>Term 1 commences</w:t>
            </w:r>
            <w:r>
              <w:rPr>
                <w:rFonts w:ascii="Arial" w:hAnsi="Arial" w:cs="Arial"/>
                <w:sz w:val="24"/>
                <w:szCs w:val="24"/>
              </w:rPr>
              <w:t xml:space="preserve"> (weeks 1-11)</w:t>
            </w:r>
          </w:p>
        </w:tc>
        <w:tc>
          <w:tcPr>
            <w:tcW w:w="4843" w:type="dxa"/>
            <w:tcBorders>
              <w:top w:val="single" w:sz="4" w:space="0" w:color="auto"/>
              <w:left w:val="single" w:sz="4" w:space="0" w:color="auto"/>
              <w:bottom w:val="single" w:sz="4" w:space="0" w:color="auto"/>
              <w:right w:val="single" w:sz="4" w:space="0" w:color="auto"/>
            </w:tcBorders>
            <w:shd w:val="clear" w:color="auto" w:fill="auto"/>
          </w:tcPr>
          <w:p w:rsidR="006F5F4C" w:rsidRPr="00F12EFF" w:rsidRDefault="006F5F4C" w:rsidP="006D6C77">
            <w:pPr>
              <w:tabs>
                <w:tab w:val="left" w:pos="567"/>
              </w:tabs>
              <w:spacing w:before="120" w:after="0" w:line="240" w:lineRule="auto"/>
              <w:jc w:val="both"/>
              <w:rPr>
                <w:rFonts w:ascii="Arial" w:hAnsi="Arial" w:cs="Arial"/>
                <w:sz w:val="24"/>
                <w:szCs w:val="24"/>
              </w:rPr>
            </w:pPr>
            <w:r w:rsidRPr="00F12EFF">
              <w:rPr>
                <w:rFonts w:ascii="Arial" w:hAnsi="Arial" w:cs="Arial"/>
                <w:sz w:val="24"/>
                <w:szCs w:val="24"/>
              </w:rPr>
              <w:t xml:space="preserve">Monday </w:t>
            </w:r>
            <w:r>
              <w:rPr>
                <w:rFonts w:ascii="Arial" w:hAnsi="Arial" w:cs="Arial"/>
                <w:sz w:val="24"/>
                <w:szCs w:val="24"/>
              </w:rPr>
              <w:t>5</w:t>
            </w:r>
            <w:r w:rsidRPr="006E7C4A">
              <w:rPr>
                <w:rFonts w:ascii="Arial" w:hAnsi="Arial" w:cs="Arial"/>
                <w:sz w:val="24"/>
                <w:szCs w:val="24"/>
                <w:vertAlign w:val="superscript"/>
              </w:rPr>
              <w:t>th</w:t>
            </w:r>
            <w:r>
              <w:rPr>
                <w:rFonts w:ascii="Arial" w:hAnsi="Arial" w:cs="Arial"/>
                <w:sz w:val="24"/>
                <w:szCs w:val="24"/>
              </w:rPr>
              <w:t xml:space="preserve"> </w:t>
            </w:r>
            <w:r w:rsidRPr="00F12EFF">
              <w:rPr>
                <w:rFonts w:ascii="Arial" w:hAnsi="Arial" w:cs="Arial"/>
                <w:sz w:val="24"/>
                <w:szCs w:val="24"/>
              </w:rPr>
              <w:t xml:space="preserve">  </w:t>
            </w:r>
            <w:r>
              <w:rPr>
                <w:rFonts w:ascii="Arial" w:hAnsi="Arial" w:cs="Arial"/>
                <w:sz w:val="24"/>
                <w:szCs w:val="24"/>
              </w:rPr>
              <w:t>October  - Sat 19</w:t>
            </w:r>
            <w:r w:rsidRPr="006225AE">
              <w:rPr>
                <w:rFonts w:ascii="Arial" w:hAnsi="Arial" w:cs="Arial"/>
                <w:sz w:val="24"/>
                <w:szCs w:val="24"/>
                <w:vertAlign w:val="superscript"/>
              </w:rPr>
              <w:t>th</w:t>
            </w:r>
            <w:r>
              <w:rPr>
                <w:rFonts w:ascii="Arial" w:hAnsi="Arial" w:cs="Arial"/>
                <w:sz w:val="24"/>
                <w:szCs w:val="24"/>
              </w:rPr>
              <w:t xml:space="preserve"> Dec 2020</w:t>
            </w:r>
          </w:p>
        </w:tc>
      </w:tr>
      <w:tr w:rsidR="006F5F4C" w:rsidRPr="00F12EFF" w:rsidTr="006D6C77">
        <w:tc>
          <w:tcPr>
            <w:tcW w:w="3823" w:type="dxa"/>
            <w:tcBorders>
              <w:top w:val="single" w:sz="4" w:space="0" w:color="auto"/>
              <w:left w:val="single" w:sz="4" w:space="0" w:color="auto"/>
              <w:bottom w:val="single" w:sz="4" w:space="0" w:color="auto"/>
              <w:right w:val="single" w:sz="4" w:space="0" w:color="auto"/>
            </w:tcBorders>
            <w:shd w:val="clear" w:color="auto" w:fill="auto"/>
          </w:tcPr>
          <w:p w:rsidR="006F5F4C" w:rsidRPr="00F12EFF" w:rsidRDefault="006F5F4C" w:rsidP="006D6C77">
            <w:pPr>
              <w:tabs>
                <w:tab w:val="left" w:pos="567"/>
              </w:tabs>
              <w:spacing w:before="120" w:after="0" w:line="240" w:lineRule="auto"/>
              <w:jc w:val="both"/>
              <w:rPr>
                <w:rFonts w:ascii="Arial" w:hAnsi="Arial" w:cs="Arial"/>
                <w:sz w:val="24"/>
                <w:szCs w:val="24"/>
              </w:rPr>
            </w:pPr>
            <w:r w:rsidRPr="00F12EFF">
              <w:rPr>
                <w:rFonts w:ascii="Arial" w:hAnsi="Arial" w:cs="Arial"/>
                <w:sz w:val="24"/>
                <w:szCs w:val="24"/>
              </w:rPr>
              <w:t>University Closed</w:t>
            </w:r>
          </w:p>
        </w:tc>
        <w:tc>
          <w:tcPr>
            <w:tcW w:w="4843" w:type="dxa"/>
            <w:tcBorders>
              <w:top w:val="single" w:sz="4" w:space="0" w:color="auto"/>
              <w:left w:val="single" w:sz="4" w:space="0" w:color="auto"/>
              <w:bottom w:val="single" w:sz="4" w:space="0" w:color="auto"/>
              <w:right w:val="single" w:sz="4" w:space="0" w:color="auto"/>
            </w:tcBorders>
            <w:shd w:val="clear" w:color="auto" w:fill="auto"/>
          </w:tcPr>
          <w:p w:rsidR="006F5F4C" w:rsidRPr="00F12EFF" w:rsidRDefault="006F5F4C" w:rsidP="006D6C77">
            <w:pPr>
              <w:tabs>
                <w:tab w:val="left" w:pos="567"/>
              </w:tabs>
              <w:spacing w:before="120" w:after="0" w:line="240" w:lineRule="auto"/>
              <w:jc w:val="both"/>
              <w:rPr>
                <w:rFonts w:ascii="Arial" w:hAnsi="Arial" w:cs="Arial"/>
                <w:sz w:val="24"/>
                <w:szCs w:val="24"/>
              </w:rPr>
            </w:pPr>
            <w:r w:rsidRPr="00F12EFF">
              <w:rPr>
                <w:rFonts w:ascii="Arial" w:hAnsi="Arial" w:cs="Arial"/>
                <w:sz w:val="24"/>
                <w:szCs w:val="24"/>
              </w:rPr>
              <w:t>Wednesday 25</w:t>
            </w:r>
            <w:r w:rsidRPr="00F12EFF">
              <w:rPr>
                <w:rFonts w:ascii="Arial" w:hAnsi="Arial" w:cs="Arial"/>
                <w:sz w:val="24"/>
                <w:szCs w:val="24"/>
                <w:vertAlign w:val="superscript"/>
              </w:rPr>
              <w:t>th</w:t>
            </w:r>
            <w:r w:rsidRPr="00F12EFF">
              <w:rPr>
                <w:rFonts w:ascii="Arial" w:hAnsi="Arial" w:cs="Arial"/>
                <w:sz w:val="24"/>
                <w:szCs w:val="24"/>
              </w:rPr>
              <w:t xml:space="preserve"> Dec</w:t>
            </w:r>
            <w:r>
              <w:rPr>
                <w:rFonts w:ascii="Arial" w:hAnsi="Arial" w:cs="Arial"/>
                <w:sz w:val="24"/>
                <w:szCs w:val="24"/>
              </w:rPr>
              <w:t xml:space="preserve"> 2020</w:t>
            </w:r>
            <w:r w:rsidRPr="00F12EFF">
              <w:rPr>
                <w:rFonts w:ascii="Arial" w:hAnsi="Arial" w:cs="Arial"/>
                <w:sz w:val="24"/>
                <w:szCs w:val="24"/>
              </w:rPr>
              <w:t xml:space="preserve"> </w:t>
            </w:r>
            <w:r>
              <w:rPr>
                <w:rFonts w:ascii="Arial" w:hAnsi="Arial" w:cs="Arial"/>
                <w:sz w:val="24"/>
                <w:szCs w:val="24"/>
              </w:rPr>
              <w:t>–Monday 4th</w:t>
            </w:r>
            <w:r w:rsidRPr="00F12EFF">
              <w:rPr>
                <w:rFonts w:ascii="Arial" w:hAnsi="Arial" w:cs="Arial"/>
                <w:sz w:val="24"/>
                <w:szCs w:val="24"/>
              </w:rPr>
              <w:t xml:space="preserve">  January 202</w:t>
            </w:r>
            <w:r>
              <w:rPr>
                <w:rFonts w:ascii="Arial" w:hAnsi="Arial" w:cs="Arial"/>
                <w:sz w:val="24"/>
                <w:szCs w:val="24"/>
              </w:rPr>
              <w:t>1</w:t>
            </w:r>
          </w:p>
        </w:tc>
      </w:tr>
      <w:tr w:rsidR="006F5F4C" w:rsidRPr="00F12EFF" w:rsidTr="006D6C77">
        <w:tc>
          <w:tcPr>
            <w:tcW w:w="3823" w:type="dxa"/>
            <w:tcBorders>
              <w:top w:val="single" w:sz="4" w:space="0" w:color="auto"/>
              <w:left w:val="single" w:sz="4" w:space="0" w:color="auto"/>
              <w:bottom w:val="single" w:sz="4" w:space="0" w:color="auto"/>
              <w:right w:val="single" w:sz="4" w:space="0" w:color="auto"/>
            </w:tcBorders>
            <w:shd w:val="clear" w:color="auto" w:fill="auto"/>
          </w:tcPr>
          <w:p w:rsidR="006F5F4C" w:rsidRDefault="006F5F4C" w:rsidP="006D6C77">
            <w:pPr>
              <w:tabs>
                <w:tab w:val="left" w:pos="567"/>
              </w:tabs>
              <w:spacing w:before="120" w:after="0" w:line="240" w:lineRule="auto"/>
              <w:jc w:val="both"/>
              <w:rPr>
                <w:rFonts w:ascii="Arial" w:hAnsi="Arial" w:cs="Arial"/>
                <w:sz w:val="24"/>
                <w:szCs w:val="24"/>
              </w:rPr>
            </w:pPr>
            <w:r>
              <w:rPr>
                <w:rFonts w:ascii="Arial" w:hAnsi="Arial" w:cs="Arial"/>
                <w:sz w:val="24"/>
                <w:szCs w:val="24"/>
              </w:rPr>
              <w:t>University re-opens</w:t>
            </w:r>
          </w:p>
        </w:tc>
        <w:tc>
          <w:tcPr>
            <w:tcW w:w="4843" w:type="dxa"/>
            <w:tcBorders>
              <w:top w:val="single" w:sz="4" w:space="0" w:color="auto"/>
              <w:left w:val="single" w:sz="4" w:space="0" w:color="auto"/>
              <w:bottom w:val="single" w:sz="4" w:space="0" w:color="auto"/>
              <w:right w:val="single" w:sz="4" w:space="0" w:color="auto"/>
            </w:tcBorders>
            <w:shd w:val="clear" w:color="auto" w:fill="auto"/>
          </w:tcPr>
          <w:p w:rsidR="006F5F4C" w:rsidRDefault="006F5F4C" w:rsidP="006D6C77">
            <w:pPr>
              <w:tabs>
                <w:tab w:val="left" w:pos="567"/>
              </w:tabs>
              <w:spacing w:before="120" w:after="0" w:line="240" w:lineRule="auto"/>
              <w:jc w:val="both"/>
              <w:rPr>
                <w:rFonts w:ascii="Arial" w:hAnsi="Arial" w:cs="Arial"/>
                <w:sz w:val="24"/>
                <w:szCs w:val="24"/>
              </w:rPr>
            </w:pPr>
            <w:r>
              <w:rPr>
                <w:rFonts w:ascii="Arial" w:hAnsi="Arial" w:cs="Arial"/>
                <w:sz w:val="24"/>
                <w:szCs w:val="24"/>
              </w:rPr>
              <w:t>Tuesday 5</w:t>
            </w:r>
            <w:r w:rsidRPr="006225AE">
              <w:rPr>
                <w:rFonts w:ascii="Arial" w:hAnsi="Arial" w:cs="Arial"/>
                <w:sz w:val="24"/>
                <w:szCs w:val="24"/>
                <w:vertAlign w:val="superscript"/>
              </w:rPr>
              <w:t>th</w:t>
            </w:r>
            <w:r>
              <w:rPr>
                <w:rFonts w:ascii="Arial" w:hAnsi="Arial" w:cs="Arial"/>
                <w:sz w:val="24"/>
                <w:szCs w:val="24"/>
              </w:rPr>
              <w:t xml:space="preserve"> January 2020</w:t>
            </w:r>
          </w:p>
        </w:tc>
      </w:tr>
      <w:tr w:rsidR="006F5F4C" w:rsidRPr="00F12EFF" w:rsidTr="006D6C77">
        <w:tc>
          <w:tcPr>
            <w:tcW w:w="3823" w:type="dxa"/>
            <w:tcBorders>
              <w:top w:val="single" w:sz="4" w:space="0" w:color="auto"/>
              <w:left w:val="single" w:sz="4" w:space="0" w:color="auto"/>
              <w:bottom w:val="single" w:sz="4" w:space="0" w:color="auto"/>
              <w:right w:val="single" w:sz="4" w:space="0" w:color="auto"/>
            </w:tcBorders>
            <w:shd w:val="clear" w:color="auto" w:fill="auto"/>
          </w:tcPr>
          <w:p w:rsidR="006F5F4C" w:rsidRPr="00F12EFF" w:rsidRDefault="006F5F4C" w:rsidP="006D6C77">
            <w:pPr>
              <w:tabs>
                <w:tab w:val="left" w:pos="567"/>
              </w:tabs>
              <w:spacing w:before="120" w:after="0" w:line="240" w:lineRule="auto"/>
              <w:jc w:val="both"/>
              <w:rPr>
                <w:rFonts w:ascii="Arial" w:hAnsi="Arial" w:cs="Arial"/>
                <w:sz w:val="24"/>
                <w:szCs w:val="24"/>
              </w:rPr>
            </w:pPr>
            <w:r>
              <w:rPr>
                <w:rFonts w:ascii="Arial" w:hAnsi="Arial" w:cs="Arial"/>
                <w:sz w:val="24"/>
                <w:szCs w:val="24"/>
              </w:rPr>
              <w:t>Term 1 continues (weeks 12 &amp; 13)</w:t>
            </w:r>
          </w:p>
        </w:tc>
        <w:tc>
          <w:tcPr>
            <w:tcW w:w="4843" w:type="dxa"/>
            <w:tcBorders>
              <w:top w:val="single" w:sz="4" w:space="0" w:color="auto"/>
              <w:left w:val="single" w:sz="4" w:space="0" w:color="auto"/>
              <w:bottom w:val="single" w:sz="4" w:space="0" w:color="auto"/>
              <w:right w:val="single" w:sz="4" w:space="0" w:color="auto"/>
            </w:tcBorders>
            <w:shd w:val="clear" w:color="auto" w:fill="auto"/>
          </w:tcPr>
          <w:p w:rsidR="006F5F4C" w:rsidRPr="00F12EFF" w:rsidRDefault="006F5F4C" w:rsidP="006D6C77">
            <w:pPr>
              <w:tabs>
                <w:tab w:val="left" w:pos="567"/>
              </w:tabs>
              <w:spacing w:before="120" w:after="0" w:line="240" w:lineRule="auto"/>
              <w:jc w:val="both"/>
              <w:rPr>
                <w:rFonts w:ascii="Arial" w:hAnsi="Arial" w:cs="Arial"/>
                <w:sz w:val="24"/>
                <w:szCs w:val="24"/>
              </w:rPr>
            </w:pPr>
            <w:r>
              <w:rPr>
                <w:rFonts w:ascii="Arial" w:hAnsi="Arial" w:cs="Arial"/>
                <w:sz w:val="24"/>
                <w:szCs w:val="24"/>
              </w:rPr>
              <w:t>Monday 11</w:t>
            </w:r>
            <w:r w:rsidRPr="006225AE">
              <w:rPr>
                <w:rFonts w:ascii="Arial" w:hAnsi="Arial" w:cs="Arial"/>
                <w:sz w:val="24"/>
                <w:szCs w:val="24"/>
                <w:vertAlign w:val="superscript"/>
              </w:rPr>
              <w:t>th</w:t>
            </w:r>
            <w:r>
              <w:rPr>
                <w:rFonts w:ascii="Arial" w:hAnsi="Arial" w:cs="Arial"/>
                <w:sz w:val="24"/>
                <w:szCs w:val="24"/>
              </w:rPr>
              <w:t xml:space="preserve"> January 2021</w:t>
            </w:r>
          </w:p>
        </w:tc>
      </w:tr>
      <w:tr w:rsidR="006F5F4C" w:rsidRPr="00F12EFF" w:rsidTr="006D6C77">
        <w:tc>
          <w:tcPr>
            <w:tcW w:w="3823" w:type="dxa"/>
            <w:tcBorders>
              <w:top w:val="single" w:sz="4" w:space="0" w:color="auto"/>
              <w:left w:val="single" w:sz="4" w:space="0" w:color="auto"/>
              <w:bottom w:val="single" w:sz="4" w:space="0" w:color="auto"/>
              <w:right w:val="single" w:sz="4" w:space="0" w:color="auto"/>
            </w:tcBorders>
            <w:shd w:val="clear" w:color="auto" w:fill="auto"/>
          </w:tcPr>
          <w:p w:rsidR="006F5F4C" w:rsidRPr="00F12EFF" w:rsidRDefault="006F5F4C" w:rsidP="006D6C77">
            <w:pPr>
              <w:tabs>
                <w:tab w:val="left" w:pos="567"/>
              </w:tabs>
              <w:spacing w:before="120" w:after="0" w:line="240" w:lineRule="auto"/>
              <w:jc w:val="both"/>
              <w:rPr>
                <w:rFonts w:ascii="Arial" w:hAnsi="Arial" w:cs="Arial"/>
                <w:sz w:val="24"/>
                <w:szCs w:val="24"/>
              </w:rPr>
            </w:pPr>
            <w:r w:rsidRPr="00F12EFF">
              <w:rPr>
                <w:rFonts w:ascii="Arial" w:hAnsi="Arial" w:cs="Arial"/>
                <w:sz w:val="24"/>
                <w:szCs w:val="24"/>
              </w:rPr>
              <w:t>Term 1 ends</w:t>
            </w:r>
          </w:p>
        </w:tc>
        <w:tc>
          <w:tcPr>
            <w:tcW w:w="4843" w:type="dxa"/>
            <w:tcBorders>
              <w:top w:val="single" w:sz="4" w:space="0" w:color="auto"/>
              <w:left w:val="single" w:sz="4" w:space="0" w:color="auto"/>
              <w:bottom w:val="single" w:sz="4" w:space="0" w:color="auto"/>
              <w:right w:val="single" w:sz="4" w:space="0" w:color="auto"/>
            </w:tcBorders>
            <w:shd w:val="clear" w:color="auto" w:fill="auto"/>
          </w:tcPr>
          <w:p w:rsidR="006F5F4C" w:rsidRPr="00F12EFF" w:rsidRDefault="006F5F4C" w:rsidP="006D6C77">
            <w:pPr>
              <w:tabs>
                <w:tab w:val="left" w:pos="567"/>
              </w:tabs>
              <w:spacing w:before="120" w:after="0" w:line="240" w:lineRule="auto"/>
              <w:jc w:val="both"/>
              <w:rPr>
                <w:rFonts w:ascii="Arial" w:hAnsi="Arial" w:cs="Arial"/>
                <w:sz w:val="24"/>
                <w:szCs w:val="24"/>
              </w:rPr>
            </w:pPr>
            <w:r w:rsidRPr="00F12EFF">
              <w:rPr>
                <w:rFonts w:ascii="Arial" w:hAnsi="Arial" w:cs="Arial"/>
                <w:sz w:val="24"/>
                <w:szCs w:val="24"/>
              </w:rPr>
              <w:t xml:space="preserve">Saturday </w:t>
            </w:r>
            <w:r>
              <w:rPr>
                <w:rFonts w:ascii="Arial" w:hAnsi="Arial" w:cs="Arial"/>
                <w:sz w:val="24"/>
                <w:szCs w:val="24"/>
              </w:rPr>
              <w:t>23</w:t>
            </w:r>
            <w:r w:rsidRPr="006E7C4A">
              <w:rPr>
                <w:rFonts w:ascii="Arial" w:hAnsi="Arial" w:cs="Arial"/>
                <w:sz w:val="24"/>
                <w:szCs w:val="24"/>
                <w:vertAlign w:val="superscript"/>
              </w:rPr>
              <w:t>rd</w:t>
            </w:r>
            <w:r>
              <w:rPr>
                <w:rFonts w:ascii="Arial" w:hAnsi="Arial" w:cs="Arial"/>
                <w:sz w:val="24"/>
                <w:szCs w:val="24"/>
              </w:rPr>
              <w:t xml:space="preserve"> January</w:t>
            </w:r>
            <w:r w:rsidRPr="00F12EFF">
              <w:rPr>
                <w:rFonts w:ascii="Arial" w:hAnsi="Arial" w:cs="Arial"/>
                <w:sz w:val="24"/>
                <w:szCs w:val="24"/>
              </w:rPr>
              <w:t xml:space="preserve"> </w:t>
            </w:r>
            <w:r>
              <w:rPr>
                <w:rFonts w:ascii="Arial" w:hAnsi="Arial" w:cs="Arial"/>
                <w:sz w:val="24"/>
                <w:szCs w:val="24"/>
              </w:rPr>
              <w:t>2021</w:t>
            </w:r>
          </w:p>
        </w:tc>
      </w:tr>
      <w:tr w:rsidR="006F5F4C" w:rsidRPr="00F12EFF" w:rsidTr="006D6C77">
        <w:tc>
          <w:tcPr>
            <w:tcW w:w="3823" w:type="dxa"/>
            <w:tcBorders>
              <w:top w:val="single" w:sz="4" w:space="0" w:color="auto"/>
              <w:left w:val="single" w:sz="4" w:space="0" w:color="auto"/>
              <w:bottom w:val="single" w:sz="4" w:space="0" w:color="auto"/>
              <w:right w:val="single" w:sz="4" w:space="0" w:color="auto"/>
            </w:tcBorders>
            <w:shd w:val="clear" w:color="auto" w:fill="auto"/>
          </w:tcPr>
          <w:p w:rsidR="006F5F4C" w:rsidRPr="00F12EFF" w:rsidRDefault="006F5F4C" w:rsidP="006D6C77">
            <w:pPr>
              <w:tabs>
                <w:tab w:val="left" w:pos="567"/>
              </w:tabs>
              <w:spacing w:before="120" w:after="0" w:line="240" w:lineRule="auto"/>
              <w:jc w:val="both"/>
              <w:rPr>
                <w:rFonts w:ascii="Arial" w:hAnsi="Arial" w:cs="Arial"/>
                <w:sz w:val="24"/>
                <w:szCs w:val="24"/>
              </w:rPr>
            </w:pPr>
            <w:r>
              <w:rPr>
                <w:rFonts w:ascii="Arial" w:hAnsi="Arial" w:cs="Arial"/>
                <w:sz w:val="24"/>
                <w:szCs w:val="24"/>
              </w:rPr>
              <w:t>Inter term break</w:t>
            </w:r>
          </w:p>
        </w:tc>
        <w:tc>
          <w:tcPr>
            <w:tcW w:w="4843" w:type="dxa"/>
            <w:tcBorders>
              <w:top w:val="single" w:sz="4" w:space="0" w:color="auto"/>
              <w:left w:val="single" w:sz="4" w:space="0" w:color="auto"/>
              <w:bottom w:val="single" w:sz="4" w:space="0" w:color="auto"/>
              <w:right w:val="single" w:sz="4" w:space="0" w:color="auto"/>
            </w:tcBorders>
            <w:shd w:val="clear" w:color="auto" w:fill="auto"/>
          </w:tcPr>
          <w:p w:rsidR="006F5F4C" w:rsidRPr="00F12EFF" w:rsidRDefault="006F5F4C" w:rsidP="006D6C77">
            <w:pPr>
              <w:tabs>
                <w:tab w:val="left" w:pos="567"/>
              </w:tabs>
              <w:spacing w:before="120" w:after="0" w:line="240" w:lineRule="auto"/>
              <w:jc w:val="both"/>
              <w:rPr>
                <w:rFonts w:ascii="Arial" w:hAnsi="Arial" w:cs="Arial"/>
                <w:sz w:val="24"/>
                <w:szCs w:val="24"/>
              </w:rPr>
            </w:pPr>
            <w:r>
              <w:rPr>
                <w:rFonts w:ascii="Arial" w:hAnsi="Arial" w:cs="Arial"/>
                <w:sz w:val="24"/>
                <w:szCs w:val="24"/>
              </w:rPr>
              <w:t>Mon 25</w:t>
            </w:r>
            <w:r w:rsidRPr="00420B03">
              <w:rPr>
                <w:rFonts w:ascii="Arial" w:hAnsi="Arial" w:cs="Arial"/>
                <w:sz w:val="24"/>
                <w:szCs w:val="24"/>
                <w:vertAlign w:val="superscript"/>
              </w:rPr>
              <w:t>th</w:t>
            </w:r>
            <w:r>
              <w:rPr>
                <w:rFonts w:ascii="Arial" w:hAnsi="Arial" w:cs="Arial"/>
                <w:sz w:val="24"/>
                <w:szCs w:val="24"/>
              </w:rPr>
              <w:t xml:space="preserve"> – Fri 29</w:t>
            </w:r>
            <w:r w:rsidRPr="00420B03">
              <w:rPr>
                <w:rFonts w:ascii="Arial" w:hAnsi="Arial" w:cs="Arial"/>
                <w:sz w:val="24"/>
                <w:szCs w:val="24"/>
                <w:vertAlign w:val="superscript"/>
              </w:rPr>
              <w:t>th</w:t>
            </w:r>
            <w:r>
              <w:rPr>
                <w:rFonts w:ascii="Arial" w:hAnsi="Arial" w:cs="Arial"/>
                <w:sz w:val="24"/>
                <w:szCs w:val="24"/>
              </w:rPr>
              <w:t xml:space="preserve"> January 2021</w:t>
            </w:r>
          </w:p>
        </w:tc>
      </w:tr>
      <w:tr w:rsidR="006F5F4C" w:rsidRPr="00F12EFF" w:rsidTr="006D6C77">
        <w:tc>
          <w:tcPr>
            <w:tcW w:w="3823" w:type="dxa"/>
            <w:tcBorders>
              <w:top w:val="single" w:sz="4" w:space="0" w:color="auto"/>
              <w:left w:val="single" w:sz="4" w:space="0" w:color="auto"/>
              <w:bottom w:val="single" w:sz="4" w:space="0" w:color="auto"/>
              <w:right w:val="single" w:sz="4" w:space="0" w:color="auto"/>
            </w:tcBorders>
            <w:shd w:val="clear" w:color="auto" w:fill="auto"/>
          </w:tcPr>
          <w:p w:rsidR="006F5F4C" w:rsidRPr="00F12EFF" w:rsidRDefault="006F5F4C" w:rsidP="006D6C77">
            <w:pPr>
              <w:tabs>
                <w:tab w:val="left" w:pos="567"/>
              </w:tabs>
              <w:spacing w:before="120" w:after="0" w:line="240" w:lineRule="auto"/>
              <w:jc w:val="both"/>
              <w:rPr>
                <w:rFonts w:ascii="Arial" w:hAnsi="Arial" w:cs="Arial"/>
                <w:sz w:val="24"/>
                <w:szCs w:val="24"/>
              </w:rPr>
            </w:pPr>
            <w:r w:rsidRPr="00F12EFF">
              <w:rPr>
                <w:rFonts w:ascii="Arial" w:hAnsi="Arial" w:cs="Arial"/>
                <w:sz w:val="24"/>
                <w:szCs w:val="24"/>
              </w:rPr>
              <w:t>Term 2 commences</w:t>
            </w:r>
            <w:r>
              <w:rPr>
                <w:rFonts w:ascii="Arial" w:hAnsi="Arial" w:cs="Arial"/>
                <w:sz w:val="24"/>
                <w:szCs w:val="24"/>
              </w:rPr>
              <w:t xml:space="preserve"> (weeks 1-9)</w:t>
            </w:r>
          </w:p>
        </w:tc>
        <w:tc>
          <w:tcPr>
            <w:tcW w:w="4843" w:type="dxa"/>
            <w:tcBorders>
              <w:top w:val="single" w:sz="4" w:space="0" w:color="auto"/>
              <w:left w:val="single" w:sz="4" w:space="0" w:color="auto"/>
              <w:bottom w:val="single" w:sz="4" w:space="0" w:color="auto"/>
              <w:right w:val="single" w:sz="4" w:space="0" w:color="auto"/>
            </w:tcBorders>
            <w:shd w:val="clear" w:color="auto" w:fill="auto"/>
          </w:tcPr>
          <w:p w:rsidR="006F5F4C" w:rsidRPr="00F12EFF" w:rsidRDefault="006F5F4C" w:rsidP="006D6C77">
            <w:pPr>
              <w:tabs>
                <w:tab w:val="left" w:pos="567"/>
              </w:tabs>
              <w:spacing w:before="120" w:after="0" w:line="240" w:lineRule="auto"/>
              <w:jc w:val="both"/>
              <w:rPr>
                <w:rFonts w:ascii="Arial" w:hAnsi="Arial" w:cs="Arial"/>
                <w:sz w:val="24"/>
                <w:szCs w:val="24"/>
              </w:rPr>
            </w:pPr>
            <w:r w:rsidRPr="00F12EFF">
              <w:rPr>
                <w:rFonts w:ascii="Arial" w:hAnsi="Arial" w:cs="Arial"/>
                <w:sz w:val="24"/>
                <w:szCs w:val="24"/>
              </w:rPr>
              <w:t xml:space="preserve">Monday </w:t>
            </w:r>
            <w:r>
              <w:rPr>
                <w:rFonts w:ascii="Arial" w:hAnsi="Arial" w:cs="Arial"/>
                <w:sz w:val="24"/>
                <w:szCs w:val="24"/>
              </w:rPr>
              <w:t>1</w:t>
            </w:r>
            <w:r w:rsidRPr="00420B03">
              <w:rPr>
                <w:rFonts w:ascii="Arial" w:hAnsi="Arial" w:cs="Arial"/>
                <w:sz w:val="24"/>
                <w:szCs w:val="24"/>
                <w:vertAlign w:val="superscript"/>
              </w:rPr>
              <w:t>st</w:t>
            </w:r>
            <w:r>
              <w:rPr>
                <w:rFonts w:ascii="Arial" w:hAnsi="Arial" w:cs="Arial"/>
                <w:sz w:val="24"/>
                <w:szCs w:val="24"/>
              </w:rPr>
              <w:t xml:space="preserve"> February 2021- Thursday 1</w:t>
            </w:r>
            <w:r w:rsidRPr="00420B03">
              <w:rPr>
                <w:rFonts w:ascii="Arial" w:hAnsi="Arial" w:cs="Arial"/>
                <w:sz w:val="24"/>
                <w:szCs w:val="24"/>
                <w:vertAlign w:val="superscript"/>
              </w:rPr>
              <w:t>st</w:t>
            </w:r>
            <w:r>
              <w:rPr>
                <w:rFonts w:ascii="Arial" w:hAnsi="Arial" w:cs="Arial"/>
                <w:sz w:val="24"/>
                <w:szCs w:val="24"/>
              </w:rPr>
              <w:t xml:space="preserve"> April 2021</w:t>
            </w:r>
          </w:p>
        </w:tc>
      </w:tr>
      <w:tr w:rsidR="006F5F4C" w:rsidRPr="00F12EFF" w:rsidTr="006D6C77">
        <w:tc>
          <w:tcPr>
            <w:tcW w:w="3823" w:type="dxa"/>
            <w:tcBorders>
              <w:top w:val="single" w:sz="4" w:space="0" w:color="auto"/>
              <w:left w:val="single" w:sz="4" w:space="0" w:color="auto"/>
              <w:bottom w:val="single" w:sz="4" w:space="0" w:color="auto"/>
              <w:right w:val="single" w:sz="4" w:space="0" w:color="auto"/>
            </w:tcBorders>
            <w:shd w:val="clear" w:color="auto" w:fill="auto"/>
          </w:tcPr>
          <w:p w:rsidR="006F5F4C" w:rsidRPr="00F12EFF" w:rsidRDefault="006F5F4C" w:rsidP="006D6C77">
            <w:pPr>
              <w:tabs>
                <w:tab w:val="left" w:pos="567"/>
              </w:tabs>
              <w:spacing w:before="120" w:after="0" w:line="240" w:lineRule="auto"/>
              <w:jc w:val="both"/>
              <w:rPr>
                <w:rFonts w:ascii="Arial" w:hAnsi="Arial" w:cs="Arial"/>
                <w:sz w:val="24"/>
                <w:szCs w:val="24"/>
              </w:rPr>
            </w:pPr>
            <w:r w:rsidRPr="00F12EFF">
              <w:rPr>
                <w:rFonts w:ascii="Arial" w:hAnsi="Arial" w:cs="Arial"/>
                <w:sz w:val="24"/>
                <w:szCs w:val="24"/>
              </w:rPr>
              <w:t>Spring break for students</w:t>
            </w:r>
          </w:p>
        </w:tc>
        <w:tc>
          <w:tcPr>
            <w:tcW w:w="4843" w:type="dxa"/>
            <w:tcBorders>
              <w:top w:val="single" w:sz="4" w:space="0" w:color="auto"/>
              <w:left w:val="single" w:sz="4" w:space="0" w:color="auto"/>
              <w:bottom w:val="single" w:sz="4" w:space="0" w:color="auto"/>
              <w:right w:val="single" w:sz="4" w:space="0" w:color="auto"/>
            </w:tcBorders>
            <w:shd w:val="clear" w:color="auto" w:fill="auto"/>
          </w:tcPr>
          <w:p w:rsidR="006F5F4C" w:rsidRPr="00F12EFF" w:rsidRDefault="006F5F4C" w:rsidP="006D6C77">
            <w:pPr>
              <w:tabs>
                <w:tab w:val="left" w:pos="567"/>
              </w:tabs>
              <w:spacing w:before="120" w:after="0" w:line="240" w:lineRule="auto"/>
              <w:jc w:val="both"/>
              <w:rPr>
                <w:rFonts w:ascii="Arial" w:hAnsi="Arial" w:cs="Arial"/>
                <w:sz w:val="24"/>
                <w:szCs w:val="24"/>
              </w:rPr>
            </w:pPr>
            <w:r>
              <w:rPr>
                <w:rFonts w:ascii="Arial" w:hAnsi="Arial" w:cs="Arial"/>
                <w:sz w:val="24"/>
                <w:szCs w:val="24"/>
              </w:rPr>
              <w:t>Friday 2</w:t>
            </w:r>
            <w:r w:rsidRPr="00420B03">
              <w:rPr>
                <w:rFonts w:ascii="Arial" w:hAnsi="Arial" w:cs="Arial"/>
                <w:sz w:val="24"/>
                <w:szCs w:val="24"/>
                <w:vertAlign w:val="superscript"/>
              </w:rPr>
              <w:t>nd</w:t>
            </w:r>
            <w:r>
              <w:rPr>
                <w:rFonts w:ascii="Arial" w:hAnsi="Arial" w:cs="Arial"/>
                <w:sz w:val="24"/>
                <w:szCs w:val="24"/>
              </w:rPr>
              <w:t xml:space="preserve"> April</w:t>
            </w:r>
            <w:r w:rsidRPr="00F12EFF">
              <w:rPr>
                <w:rFonts w:ascii="Arial" w:hAnsi="Arial" w:cs="Arial"/>
                <w:sz w:val="24"/>
                <w:szCs w:val="24"/>
              </w:rPr>
              <w:t xml:space="preserve">  - Saturday 1</w:t>
            </w:r>
            <w:r>
              <w:rPr>
                <w:rFonts w:ascii="Arial" w:hAnsi="Arial" w:cs="Arial"/>
                <w:sz w:val="24"/>
                <w:szCs w:val="24"/>
              </w:rPr>
              <w:t>7</w:t>
            </w:r>
            <w:r w:rsidRPr="00F12EFF">
              <w:rPr>
                <w:rFonts w:ascii="Arial" w:hAnsi="Arial" w:cs="Arial"/>
                <w:sz w:val="24"/>
                <w:szCs w:val="24"/>
                <w:vertAlign w:val="superscript"/>
              </w:rPr>
              <w:t>th</w:t>
            </w:r>
            <w:r w:rsidRPr="00F12EFF">
              <w:rPr>
                <w:rFonts w:ascii="Arial" w:hAnsi="Arial" w:cs="Arial"/>
                <w:sz w:val="24"/>
                <w:szCs w:val="24"/>
              </w:rPr>
              <w:t xml:space="preserve"> April 202</w:t>
            </w:r>
            <w:r>
              <w:rPr>
                <w:rFonts w:ascii="Arial" w:hAnsi="Arial" w:cs="Arial"/>
                <w:sz w:val="24"/>
                <w:szCs w:val="24"/>
              </w:rPr>
              <w:t>1</w:t>
            </w:r>
          </w:p>
        </w:tc>
      </w:tr>
      <w:tr w:rsidR="006F5F4C" w:rsidRPr="00F12EFF" w:rsidTr="006D6C77">
        <w:tc>
          <w:tcPr>
            <w:tcW w:w="3823" w:type="dxa"/>
            <w:tcBorders>
              <w:top w:val="single" w:sz="4" w:space="0" w:color="auto"/>
              <w:left w:val="single" w:sz="4" w:space="0" w:color="auto"/>
              <w:bottom w:val="single" w:sz="4" w:space="0" w:color="auto"/>
              <w:right w:val="single" w:sz="4" w:space="0" w:color="auto"/>
            </w:tcBorders>
            <w:shd w:val="clear" w:color="auto" w:fill="auto"/>
          </w:tcPr>
          <w:p w:rsidR="006F5F4C" w:rsidRPr="00F12EFF" w:rsidRDefault="006F5F4C" w:rsidP="006D6C77">
            <w:pPr>
              <w:tabs>
                <w:tab w:val="left" w:pos="567"/>
              </w:tabs>
              <w:spacing w:before="120" w:after="0" w:line="240" w:lineRule="auto"/>
              <w:jc w:val="both"/>
              <w:rPr>
                <w:rFonts w:ascii="Arial" w:hAnsi="Arial" w:cs="Arial"/>
                <w:sz w:val="24"/>
                <w:szCs w:val="24"/>
              </w:rPr>
            </w:pPr>
            <w:r w:rsidRPr="00F12EFF">
              <w:rPr>
                <w:rFonts w:ascii="Arial" w:hAnsi="Arial" w:cs="Arial"/>
                <w:sz w:val="24"/>
                <w:szCs w:val="24"/>
              </w:rPr>
              <w:t>Term 2 continues</w:t>
            </w:r>
            <w:r>
              <w:rPr>
                <w:rFonts w:ascii="Arial" w:hAnsi="Arial" w:cs="Arial"/>
                <w:sz w:val="24"/>
                <w:szCs w:val="24"/>
              </w:rPr>
              <w:t xml:space="preserve"> (weeks 10-13)</w:t>
            </w:r>
          </w:p>
        </w:tc>
        <w:tc>
          <w:tcPr>
            <w:tcW w:w="4843" w:type="dxa"/>
            <w:tcBorders>
              <w:top w:val="single" w:sz="4" w:space="0" w:color="auto"/>
              <w:left w:val="single" w:sz="4" w:space="0" w:color="auto"/>
              <w:bottom w:val="single" w:sz="4" w:space="0" w:color="auto"/>
              <w:right w:val="single" w:sz="4" w:space="0" w:color="auto"/>
            </w:tcBorders>
            <w:shd w:val="clear" w:color="auto" w:fill="auto"/>
          </w:tcPr>
          <w:p w:rsidR="006F5F4C" w:rsidRPr="00F12EFF" w:rsidRDefault="006F5F4C" w:rsidP="006D6C77">
            <w:pPr>
              <w:tabs>
                <w:tab w:val="left" w:pos="567"/>
              </w:tabs>
              <w:spacing w:before="120" w:after="0" w:line="240" w:lineRule="auto"/>
              <w:jc w:val="both"/>
              <w:rPr>
                <w:rFonts w:ascii="Arial" w:hAnsi="Arial" w:cs="Arial"/>
                <w:sz w:val="24"/>
                <w:szCs w:val="24"/>
              </w:rPr>
            </w:pPr>
            <w:r>
              <w:rPr>
                <w:rFonts w:ascii="Arial" w:hAnsi="Arial" w:cs="Arial"/>
                <w:sz w:val="24"/>
                <w:szCs w:val="24"/>
              </w:rPr>
              <w:t>Monday 19</w:t>
            </w:r>
            <w:r w:rsidRPr="00420B03">
              <w:rPr>
                <w:rFonts w:ascii="Arial" w:hAnsi="Arial" w:cs="Arial"/>
                <w:sz w:val="24"/>
                <w:szCs w:val="24"/>
                <w:vertAlign w:val="superscript"/>
              </w:rPr>
              <w:t>th</w:t>
            </w:r>
            <w:r>
              <w:rPr>
                <w:rFonts w:ascii="Arial" w:hAnsi="Arial" w:cs="Arial"/>
                <w:sz w:val="24"/>
                <w:szCs w:val="24"/>
              </w:rPr>
              <w:t xml:space="preserve"> </w:t>
            </w:r>
            <w:r w:rsidRPr="00F12EFF">
              <w:rPr>
                <w:rFonts w:ascii="Arial" w:hAnsi="Arial" w:cs="Arial"/>
                <w:sz w:val="24"/>
                <w:szCs w:val="24"/>
              </w:rPr>
              <w:t xml:space="preserve"> April</w:t>
            </w:r>
            <w:r>
              <w:rPr>
                <w:rFonts w:ascii="Arial" w:hAnsi="Arial" w:cs="Arial"/>
                <w:sz w:val="24"/>
                <w:szCs w:val="24"/>
              </w:rPr>
              <w:t xml:space="preserve"> -</w:t>
            </w:r>
            <w:r w:rsidRPr="00F12EFF">
              <w:rPr>
                <w:rFonts w:ascii="Arial" w:hAnsi="Arial" w:cs="Arial"/>
                <w:sz w:val="24"/>
                <w:szCs w:val="24"/>
              </w:rPr>
              <w:t xml:space="preserve"> Saturday </w:t>
            </w:r>
            <w:r>
              <w:rPr>
                <w:rFonts w:ascii="Arial" w:hAnsi="Arial" w:cs="Arial"/>
                <w:sz w:val="24"/>
                <w:szCs w:val="24"/>
              </w:rPr>
              <w:t>2</w:t>
            </w:r>
            <w:r w:rsidRPr="00F12EFF">
              <w:rPr>
                <w:rFonts w:ascii="Arial" w:hAnsi="Arial" w:cs="Arial"/>
                <w:sz w:val="24"/>
                <w:szCs w:val="24"/>
              </w:rPr>
              <w:t>2</w:t>
            </w:r>
            <w:r w:rsidRPr="00F12EFF">
              <w:rPr>
                <w:rFonts w:ascii="Arial" w:hAnsi="Arial" w:cs="Arial"/>
                <w:sz w:val="24"/>
                <w:szCs w:val="24"/>
                <w:vertAlign w:val="superscript"/>
              </w:rPr>
              <w:t>nd</w:t>
            </w:r>
            <w:r w:rsidRPr="00F12EFF">
              <w:rPr>
                <w:rFonts w:ascii="Arial" w:hAnsi="Arial" w:cs="Arial"/>
                <w:sz w:val="24"/>
                <w:szCs w:val="24"/>
              </w:rPr>
              <w:t xml:space="preserve"> May 202</w:t>
            </w:r>
            <w:r>
              <w:rPr>
                <w:rFonts w:ascii="Arial" w:hAnsi="Arial" w:cs="Arial"/>
                <w:sz w:val="24"/>
                <w:szCs w:val="24"/>
              </w:rPr>
              <w:t>1</w:t>
            </w:r>
            <w:r w:rsidRPr="00F12EFF">
              <w:rPr>
                <w:rFonts w:ascii="Arial" w:hAnsi="Arial" w:cs="Arial"/>
                <w:sz w:val="24"/>
                <w:szCs w:val="24"/>
              </w:rPr>
              <w:t xml:space="preserve"> </w:t>
            </w:r>
          </w:p>
        </w:tc>
      </w:tr>
      <w:tr w:rsidR="006F5F4C" w:rsidRPr="00F12EFF" w:rsidTr="006D6C77">
        <w:tc>
          <w:tcPr>
            <w:tcW w:w="3823" w:type="dxa"/>
            <w:tcBorders>
              <w:top w:val="single" w:sz="4" w:space="0" w:color="auto"/>
              <w:left w:val="single" w:sz="4" w:space="0" w:color="auto"/>
              <w:bottom w:val="single" w:sz="4" w:space="0" w:color="auto"/>
              <w:right w:val="single" w:sz="4" w:space="0" w:color="auto"/>
            </w:tcBorders>
            <w:shd w:val="clear" w:color="auto" w:fill="auto"/>
          </w:tcPr>
          <w:p w:rsidR="006F5F4C" w:rsidRPr="00F12EFF" w:rsidRDefault="006F5F4C" w:rsidP="006D6C77">
            <w:pPr>
              <w:tabs>
                <w:tab w:val="left" w:pos="567"/>
              </w:tabs>
              <w:spacing w:before="120" w:after="0" w:line="240" w:lineRule="auto"/>
              <w:jc w:val="both"/>
              <w:rPr>
                <w:rFonts w:ascii="Arial" w:hAnsi="Arial" w:cs="Arial"/>
                <w:sz w:val="24"/>
                <w:szCs w:val="24"/>
              </w:rPr>
            </w:pPr>
            <w:r w:rsidRPr="00F12EFF">
              <w:rPr>
                <w:rFonts w:ascii="Arial" w:hAnsi="Arial" w:cs="Arial"/>
                <w:sz w:val="24"/>
                <w:szCs w:val="24"/>
              </w:rPr>
              <w:t>Term 2 ends</w:t>
            </w:r>
          </w:p>
        </w:tc>
        <w:tc>
          <w:tcPr>
            <w:tcW w:w="4843" w:type="dxa"/>
            <w:tcBorders>
              <w:top w:val="single" w:sz="4" w:space="0" w:color="auto"/>
              <w:left w:val="single" w:sz="4" w:space="0" w:color="auto"/>
              <w:bottom w:val="single" w:sz="4" w:space="0" w:color="auto"/>
              <w:right w:val="single" w:sz="4" w:space="0" w:color="auto"/>
            </w:tcBorders>
            <w:shd w:val="clear" w:color="auto" w:fill="auto"/>
          </w:tcPr>
          <w:p w:rsidR="006F5F4C" w:rsidRPr="00F12EFF" w:rsidRDefault="006F5F4C" w:rsidP="006D6C77">
            <w:pPr>
              <w:tabs>
                <w:tab w:val="left" w:pos="567"/>
              </w:tabs>
              <w:spacing w:before="120" w:after="0" w:line="240" w:lineRule="auto"/>
              <w:jc w:val="both"/>
              <w:rPr>
                <w:rFonts w:ascii="Arial" w:hAnsi="Arial" w:cs="Arial"/>
                <w:sz w:val="24"/>
                <w:szCs w:val="24"/>
              </w:rPr>
            </w:pPr>
            <w:r w:rsidRPr="00F12EFF">
              <w:rPr>
                <w:rFonts w:ascii="Arial" w:hAnsi="Arial" w:cs="Arial"/>
                <w:sz w:val="24"/>
                <w:szCs w:val="24"/>
              </w:rPr>
              <w:t xml:space="preserve">Saturday </w:t>
            </w:r>
            <w:r>
              <w:rPr>
                <w:rFonts w:ascii="Arial" w:hAnsi="Arial" w:cs="Arial"/>
                <w:sz w:val="24"/>
                <w:szCs w:val="24"/>
              </w:rPr>
              <w:t>2</w:t>
            </w:r>
            <w:r w:rsidRPr="00F12EFF">
              <w:rPr>
                <w:rFonts w:ascii="Arial" w:hAnsi="Arial" w:cs="Arial"/>
                <w:sz w:val="24"/>
                <w:szCs w:val="24"/>
              </w:rPr>
              <w:t>2</w:t>
            </w:r>
            <w:r w:rsidRPr="00F12EFF">
              <w:rPr>
                <w:rFonts w:ascii="Arial" w:hAnsi="Arial" w:cs="Arial"/>
                <w:sz w:val="24"/>
                <w:szCs w:val="24"/>
                <w:vertAlign w:val="superscript"/>
              </w:rPr>
              <w:t>nd</w:t>
            </w:r>
            <w:r w:rsidRPr="00F12EFF">
              <w:rPr>
                <w:rFonts w:ascii="Arial" w:hAnsi="Arial" w:cs="Arial"/>
                <w:sz w:val="24"/>
                <w:szCs w:val="24"/>
              </w:rPr>
              <w:t xml:space="preserve">  May 202</w:t>
            </w:r>
            <w:r>
              <w:rPr>
                <w:rFonts w:ascii="Arial" w:hAnsi="Arial" w:cs="Arial"/>
                <w:sz w:val="24"/>
                <w:szCs w:val="24"/>
              </w:rPr>
              <w:t>1</w:t>
            </w:r>
          </w:p>
        </w:tc>
      </w:tr>
      <w:tr w:rsidR="006F5F4C" w:rsidRPr="00F12EFF" w:rsidTr="006D6C77">
        <w:tc>
          <w:tcPr>
            <w:tcW w:w="3823" w:type="dxa"/>
            <w:tcBorders>
              <w:top w:val="single" w:sz="4" w:space="0" w:color="auto"/>
              <w:left w:val="single" w:sz="4" w:space="0" w:color="auto"/>
              <w:bottom w:val="single" w:sz="4" w:space="0" w:color="auto"/>
              <w:right w:val="single" w:sz="4" w:space="0" w:color="auto"/>
            </w:tcBorders>
            <w:shd w:val="clear" w:color="auto" w:fill="auto"/>
          </w:tcPr>
          <w:p w:rsidR="006F5F4C" w:rsidRPr="00F12EFF" w:rsidRDefault="006F5F4C" w:rsidP="006D6C77">
            <w:pPr>
              <w:tabs>
                <w:tab w:val="left" w:pos="567"/>
              </w:tabs>
              <w:spacing w:before="120" w:after="0" w:line="240" w:lineRule="auto"/>
              <w:jc w:val="both"/>
              <w:rPr>
                <w:rFonts w:ascii="Arial" w:hAnsi="Arial" w:cs="Arial"/>
                <w:sz w:val="24"/>
                <w:szCs w:val="24"/>
              </w:rPr>
            </w:pPr>
            <w:r>
              <w:rPr>
                <w:rFonts w:ascii="Arial" w:hAnsi="Arial" w:cs="Arial"/>
                <w:sz w:val="24"/>
                <w:szCs w:val="24"/>
              </w:rPr>
              <w:t>Inter term break</w:t>
            </w:r>
          </w:p>
        </w:tc>
        <w:tc>
          <w:tcPr>
            <w:tcW w:w="4843" w:type="dxa"/>
            <w:tcBorders>
              <w:top w:val="single" w:sz="4" w:space="0" w:color="auto"/>
              <w:left w:val="single" w:sz="4" w:space="0" w:color="auto"/>
              <w:bottom w:val="single" w:sz="4" w:space="0" w:color="auto"/>
              <w:right w:val="single" w:sz="4" w:space="0" w:color="auto"/>
            </w:tcBorders>
            <w:shd w:val="clear" w:color="auto" w:fill="auto"/>
          </w:tcPr>
          <w:p w:rsidR="006F5F4C" w:rsidRPr="00F12EFF" w:rsidRDefault="006F5F4C" w:rsidP="006D6C77">
            <w:pPr>
              <w:tabs>
                <w:tab w:val="left" w:pos="567"/>
              </w:tabs>
              <w:spacing w:before="120" w:after="0" w:line="240" w:lineRule="auto"/>
              <w:jc w:val="both"/>
              <w:rPr>
                <w:rFonts w:ascii="Arial" w:hAnsi="Arial" w:cs="Arial"/>
                <w:sz w:val="24"/>
                <w:szCs w:val="24"/>
              </w:rPr>
            </w:pPr>
            <w:r>
              <w:rPr>
                <w:rFonts w:ascii="Arial" w:hAnsi="Arial" w:cs="Arial"/>
                <w:sz w:val="24"/>
                <w:szCs w:val="24"/>
              </w:rPr>
              <w:t>Monday 24</w:t>
            </w:r>
            <w:r w:rsidRPr="00420B03">
              <w:rPr>
                <w:rFonts w:ascii="Arial" w:hAnsi="Arial" w:cs="Arial"/>
                <w:sz w:val="24"/>
                <w:szCs w:val="24"/>
                <w:vertAlign w:val="superscript"/>
              </w:rPr>
              <w:t>th</w:t>
            </w:r>
            <w:r>
              <w:rPr>
                <w:rFonts w:ascii="Arial" w:hAnsi="Arial" w:cs="Arial"/>
                <w:sz w:val="24"/>
                <w:szCs w:val="24"/>
              </w:rPr>
              <w:t xml:space="preserve"> – Friday 28</w:t>
            </w:r>
            <w:r w:rsidRPr="00420B03">
              <w:rPr>
                <w:rFonts w:ascii="Arial" w:hAnsi="Arial" w:cs="Arial"/>
                <w:sz w:val="24"/>
                <w:szCs w:val="24"/>
                <w:vertAlign w:val="superscript"/>
              </w:rPr>
              <w:t>th</w:t>
            </w:r>
            <w:r>
              <w:rPr>
                <w:rFonts w:ascii="Arial" w:hAnsi="Arial" w:cs="Arial"/>
                <w:sz w:val="24"/>
                <w:szCs w:val="24"/>
              </w:rPr>
              <w:t xml:space="preserve"> May 2021</w:t>
            </w:r>
          </w:p>
        </w:tc>
      </w:tr>
      <w:tr w:rsidR="006F5F4C" w:rsidRPr="00F12EFF" w:rsidTr="006D6C77">
        <w:tc>
          <w:tcPr>
            <w:tcW w:w="3823" w:type="dxa"/>
            <w:tcBorders>
              <w:top w:val="single" w:sz="4" w:space="0" w:color="auto"/>
              <w:left w:val="single" w:sz="4" w:space="0" w:color="auto"/>
              <w:bottom w:val="single" w:sz="4" w:space="0" w:color="auto"/>
              <w:right w:val="single" w:sz="4" w:space="0" w:color="auto"/>
            </w:tcBorders>
            <w:shd w:val="clear" w:color="auto" w:fill="auto"/>
          </w:tcPr>
          <w:p w:rsidR="006F5F4C" w:rsidRPr="00F12EFF" w:rsidRDefault="006F5F4C" w:rsidP="006D6C77">
            <w:pPr>
              <w:tabs>
                <w:tab w:val="left" w:pos="567"/>
              </w:tabs>
              <w:spacing w:before="120" w:after="0" w:line="240" w:lineRule="auto"/>
              <w:jc w:val="both"/>
              <w:rPr>
                <w:rFonts w:ascii="Arial" w:hAnsi="Arial" w:cs="Arial"/>
                <w:sz w:val="24"/>
                <w:szCs w:val="24"/>
              </w:rPr>
            </w:pPr>
            <w:r w:rsidRPr="00F12EFF">
              <w:rPr>
                <w:rFonts w:ascii="Arial" w:hAnsi="Arial" w:cs="Arial"/>
                <w:sz w:val="24"/>
                <w:szCs w:val="24"/>
              </w:rPr>
              <w:t>Term 3 commences</w:t>
            </w:r>
          </w:p>
        </w:tc>
        <w:tc>
          <w:tcPr>
            <w:tcW w:w="4843" w:type="dxa"/>
            <w:tcBorders>
              <w:top w:val="single" w:sz="4" w:space="0" w:color="auto"/>
              <w:left w:val="single" w:sz="4" w:space="0" w:color="auto"/>
              <w:bottom w:val="single" w:sz="4" w:space="0" w:color="auto"/>
              <w:right w:val="single" w:sz="4" w:space="0" w:color="auto"/>
            </w:tcBorders>
            <w:shd w:val="clear" w:color="auto" w:fill="auto"/>
          </w:tcPr>
          <w:p w:rsidR="006F5F4C" w:rsidRPr="00F12EFF" w:rsidRDefault="006F5F4C" w:rsidP="006D6C77">
            <w:pPr>
              <w:tabs>
                <w:tab w:val="left" w:pos="567"/>
              </w:tabs>
              <w:spacing w:before="120" w:after="0" w:line="240" w:lineRule="auto"/>
              <w:jc w:val="both"/>
              <w:rPr>
                <w:rFonts w:ascii="Arial" w:hAnsi="Arial" w:cs="Arial"/>
                <w:sz w:val="24"/>
                <w:szCs w:val="24"/>
              </w:rPr>
            </w:pPr>
            <w:r w:rsidRPr="00F12EFF">
              <w:rPr>
                <w:rFonts w:ascii="Arial" w:hAnsi="Arial" w:cs="Arial"/>
                <w:sz w:val="24"/>
                <w:szCs w:val="24"/>
              </w:rPr>
              <w:t xml:space="preserve">Tuesday </w:t>
            </w:r>
            <w:r>
              <w:rPr>
                <w:rFonts w:ascii="Arial" w:hAnsi="Arial" w:cs="Arial"/>
                <w:sz w:val="24"/>
                <w:szCs w:val="24"/>
              </w:rPr>
              <w:t>1</w:t>
            </w:r>
            <w:r w:rsidRPr="00420B03">
              <w:rPr>
                <w:rFonts w:ascii="Arial" w:hAnsi="Arial" w:cs="Arial"/>
                <w:sz w:val="24"/>
                <w:szCs w:val="24"/>
                <w:vertAlign w:val="superscript"/>
              </w:rPr>
              <w:t>st</w:t>
            </w:r>
            <w:r>
              <w:rPr>
                <w:rFonts w:ascii="Arial" w:hAnsi="Arial" w:cs="Arial"/>
                <w:sz w:val="24"/>
                <w:szCs w:val="24"/>
              </w:rPr>
              <w:t xml:space="preserve"> June 2021</w:t>
            </w:r>
          </w:p>
        </w:tc>
      </w:tr>
      <w:tr w:rsidR="006F5F4C" w:rsidRPr="00F12EFF" w:rsidTr="006D6C77">
        <w:tc>
          <w:tcPr>
            <w:tcW w:w="3823" w:type="dxa"/>
            <w:tcBorders>
              <w:top w:val="single" w:sz="4" w:space="0" w:color="auto"/>
              <w:left w:val="single" w:sz="4" w:space="0" w:color="auto"/>
              <w:bottom w:val="single" w:sz="4" w:space="0" w:color="auto"/>
              <w:right w:val="single" w:sz="4" w:space="0" w:color="auto"/>
            </w:tcBorders>
            <w:shd w:val="clear" w:color="auto" w:fill="auto"/>
          </w:tcPr>
          <w:p w:rsidR="006F5F4C" w:rsidRPr="00F12EFF" w:rsidRDefault="006F5F4C" w:rsidP="006D6C77">
            <w:pPr>
              <w:tabs>
                <w:tab w:val="left" w:pos="567"/>
              </w:tabs>
              <w:spacing w:before="120" w:after="0" w:line="240" w:lineRule="auto"/>
              <w:jc w:val="both"/>
              <w:rPr>
                <w:rFonts w:ascii="Arial" w:hAnsi="Arial" w:cs="Arial"/>
                <w:sz w:val="24"/>
                <w:szCs w:val="24"/>
              </w:rPr>
            </w:pPr>
            <w:r w:rsidRPr="00F12EFF">
              <w:rPr>
                <w:rFonts w:ascii="Arial" w:hAnsi="Arial" w:cs="Arial"/>
                <w:sz w:val="24"/>
                <w:szCs w:val="24"/>
              </w:rPr>
              <w:t>Term 3 ends</w:t>
            </w:r>
          </w:p>
        </w:tc>
        <w:tc>
          <w:tcPr>
            <w:tcW w:w="4843" w:type="dxa"/>
            <w:tcBorders>
              <w:top w:val="single" w:sz="4" w:space="0" w:color="auto"/>
              <w:left w:val="single" w:sz="4" w:space="0" w:color="auto"/>
              <w:bottom w:val="single" w:sz="4" w:space="0" w:color="auto"/>
              <w:right w:val="single" w:sz="4" w:space="0" w:color="auto"/>
            </w:tcBorders>
            <w:shd w:val="clear" w:color="auto" w:fill="auto"/>
          </w:tcPr>
          <w:p w:rsidR="006F5F4C" w:rsidRPr="00F12EFF" w:rsidRDefault="006F5F4C" w:rsidP="006D6C77">
            <w:pPr>
              <w:tabs>
                <w:tab w:val="left" w:pos="567"/>
              </w:tabs>
              <w:spacing w:before="120" w:after="0" w:line="240" w:lineRule="auto"/>
              <w:jc w:val="both"/>
              <w:rPr>
                <w:rFonts w:ascii="Arial" w:hAnsi="Arial" w:cs="Arial"/>
                <w:sz w:val="24"/>
                <w:szCs w:val="24"/>
              </w:rPr>
            </w:pPr>
            <w:r w:rsidRPr="00F12EFF">
              <w:rPr>
                <w:rFonts w:ascii="Arial" w:hAnsi="Arial" w:cs="Arial"/>
                <w:sz w:val="24"/>
                <w:szCs w:val="24"/>
              </w:rPr>
              <w:t xml:space="preserve">Saturday </w:t>
            </w:r>
            <w:r>
              <w:rPr>
                <w:rFonts w:ascii="Arial" w:hAnsi="Arial" w:cs="Arial"/>
                <w:sz w:val="24"/>
                <w:szCs w:val="24"/>
              </w:rPr>
              <w:t>28</w:t>
            </w:r>
            <w:r w:rsidRPr="00F12EFF">
              <w:rPr>
                <w:rFonts w:ascii="Arial" w:hAnsi="Arial" w:cs="Arial"/>
                <w:sz w:val="24"/>
                <w:szCs w:val="24"/>
                <w:vertAlign w:val="superscript"/>
              </w:rPr>
              <w:t>th</w:t>
            </w:r>
            <w:r w:rsidRPr="00F12EFF">
              <w:rPr>
                <w:rFonts w:ascii="Arial" w:hAnsi="Arial" w:cs="Arial"/>
                <w:sz w:val="24"/>
                <w:szCs w:val="24"/>
              </w:rPr>
              <w:t xml:space="preserve"> August 2020</w:t>
            </w:r>
          </w:p>
        </w:tc>
      </w:tr>
      <w:tr w:rsidR="006F5F4C" w:rsidRPr="00F12EFF" w:rsidTr="006D6C77">
        <w:tc>
          <w:tcPr>
            <w:tcW w:w="3823" w:type="dxa"/>
            <w:tcBorders>
              <w:top w:val="single" w:sz="4" w:space="0" w:color="auto"/>
              <w:left w:val="single" w:sz="4" w:space="0" w:color="auto"/>
              <w:bottom w:val="single" w:sz="4" w:space="0" w:color="auto"/>
              <w:right w:val="single" w:sz="4" w:space="0" w:color="auto"/>
            </w:tcBorders>
            <w:shd w:val="clear" w:color="auto" w:fill="auto"/>
          </w:tcPr>
          <w:p w:rsidR="006F5F4C" w:rsidRPr="00F12EFF" w:rsidRDefault="006F5F4C" w:rsidP="006D6C77">
            <w:pPr>
              <w:tabs>
                <w:tab w:val="left" w:pos="567"/>
              </w:tabs>
              <w:spacing w:before="120" w:after="0" w:line="240" w:lineRule="auto"/>
              <w:jc w:val="both"/>
              <w:rPr>
                <w:rFonts w:ascii="Arial" w:hAnsi="Arial" w:cs="Arial"/>
                <w:sz w:val="24"/>
                <w:szCs w:val="24"/>
              </w:rPr>
            </w:pPr>
            <w:r>
              <w:rPr>
                <w:rFonts w:ascii="Arial" w:hAnsi="Arial" w:cs="Arial"/>
                <w:sz w:val="24"/>
                <w:szCs w:val="24"/>
              </w:rPr>
              <w:t>Inter term break</w:t>
            </w:r>
          </w:p>
        </w:tc>
        <w:tc>
          <w:tcPr>
            <w:tcW w:w="4843" w:type="dxa"/>
            <w:tcBorders>
              <w:top w:val="single" w:sz="4" w:space="0" w:color="auto"/>
              <w:left w:val="single" w:sz="4" w:space="0" w:color="auto"/>
              <w:bottom w:val="single" w:sz="4" w:space="0" w:color="auto"/>
              <w:right w:val="single" w:sz="4" w:space="0" w:color="auto"/>
            </w:tcBorders>
            <w:shd w:val="clear" w:color="auto" w:fill="auto"/>
          </w:tcPr>
          <w:p w:rsidR="006F5F4C" w:rsidRPr="00F12EFF" w:rsidRDefault="006F5F4C" w:rsidP="006D6C77">
            <w:pPr>
              <w:tabs>
                <w:tab w:val="left" w:pos="567"/>
              </w:tabs>
              <w:spacing w:before="120" w:after="0" w:line="240" w:lineRule="auto"/>
              <w:jc w:val="both"/>
              <w:rPr>
                <w:rFonts w:ascii="Arial" w:hAnsi="Arial" w:cs="Arial"/>
                <w:sz w:val="24"/>
                <w:szCs w:val="24"/>
              </w:rPr>
            </w:pPr>
            <w:r>
              <w:rPr>
                <w:rFonts w:ascii="Arial" w:hAnsi="Arial" w:cs="Arial"/>
                <w:sz w:val="24"/>
                <w:szCs w:val="24"/>
              </w:rPr>
              <w:t>Monday 30</w:t>
            </w:r>
            <w:r w:rsidRPr="00BD594D">
              <w:rPr>
                <w:rFonts w:ascii="Arial" w:hAnsi="Arial" w:cs="Arial"/>
                <w:sz w:val="24"/>
                <w:szCs w:val="24"/>
                <w:vertAlign w:val="superscript"/>
              </w:rPr>
              <w:t>th</w:t>
            </w:r>
            <w:r>
              <w:rPr>
                <w:rFonts w:ascii="Arial" w:hAnsi="Arial" w:cs="Arial"/>
                <w:sz w:val="24"/>
                <w:szCs w:val="24"/>
              </w:rPr>
              <w:t xml:space="preserve"> August - </w:t>
            </w:r>
          </w:p>
        </w:tc>
      </w:tr>
      <w:tr w:rsidR="006F5F4C" w:rsidRPr="00F12EFF" w:rsidTr="006D6C77">
        <w:tc>
          <w:tcPr>
            <w:tcW w:w="3823" w:type="dxa"/>
            <w:tcBorders>
              <w:top w:val="single" w:sz="4" w:space="0" w:color="auto"/>
              <w:left w:val="single" w:sz="4" w:space="0" w:color="auto"/>
              <w:bottom w:val="single" w:sz="4" w:space="0" w:color="auto"/>
              <w:right w:val="single" w:sz="4" w:space="0" w:color="auto"/>
            </w:tcBorders>
            <w:shd w:val="clear" w:color="auto" w:fill="auto"/>
          </w:tcPr>
          <w:p w:rsidR="006F5F4C" w:rsidRPr="00F12EFF" w:rsidRDefault="006F5F4C" w:rsidP="006D6C77">
            <w:pPr>
              <w:tabs>
                <w:tab w:val="left" w:pos="567"/>
              </w:tabs>
              <w:spacing w:before="120" w:after="0" w:line="240" w:lineRule="auto"/>
              <w:jc w:val="both"/>
              <w:rPr>
                <w:rFonts w:ascii="Arial" w:hAnsi="Arial" w:cs="Arial"/>
                <w:sz w:val="24"/>
                <w:szCs w:val="24"/>
              </w:rPr>
            </w:pPr>
            <w:r w:rsidRPr="00F12EFF">
              <w:rPr>
                <w:rFonts w:ascii="Arial" w:hAnsi="Arial" w:cs="Arial"/>
                <w:sz w:val="24"/>
                <w:szCs w:val="24"/>
              </w:rPr>
              <w:t>2020/21 Term 1 commences</w:t>
            </w:r>
          </w:p>
        </w:tc>
        <w:tc>
          <w:tcPr>
            <w:tcW w:w="4843" w:type="dxa"/>
            <w:tcBorders>
              <w:top w:val="single" w:sz="4" w:space="0" w:color="auto"/>
              <w:left w:val="single" w:sz="4" w:space="0" w:color="auto"/>
              <w:bottom w:val="single" w:sz="4" w:space="0" w:color="auto"/>
              <w:right w:val="single" w:sz="4" w:space="0" w:color="auto"/>
            </w:tcBorders>
            <w:shd w:val="clear" w:color="auto" w:fill="auto"/>
          </w:tcPr>
          <w:p w:rsidR="006F5F4C" w:rsidRPr="00F12EFF" w:rsidRDefault="006F5F4C" w:rsidP="006D6C77">
            <w:pPr>
              <w:tabs>
                <w:tab w:val="left" w:pos="567"/>
              </w:tabs>
              <w:spacing w:before="120" w:after="0" w:line="240" w:lineRule="auto"/>
              <w:jc w:val="both"/>
              <w:rPr>
                <w:rFonts w:ascii="Arial" w:hAnsi="Arial" w:cs="Arial"/>
                <w:sz w:val="24"/>
                <w:szCs w:val="24"/>
              </w:rPr>
            </w:pPr>
            <w:r w:rsidRPr="00F12EFF">
              <w:rPr>
                <w:rFonts w:ascii="Arial" w:hAnsi="Arial" w:cs="Arial"/>
                <w:sz w:val="24"/>
                <w:szCs w:val="24"/>
              </w:rPr>
              <w:t xml:space="preserve">Monday </w:t>
            </w:r>
            <w:r>
              <w:rPr>
                <w:rFonts w:ascii="Arial" w:hAnsi="Arial" w:cs="Arial"/>
                <w:sz w:val="24"/>
                <w:szCs w:val="24"/>
              </w:rPr>
              <w:t>6</w:t>
            </w:r>
            <w:r w:rsidRPr="00F12EFF">
              <w:rPr>
                <w:rFonts w:ascii="Arial" w:hAnsi="Arial" w:cs="Arial"/>
                <w:sz w:val="24"/>
                <w:szCs w:val="24"/>
                <w:vertAlign w:val="superscript"/>
              </w:rPr>
              <w:t>th</w:t>
            </w:r>
            <w:r w:rsidRPr="00F12EFF">
              <w:rPr>
                <w:rFonts w:ascii="Arial" w:hAnsi="Arial" w:cs="Arial"/>
                <w:sz w:val="24"/>
                <w:szCs w:val="24"/>
              </w:rPr>
              <w:t xml:space="preserve">  September 202</w:t>
            </w:r>
            <w:r>
              <w:rPr>
                <w:rFonts w:ascii="Arial" w:hAnsi="Arial" w:cs="Arial"/>
                <w:sz w:val="24"/>
                <w:szCs w:val="24"/>
              </w:rPr>
              <w:t>1</w:t>
            </w:r>
          </w:p>
        </w:tc>
      </w:tr>
    </w:tbl>
    <w:p w:rsidR="006F5F4C" w:rsidRDefault="006F5F4C" w:rsidP="006F5F4C">
      <w:pPr>
        <w:tabs>
          <w:tab w:val="left" w:pos="567"/>
        </w:tabs>
        <w:spacing w:after="0" w:line="240" w:lineRule="auto"/>
        <w:jc w:val="both"/>
        <w:rPr>
          <w:rFonts w:ascii="Arial" w:hAnsi="Arial" w:cs="Arial"/>
          <w:sz w:val="24"/>
          <w:szCs w:val="24"/>
        </w:rPr>
      </w:pPr>
    </w:p>
    <w:p w:rsidR="006F5F4C" w:rsidRPr="00F12EFF" w:rsidRDefault="006F5F4C" w:rsidP="006F5F4C">
      <w:pPr>
        <w:tabs>
          <w:tab w:val="left" w:pos="567"/>
        </w:tabs>
        <w:spacing w:after="0" w:line="240" w:lineRule="auto"/>
        <w:jc w:val="both"/>
        <w:rPr>
          <w:rFonts w:ascii="Arial" w:hAnsi="Arial" w:cs="Arial"/>
          <w:sz w:val="24"/>
          <w:szCs w:val="24"/>
        </w:rPr>
      </w:pPr>
      <w:r w:rsidRPr="00F12EFF">
        <w:rPr>
          <w:rFonts w:ascii="Arial" w:hAnsi="Arial" w:cs="Arial"/>
          <w:sz w:val="24"/>
          <w:szCs w:val="24"/>
        </w:rPr>
        <w:t xml:space="preserve">Term dates can be found </w:t>
      </w:r>
      <w:hyperlink r:id="rId80" w:history="1">
        <w:r w:rsidRPr="00F12EFF">
          <w:rPr>
            <w:rStyle w:val="Hyperlink"/>
            <w:rFonts w:ascii="Arial" w:hAnsi="Arial" w:cs="Arial"/>
            <w:color w:val="auto"/>
            <w:sz w:val="24"/>
            <w:szCs w:val="24"/>
          </w:rPr>
          <w:t>here</w:t>
        </w:r>
      </w:hyperlink>
      <w:r w:rsidRPr="00F12EFF">
        <w:rPr>
          <w:rFonts w:ascii="Arial" w:hAnsi="Arial" w:cs="Arial"/>
          <w:sz w:val="24"/>
          <w:szCs w:val="24"/>
        </w:rPr>
        <w:t xml:space="preserve"> </w:t>
      </w:r>
    </w:p>
    <w:p w:rsidR="006F5F4C" w:rsidRPr="00F12EFF" w:rsidRDefault="006F5F4C" w:rsidP="006F5F4C">
      <w:pPr>
        <w:tabs>
          <w:tab w:val="left" w:pos="567"/>
        </w:tabs>
        <w:spacing w:after="0" w:line="240" w:lineRule="auto"/>
        <w:jc w:val="both"/>
        <w:rPr>
          <w:rFonts w:ascii="Arial" w:hAnsi="Arial" w:cs="Arial"/>
          <w:sz w:val="24"/>
          <w:szCs w:val="24"/>
        </w:rPr>
      </w:pPr>
    </w:p>
    <w:p w:rsidR="006F5F4C" w:rsidRPr="00F12EFF" w:rsidRDefault="006F5F4C" w:rsidP="006F5F4C">
      <w:pPr>
        <w:tabs>
          <w:tab w:val="left" w:pos="567"/>
        </w:tabs>
        <w:spacing w:after="0" w:line="240" w:lineRule="auto"/>
        <w:jc w:val="both"/>
        <w:rPr>
          <w:rFonts w:ascii="Arial" w:hAnsi="Arial" w:cs="Arial"/>
          <w:sz w:val="24"/>
          <w:szCs w:val="24"/>
        </w:rPr>
      </w:pPr>
      <w:r w:rsidRPr="00F12EFF">
        <w:rPr>
          <w:rFonts w:ascii="Arial" w:hAnsi="Arial" w:cs="Arial"/>
          <w:sz w:val="24"/>
          <w:szCs w:val="24"/>
        </w:rPr>
        <w:t>*The University is closed on the following dates</w:t>
      </w:r>
    </w:p>
    <w:tbl>
      <w:tblPr>
        <w:tblStyle w:val="TableGrid"/>
        <w:tblW w:w="0" w:type="auto"/>
        <w:tblLook w:val="04A0"/>
      </w:tblPr>
      <w:tblGrid>
        <w:gridCol w:w="3579"/>
        <w:gridCol w:w="5908"/>
      </w:tblGrid>
      <w:tr w:rsidR="006F5F4C" w:rsidRPr="00F12EFF" w:rsidTr="006D6C77">
        <w:tc>
          <w:tcPr>
            <w:tcW w:w="3579" w:type="dxa"/>
          </w:tcPr>
          <w:p w:rsidR="006F5F4C" w:rsidRPr="00F12EFF" w:rsidRDefault="006F5F4C" w:rsidP="006D6C77">
            <w:pPr>
              <w:tabs>
                <w:tab w:val="left" w:pos="567"/>
              </w:tabs>
              <w:spacing w:after="0" w:line="240" w:lineRule="auto"/>
              <w:jc w:val="both"/>
              <w:rPr>
                <w:rFonts w:ascii="Arial" w:hAnsi="Arial" w:cs="Arial"/>
                <w:sz w:val="24"/>
                <w:szCs w:val="24"/>
              </w:rPr>
            </w:pPr>
            <w:r w:rsidRPr="00F12EFF">
              <w:rPr>
                <w:rFonts w:ascii="Arial" w:hAnsi="Arial" w:cs="Arial"/>
                <w:sz w:val="24"/>
                <w:szCs w:val="24"/>
              </w:rPr>
              <w:t>University holiday</w:t>
            </w:r>
          </w:p>
        </w:tc>
        <w:tc>
          <w:tcPr>
            <w:tcW w:w="5908" w:type="dxa"/>
          </w:tcPr>
          <w:p w:rsidR="006F5F4C" w:rsidRPr="00F12EFF" w:rsidRDefault="006F5F4C" w:rsidP="006D6C77">
            <w:pPr>
              <w:tabs>
                <w:tab w:val="left" w:pos="567"/>
              </w:tabs>
              <w:spacing w:after="0" w:line="240" w:lineRule="auto"/>
              <w:jc w:val="both"/>
              <w:rPr>
                <w:rFonts w:ascii="Arial" w:hAnsi="Arial" w:cs="Arial"/>
                <w:sz w:val="24"/>
                <w:szCs w:val="24"/>
              </w:rPr>
            </w:pPr>
            <w:r>
              <w:rPr>
                <w:rFonts w:ascii="Arial" w:hAnsi="Arial" w:cs="Arial"/>
                <w:sz w:val="24"/>
                <w:szCs w:val="24"/>
              </w:rPr>
              <w:t>Thursday 24</w:t>
            </w:r>
            <w:r w:rsidRPr="00BD594D">
              <w:rPr>
                <w:rFonts w:ascii="Arial" w:hAnsi="Arial" w:cs="Arial"/>
                <w:sz w:val="24"/>
                <w:szCs w:val="24"/>
                <w:vertAlign w:val="superscript"/>
              </w:rPr>
              <w:t>th</w:t>
            </w:r>
            <w:r w:rsidRPr="00F12EFF">
              <w:rPr>
                <w:rFonts w:ascii="Arial" w:hAnsi="Arial" w:cs="Arial"/>
                <w:sz w:val="24"/>
                <w:szCs w:val="24"/>
              </w:rPr>
              <w:t xml:space="preserve"> December 20</w:t>
            </w:r>
            <w:r>
              <w:rPr>
                <w:rFonts w:ascii="Arial" w:hAnsi="Arial" w:cs="Arial"/>
                <w:sz w:val="24"/>
                <w:szCs w:val="24"/>
              </w:rPr>
              <w:t>20</w:t>
            </w:r>
            <w:r w:rsidRPr="00F12EFF">
              <w:rPr>
                <w:rFonts w:ascii="Arial" w:hAnsi="Arial" w:cs="Arial"/>
                <w:sz w:val="24"/>
                <w:szCs w:val="24"/>
              </w:rPr>
              <w:t xml:space="preserve"> – </w:t>
            </w:r>
            <w:r>
              <w:rPr>
                <w:rFonts w:ascii="Arial" w:hAnsi="Arial" w:cs="Arial"/>
                <w:sz w:val="24"/>
                <w:szCs w:val="24"/>
              </w:rPr>
              <w:t>Monday 4</w:t>
            </w:r>
            <w:r w:rsidRPr="00BD594D">
              <w:rPr>
                <w:rFonts w:ascii="Arial" w:hAnsi="Arial" w:cs="Arial"/>
                <w:sz w:val="24"/>
                <w:szCs w:val="24"/>
                <w:vertAlign w:val="superscript"/>
              </w:rPr>
              <w:t>th</w:t>
            </w:r>
            <w:r>
              <w:rPr>
                <w:rFonts w:ascii="Arial" w:hAnsi="Arial" w:cs="Arial"/>
                <w:sz w:val="24"/>
                <w:szCs w:val="24"/>
              </w:rPr>
              <w:t xml:space="preserve"> </w:t>
            </w:r>
            <w:r w:rsidRPr="00F12EFF">
              <w:rPr>
                <w:rFonts w:ascii="Arial" w:hAnsi="Arial" w:cs="Arial"/>
                <w:sz w:val="24"/>
                <w:szCs w:val="24"/>
              </w:rPr>
              <w:t xml:space="preserve">  January 202</w:t>
            </w:r>
            <w:r>
              <w:rPr>
                <w:rFonts w:ascii="Arial" w:hAnsi="Arial" w:cs="Arial"/>
                <w:sz w:val="24"/>
                <w:szCs w:val="24"/>
              </w:rPr>
              <w:t>1</w:t>
            </w:r>
          </w:p>
        </w:tc>
      </w:tr>
      <w:tr w:rsidR="006F5F4C" w:rsidRPr="00F12EFF" w:rsidTr="006D6C77">
        <w:tc>
          <w:tcPr>
            <w:tcW w:w="3579" w:type="dxa"/>
          </w:tcPr>
          <w:p w:rsidR="006F5F4C" w:rsidRPr="00F12EFF" w:rsidRDefault="006F5F4C" w:rsidP="006D6C77">
            <w:pPr>
              <w:tabs>
                <w:tab w:val="left" w:pos="567"/>
              </w:tabs>
              <w:spacing w:after="0" w:line="240" w:lineRule="auto"/>
              <w:jc w:val="both"/>
              <w:rPr>
                <w:rFonts w:ascii="Arial" w:hAnsi="Arial" w:cs="Arial"/>
                <w:sz w:val="24"/>
                <w:szCs w:val="24"/>
              </w:rPr>
            </w:pPr>
            <w:r w:rsidRPr="00F12EFF">
              <w:rPr>
                <w:rFonts w:ascii="Arial" w:hAnsi="Arial" w:cs="Arial"/>
                <w:sz w:val="24"/>
                <w:szCs w:val="24"/>
              </w:rPr>
              <w:t>Public Holiday - Good Friday</w:t>
            </w:r>
          </w:p>
        </w:tc>
        <w:tc>
          <w:tcPr>
            <w:tcW w:w="5908" w:type="dxa"/>
          </w:tcPr>
          <w:p w:rsidR="006F5F4C" w:rsidRPr="00F12EFF" w:rsidRDefault="006F5F4C" w:rsidP="006D6C77">
            <w:pPr>
              <w:tabs>
                <w:tab w:val="left" w:pos="567"/>
              </w:tabs>
              <w:spacing w:after="0" w:line="240" w:lineRule="auto"/>
              <w:jc w:val="both"/>
              <w:rPr>
                <w:rFonts w:ascii="Arial" w:hAnsi="Arial" w:cs="Arial"/>
                <w:sz w:val="24"/>
                <w:szCs w:val="24"/>
              </w:rPr>
            </w:pPr>
            <w:r w:rsidRPr="00F12EFF">
              <w:rPr>
                <w:rFonts w:ascii="Arial" w:hAnsi="Arial" w:cs="Arial"/>
                <w:sz w:val="24"/>
                <w:szCs w:val="24"/>
              </w:rPr>
              <w:t xml:space="preserve">Friday </w:t>
            </w:r>
            <w:r>
              <w:rPr>
                <w:rFonts w:ascii="Arial" w:hAnsi="Arial" w:cs="Arial"/>
                <w:sz w:val="24"/>
                <w:szCs w:val="24"/>
              </w:rPr>
              <w:t>2</w:t>
            </w:r>
            <w:r w:rsidRPr="00BD594D">
              <w:rPr>
                <w:rFonts w:ascii="Arial" w:hAnsi="Arial" w:cs="Arial"/>
                <w:sz w:val="24"/>
                <w:szCs w:val="24"/>
                <w:vertAlign w:val="superscript"/>
              </w:rPr>
              <w:t>nd</w:t>
            </w:r>
            <w:r w:rsidRPr="00F12EFF">
              <w:rPr>
                <w:rFonts w:ascii="Arial" w:hAnsi="Arial" w:cs="Arial"/>
                <w:sz w:val="24"/>
                <w:szCs w:val="24"/>
              </w:rPr>
              <w:t xml:space="preserve"> April 202</w:t>
            </w:r>
            <w:r>
              <w:rPr>
                <w:rFonts w:ascii="Arial" w:hAnsi="Arial" w:cs="Arial"/>
                <w:sz w:val="24"/>
                <w:szCs w:val="24"/>
              </w:rPr>
              <w:t>1</w:t>
            </w:r>
          </w:p>
        </w:tc>
      </w:tr>
      <w:tr w:rsidR="006F5F4C" w:rsidRPr="00F12EFF" w:rsidTr="006D6C77">
        <w:tc>
          <w:tcPr>
            <w:tcW w:w="3579" w:type="dxa"/>
          </w:tcPr>
          <w:p w:rsidR="006F5F4C" w:rsidRPr="00F12EFF" w:rsidRDefault="006F5F4C" w:rsidP="006D6C77">
            <w:pPr>
              <w:tabs>
                <w:tab w:val="left" w:pos="567"/>
              </w:tabs>
              <w:spacing w:after="0" w:line="240" w:lineRule="auto"/>
              <w:jc w:val="both"/>
              <w:rPr>
                <w:rFonts w:ascii="Arial" w:hAnsi="Arial" w:cs="Arial"/>
                <w:sz w:val="24"/>
                <w:szCs w:val="24"/>
              </w:rPr>
            </w:pPr>
            <w:r w:rsidRPr="00F12EFF">
              <w:rPr>
                <w:rFonts w:ascii="Arial" w:hAnsi="Arial" w:cs="Arial"/>
                <w:sz w:val="24"/>
                <w:szCs w:val="24"/>
              </w:rPr>
              <w:t>Public Holiday  - Easter Monday</w:t>
            </w:r>
          </w:p>
        </w:tc>
        <w:tc>
          <w:tcPr>
            <w:tcW w:w="5908" w:type="dxa"/>
          </w:tcPr>
          <w:p w:rsidR="006F5F4C" w:rsidRPr="00F12EFF" w:rsidRDefault="006F5F4C" w:rsidP="006D6C77">
            <w:pPr>
              <w:tabs>
                <w:tab w:val="left" w:pos="567"/>
              </w:tabs>
              <w:spacing w:after="0" w:line="240" w:lineRule="auto"/>
              <w:jc w:val="both"/>
              <w:rPr>
                <w:rFonts w:ascii="Arial" w:hAnsi="Arial" w:cs="Arial"/>
                <w:sz w:val="24"/>
                <w:szCs w:val="24"/>
              </w:rPr>
            </w:pPr>
            <w:r w:rsidRPr="00F12EFF">
              <w:rPr>
                <w:rFonts w:ascii="Arial" w:hAnsi="Arial" w:cs="Arial"/>
                <w:sz w:val="24"/>
                <w:szCs w:val="24"/>
              </w:rPr>
              <w:t xml:space="preserve">Monday </w:t>
            </w:r>
            <w:r>
              <w:rPr>
                <w:rFonts w:ascii="Arial" w:hAnsi="Arial" w:cs="Arial"/>
                <w:sz w:val="24"/>
                <w:szCs w:val="24"/>
              </w:rPr>
              <w:t>5</w:t>
            </w:r>
            <w:r w:rsidRPr="00F12EFF">
              <w:rPr>
                <w:rFonts w:ascii="Arial" w:hAnsi="Arial" w:cs="Arial"/>
                <w:sz w:val="24"/>
                <w:szCs w:val="24"/>
                <w:vertAlign w:val="superscript"/>
              </w:rPr>
              <w:t>th</w:t>
            </w:r>
            <w:r w:rsidRPr="00F12EFF">
              <w:rPr>
                <w:rFonts w:ascii="Arial" w:hAnsi="Arial" w:cs="Arial"/>
                <w:sz w:val="24"/>
                <w:szCs w:val="24"/>
              </w:rPr>
              <w:t xml:space="preserve">  April 202</w:t>
            </w:r>
            <w:r>
              <w:rPr>
                <w:rFonts w:ascii="Arial" w:hAnsi="Arial" w:cs="Arial"/>
                <w:sz w:val="24"/>
                <w:szCs w:val="24"/>
              </w:rPr>
              <w:t>1</w:t>
            </w:r>
          </w:p>
        </w:tc>
      </w:tr>
      <w:tr w:rsidR="006F5F4C" w:rsidRPr="00F12EFF" w:rsidTr="006D6C77">
        <w:tc>
          <w:tcPr>
            <w:tcW w:w="3579" w:type="dxa"/>
          </w:tcPr>
          <w:p w:rsidR="006F5F4C" w:rsidRPr="00F12EFF" w:rsidRDefault="006F5F4C" w:rsidP="006D6C77">
            <w:pPr>
              <w:tabs>
                <w:tab w:val="left" w:pos="567"/>
              </w:tabs>
              <w:spacing w:after="0" w:line="240" w:lineRule="auto"/>
              <w:jc w:val="both"/>
              <w:rPr>
                <w:rFonts w:ascii="Arial" w:hAnsi="Arial" w:cs="Arial"/>
                <w:sz w:val="24"/>
                <w:szCs w:val="24"/>
              </w:rPr>
            </w:pPr>
            <w:r w:rsidRPr="00F12EFF">
              <w:rPr>
                <w:rFonts w:ascii="Arial" w:hAnsi="Arial" w:cs="Arial"/>
                <w:sz w:val="24"/>
                <w:szCs w:val="24"/>
              </w:rPr>
              <w:t>Public Holiday – May Day</w:t>
            </w:r>
          </w:p>
        </w:tc>
        <w:tc>
          <w:tcPr>
            <w:tcW w:w="5908" w:type="dxa"/>
          </w:tcPr>
          <w:p w:rsidR="006F5F4C" w:rsidRPr="00F12EFF" w:rsidRDefault="006F5F4C" w:rsidP="006D6C77">
            <w:pPr>
              <w:tabs>
                <w:tab w:val="left" w:pos="567"/>
              </w:tabs>
              <w:spacing w:after="0" w:line="240" w:lineRule="auto"/>
              <w:jc w:val="both"/>
              <w:rPr>
                <w:rFonts w:ascii="Arial" w:hAnsi="Arial" w:cs="Arial"/>
                <w:sz w:val="24"/>
                <w:szCs w:val="24"/>
              </w:rPr>
            </w:pPr>
            <w:r w:rsidRPr="00F12EFF">
              <w:rPr>
                <w:rFonts w:ascii="Arial" w:hAnsi="Arial" w:cs="Arial"/>
                <w:sz w:val="24"/>
                <w:szCs w:val="24"/>
              </w:rPr>
              <w:t xml:space="preserve">Monday </w:t>
            </w:r>
            <w:r>
              <w:rPr>
                <w:rFonts w:ascii="Arial" w:hAnsi="Arial" w:cs="Arial"/>
                <w:sz w:val="24"/>
                <w:szCs w:val="24"/>
              </w:rPr>
              <w:t>3</w:t>
            </w:r>
            <w:r w:rsidRPr="00BD594D">
              <w:rPr>
                <w:rFonts w:ascii="Arial" w:hAnsi="Arial" w:cs="Arial"/>
                <w:sz w:val="24"/>
                <w:szCs w:val="24"/>
                <w:vertAlign w:val="superscript"/>
              </w:rPr>
              <w:t>rd</w:t>
            </w:r>
            <w:r w:rsidRPr="00F12EFF">
              <w:rPr>
                <w:rFonts w:ascii="Arial" w:hAnsi="Arial" w:cs="Arial"/>
                <w:sz w:val="24"/>
                <w:szCs w:val="24"/>
              </w:rPr>
              <w:t xml:space="preserve"> May 202</w:t>
            </w:r>
            <w:r>
              <w:rPr>
                <w:rFonts w:ascii="Arial" w:hAnsi="Arial" w:cs="Arial"/>
                <w:sz w:val="24"/>
                <w:szCs w:val="24"/>
              </w:rPr>
              <w:t>1</w:t>
            </w:r>
          </w:p>
        </w:tc>
      </w:tr>
      <w:tr w:rsidR="006F5F4C" w:rsidRPr="00F12EFF" w:rsidTr="006D6C77">
        <w:tc>
          <w:tcPr>
            <w:tcW w:w="3579" w:type="dxa"/>
          </w:tcPr>
          <w:p w:rsidR="006F5F4C" w:rsidRPr="00F12EFF" w:rsidRDefault="006F5F4C" w:rsidP="006D6C77">
            <w:pPr>
              <w:tabs>
                <w:tab w:val="left" w:pos="567"/>
              </w:tabs>
              <w:spacing w:after="0" w:line="240" w:lineRule="auto"/>
              <w:jc w:val="both"/>
              <w:rPr>
                <w:rFonts w:ascii="Arial" w:hAnsi="Arial" w:cs="Arial"/>
                <w:sz w:val="24"/>
                <w:szCs w:val="24"/>
              </w:rPr>
            </w:pPr>
            <w:r>
              <w:rPr>
                <w:rFonts w:ascii="Arial" w:hAnsi="Arial" w:cs="Arial"/>
                <w:sz w:val="24"/>
                <w:szCs w:val="24"/>
              </w:rPr>
              <w:t>Spring Bank Holiday</w:t>
            </w:r>
          </w:p>
        </w:tc>
        <w:tc>
          <w:tcPr>
            <w:tcW w:w="5908" w:type="dxa"/>
          </w:tcPr>
          <w:p w:rsidR="006F5F4C" w:rsidRPr="00F12EFF" w:rsidRDefault="006F5F4C" w:rsidP="006D6C77">
            <w:pPr>
              <w:tabs>
                <w:tab w:val="left" w:pos="567"/>
              </w:tabs>
              <w:spacing w:after="0" w:line="240" w:lineRule="auto"/>
              <w:jc w:val="both"/>
              <w:rPr>
                <w:rFonts w:ascii="Arial" w:hAnsi="Arial" w:cs="Arial"/>
                <w:sz w:val="24"/>
                <w:szCs w:val="24"/>
              </w:rPr>
            </w:pPr>
            <w:r w:rsidRPr="00F12EFF">
              <w:rPr>
                <w:rFonts w:ascii="Arial" w:hAnsi="Arial" w:cs="Arial"/>
                <w:sz w:val="24"/>
                <w:szCs w:val="24"/>
              </w:rPr>
              <w:t xml:space="preserve">Monday </w:t>
            </w:r>
            <w:r>
              <w:rPr>
                <w:rFonts w:ascii="Arial" w:hAnsi="Arial" w:cs="Arial"/>
                <w:sz w:val="24"/>
                <w:szCs w:val="24"/>
              </w:rPr>
              <w:t>31</w:t>
            </w:r>
            <w:r w:rsidRPr="00BD594D">
              <w:rPr>
                <w:rFonts w:ascii="Arial" w:hAnsi="Arial" w:cs="Arial"/>
                <w:sz w:val="24"/>
                <w:szCs w:val="24"/>
                <w:vertAlign w:val="superscript"/>
              </w:rPr>
              <w:t>st</w:t>
            </w:r>
            <w:r>
              <w:rPr>
                <w:rFonts w:ascii="Arial" w:hAnsi="Arial" w:cs="Arial"/>
                <w:sz w:val="24"/>
                <w:szCs w:val="24"/>
              </w:rPr>
              <w:t xml:space="preserve"> May 2021</w:t>
            </w:r>
          </w:p>
        </w:tc>
      </w:tr>
    </w:tbl>
    <w:p w:rsidR="006F5F4C" w:rsidRPr="00F12EFF" w:rsidRDefault="006F5F4C" w:rsidP="006F5F4C">
      <w:pPr>
        <w:tabs>
          <w:tab w:val="left" w:pos="567"/>
        </w:tabs>
        <w:spacing w:after="0" w:line="240" w:lineRule="auto"/>
        <w:jc w:val="both"/>
        <w:rPr>
          <w:rFonts w:ascii="Arial" w:hAnsi="Arial" w:cs="Arial"/>
          <w:sz w:val="24"/>
          <w:szCs w:val="24"/>
        </w:rPr>
      </w:pPr>
    </w:p>
    <w:p w:rsidR="006F5F4C" w:rsidRPr="00F12EFF" w:rsidRDefault="006F5F4C" w:rsidP="006F5F4C">
      <w:pPr>
        <w:tabs>
          <w:tab w:val="left" w:pos="567"/>
        </w:tabs>
        <w:spacing w:after="0" w:line="240" w:lineRule="auto"/>
        <w:jc w:val="both"/>
        <w:rPr>
          <w:rFonts w:ascii="Arial" w:hAnsi="Arial" w:cs="Arial"/>
          <w:sz w:val="24"/>
          <w:szCs w:val="24"/>
        </w:rPr>
      </w:pPr>
      <w:r w:rsidRPr="00F12EFF">
        <w:rPr>
          <w:rFonts w:ascii="Arial" w:hAnsi="Arial" w:cs="Arial"/>
          <w:sz w:val="24"/>
          <w:szCs w:val="24"/>
        </w:rPr>
        <w:t>*London campus and TNE and collaborative partners may have different local holidays.</w:t>
      </w:r>
    </w:p>
    <w:bookmarkEnd w:id="265"/>
    <w:bookmarkEnd w:id="266"/>
    <w:bookmarkEnd w:id="267"/>
    <w:bookmarkEnd w:id="268"/>
    <w:bookmarkEnd w:id="269"/>
    <w:bookmarkEnd w:id="270"/>
    <w:bookmarkEnd w:id="271"/>
    <w:bookmarkEnd w:id="272"/>
    <w:p w:rsidR="008F338F" w:rsidRPr="00F12EFF" w:rsidRDefault="008F338F" w:rsidP="00C82054">
      <w:pPr>
        <w:tabs>
          <w:tab w:val="left" w:pos="567"/>
        </w:tabs>
        <w:spacing w:after="0" w:line="240" w:lineRule="auto"/>
        <w:jc w:val="both"/>
        <w:rPr>
          <w:rFonts w:ascii="Arial" w:hAnsi="Arial" w:cs="Arial"/>
          <w:sz w:val="24"/>
          <w:szCs w:val="24"/>
        </w:rPr>
      </w:pPr>
    </w:p>
    <w:sectPr w:rsidR="008F338F" w:rsidRPr="00F12EFF" w:rsidSect="00844955">
      <w:footerReference w:type="default" r:id="rId81"/>
      <w:pgSz w:w="11906" w:h="16838"/>
      <w:pgMar w:top="1276" w:right="1133" w:bottom="1440" w:left="1276"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2EF1" w:rsidRDefault="00542EF1">
      <w:r>
        <w:separator/>
      </w:r>
    </w:p>
  </w:endnote>
  <w:endnote w:type="continuationSeparator" w:id="0">
    <w:p w:rsidR="00542EF1" w:rsidRDefault="00542EF1">
      <w:r>
        <w:continuationSeparator/>
      </w:r>
    </w:p>
  </w:endnote>
  <w:endnote w:type="continuationNotice" w:id="1">
    <w:p w:rsidR="00542EF1" w:rsidRDefault="00542EF1">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liss2-Light">
    <w:altName w:val="Bliss 2 Light"/>
    <w:panose1 w:val="00000000000000000000"/>
    <w:charset w:val="4D"/>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C1D" w:rsidRDefault="007C5C1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C1D" w:rsidRDefault="00E949DC">
    <w:pPr>
      <w:pStyle w:val="Footer"/>
      <w:jc w:val="right"/>
    </w:pPr>
    <w:r>
      <w:fldChar w:fldCharType="begin"/>
    </w:r>
    <w:r w:rsidR="007C5C1D">
      <w:instrText xml:space="preserve"> PAGE   \* MERGEFORMAT </w:instrText>
    </w:r>
    <w:r>
      <w:fldChar w:fldCharType="separate"/>
    </w:r>
    <w:r w:rsidR="00493C12">
      <w:rPr>
        <w:noProof/>
      </w:rPr>
      <w:t>1</w:t>
    </w:r>
    <w:r>
      <w:rPr>
        <w:noProof/>
      </w:rPr>
      <w:fldChar w:fldCharType="end"/>
    </w:r>
  </w:p>
  <w:p w:rsidR="007C5C1D" w:rsidRDefault="007C5C1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2EF1" w:rsidRDefault="00542EF1">
      <w:r>
        <w:separator/>
      </w:r>
    </w:p>
  </w:footnote>
  <w:footnote w:type="continuationSeparator" w:id="0">
    <w:p w:rsidR="00542EF1" w:rsidRDefault="00542EF1">
      <w:r>
        <w:continuationSeparator/>
      </w:r>
    </w:p>
  </w:footnote>
  <w:footnote w:type="continuationNotice" w:id="1">
    <w:p w:rsidR="00542EF1" w:rsidRDefault="00542EF1">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720E2"/>
    <w:multiLevelType w:val="hybridMultilevel"/>
    <w:tmpl w:val="79E00D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nsid w:val="04276C80"/>
    <w:multiLevelType w:val="hybridMultilevel"/>
    <w:tmpl w:val="7FFC516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nsid w:val="0ACA17E0"/>
    <w:multiLevelType w:val="hybridMultilevel"/>
    <w:tmpl w:val="45D671C2"/>
    <w:lvl w:ilvl="0" w:tplc="0809000F">
      <w:start w:val="1"/>
      <w:numFmt w:val="decimal"/>
      <w:lvlText w:val="%1."/>
      <w:lvlJc w:val="left"/>
      <w:pPr>
        <w:ind w:left="720" w:hanging="360"/>
      </w:pPr>
    </w:lvl>
    <w:lvl w:ilvl="1" w:tplc="5FB8823E">
      <w:start w:val="1"/>
      <w:numFmt w:val="decimal"/>
      <w:lvlText w:val="%2."/>
      <w:lvlJc w:val="left"/>
      <w:pPr>
        <w:ind w:left="1440" w:hanging="360"/>
      </w:pPr>
    </w:lvl>
    <w:lvl w:ilvl="2" w:tplc="A3686F46">
      <w:start w:val="7"/>
      <w:numFmt w:val="upp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0B362AC"/>
    <w:multiLevelType w:val="hybridMultilevel"/>
    <w:tmpl w:val="49D4E02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1D24BD2"/>
    <w:multiLevelType w:val="hybridMultilevel"/>
    <w:tmpl w:val="4E1ACC4C"/>
    <w:lvl w:ilvl="0" w:tplc="6E82DFC6">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877D1B"/>
    <w:multiLevelType w:val="hybridMultilevel"/>
    <w:tmpl w:val="F5D6B89C"/>
    <w:lvl w:ilvl="0" w:tplc="4AFE4E08">
      <w:start w:val="1"/>
      <w:numFmt w:val="decimal"/>
      <w:lvlText w:val="%1"/>
      <w:lvlJc w:val="left"/>
      <w:pPr>
        <w:ind w:left="4275" w:hanging="360"/>
      </w:pPr>
      <w:rPr>
        <w:rFonts w:hint="default"/>
      </w:rPr>
    </w:lvl>
    <w:lvl w:ilvl="1" w:tplc="08090019" w:tentative="1">
      <w:start w:val="1"/>
      <w:numFmt w:val="lowerLetter"/>
      <w:lvlText w:val="%2."/>
      <w:lvlJc w:val="left"/>
      <w:pPr>
        <w:ind w:left="4275" w:hanging="360"/>
      </w:pPr>
    </w:lvl>
    <w:lvl w:ilvl="2" w:tplc="0809001B" w:tentative="1">
      <w:start w:val="1"/>
      <w:numFmt w:val="lowerRoman"/>
      <w:lvlText w:val="%3."/>
      <w:lvlJc w:val="right"/>
      <w:pPr>
        <w:ind w:left="4995" w:hanging="180"/>
      </w:pPr>
    </w:lvl>
    <w:lvl w:ilvl="3" w:tplc="0809000F" w:tentative="1">
      <w:start w:val="1"/>
      <w:numFmt w:val="decimal"/>
      <w:lvlText w:val="%4."/>
      <w:lvlJc w:val="left"/>
      <w:pPr>
        <w:ind w:left="5715" w:hanging="360"/>
      </w:pPr>
    </w:lvl>
    <w:lvl w:ilvl="4" w:tplc="08090019" w:tentative="1">
      <w:start w:val="1"/>
      <w:numFmt w:val="lowerLetter"/>
      <w:lvlText w:val="%5."/>
      <w:lvlJc w:val="left"/>
      <w:pPr>
        <w:ind w:left="6435" w:hanging="360"/>
      </w:pPr>
    </w:lvl>
    <w:lvl w:ilvl="5" w:tplc="0809001B" w:tentative="1">
      <w:start w:val="1"/>
      <w:numFmt w:val="lowerRoman"/>
      <w:lvlText w:val="%6."/>
      <w:lvlJc w:val="right"/>
      <w:pPr>
        <w:ind w:left="7155" w:hanging="180"/>
      </w:pPr>
    </w:lvl>
    <w:lvl w:ilvl="6" w:tplc="0809000F" w:tentative="1">
      <w:start w:val="1"/>
      <w:numFmt w:val="decimal"/>
      <w:lvlText w:val="%7."/>
      <w:lvlJc w:val="left"/>
      <w:pPr>
        <w:ind w:left="7875" w:hanging="360"/>
      </w:pPr>
    </w:lvl>
    <w:lvl w:ilvl="7" w:tplc="08090019" w:tentative="1">
      <w:start w:val="1"/>
      <w:numFmt w:val="lowerLetter"/>
      <w:lvlText w:val="%8."/>
      <w:lvlJc w:val="left"/>
      <w:pPr>
        <w:ind w:left="8595" w:hanging="360"/>
      </w:pPr>
    </w:lvl>
    <w:lvl w:ilvl="8" w:tplc="0809001B" w:tentative="1">
      <w:start w:val="1"/>
      <w:numFmt w:val="lowerRoman"/>
      <w:lvlText w:val="%9."/>
      <w:lvlJc w:val="right"/>
      <w:pPr>
        <w:ind w:left="9315" w:hanging="180"/>
      </w:pPr>
    </w:lvl>
  </w:abstractNum>
  <w:abstractNum w:abstractNumId="6">
    <w:nsid w:val="200644C5"/>
    <w:multiLevelType w:val="hybridMultilevel"/>
    <w:tmpl w:val="15DC1362"/>
    <w:lvl w:ilvl="0" w:tplc="C78A760E">
      <w:start w:val="1"/>
      <w:numFmt w:val="decimal"/>
      <w:lvlText w:val="%1"/>
      <w:lvlJc w:val="left"/>
      <w:pPr>
        <w:ind w:left="360" w:hanging="360"/>
      </w:pPr>
      <w:rPr>
        <w:rFonts w:hint="default"/>
      </w:rPr>
    </w:lvl>
    <w:lvl w:ilvl="1" w:tplc="C240BC30">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55B5551"/>
    <w:multiLevelType w:val="hybridMultilevel"/>
    <w:tmpl w:val="78C47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6070EF7"/>
    <w:multiLevelType w:val="hybridMultilevel"/>
    <w:tmpl w:val="044C5262"/>
    <w:lvl w:ilvl="0" w:tplc="373671CC">
      <w:start w:val="1"/>
      <w:numFmt w:val="upperLetter"/>
      <w:lvlText w:val="%1."/>
      <w:lvlJc w:val="left"/>
      <w:pPr>
        <w:ind w:left="720" w:hanging="360"/>
      </w:pPr>
      <w:rPr>
        <w:rFonts w:hint="default"/>
      </w:rPr>
    </w:lvl>
    <w:lvl w:ilvl="1" w:tplc="EE1C31A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D026D42"/>
    <w:multiLevelType w:val="hybridMultilevel"/>
    <w:tmpl w:val="9A6A5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DE60E30"/>
    <w:multiLevelType w:val="hybridMultilevel"/>
    <w:tmpl w:val="ED0C83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F877FA8"/>
    <w:multiLevelType w:val="hybridMultilevel"/>
    <w:tmpl w:val="C73CE4DC"/>
    <w:lvl w:ilvl="0" w:tplc="68BED56A">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F8E14A7"/>
    <w:multiLevelType w:val="hybridMultilevel"/>
    <w:tmpl w:val="AD66D5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nsid w:val="30072A84"/>
    <w:multiLevelType w:val="hybridMultilevel"/>
    <w:tmpl w:val="7C68253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nsid w:val="30351A5A"/>
    <w:multiLevelType w:val="hybridMultilevel"/>
    <w:tmpl w:val="31C225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320D6A4F"/>
    <w:multiLevelType w:val="hybridMultilevel"/>
    <w:tmpl w:val="2B44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8490B24"/>
    <w:multiLevelType w:val="hybridMultilevel"/>
    <w:tmpl w:val="372A992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nsid w:val="434E3D08"/>
    <w:multiLevelType w:val="hybridMultilevel"/>
    <w:tmpl w:val="333A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C174441"/>
    <w:multiLevelType w:val="multilevel"/>
    <w:tmpl w:val="8E4A1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4D2416D0"/>
    <w:multiLevelType w:val="hybridMultilevel"/>
    <w:tmpl w:val="99C8296E"/>
    <w:lvl w:ilvl="0" w:tplc="A080E486">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03308FD"/>
    <w:multiLevelType w:val="hybridMultilevel"/>
    <w:tmpl w:val="8918C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6F3655F"/>
    <w:multiLevelType w:val="hybridMultilevel"/>
    <w:tmpl w:val="1CE011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B657D00"/>
    <w:multiLevelType w:val="hybridMultilevel"/>
    <w:tmpl w:val="5388D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DAC68AA"/>
    <w:multiLevelType w:val="hybridMultilevel"/>
    <w:tmpl w:val="1AF8EC74"/>
    <w:lvl w:ilvl="0" w:tplc="3CD414D8">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nsid w:val="660A5D4B"/>
    <w:multiLevelType w:val="hybridMultilevel"/>
    <w:tmpl w:val="BA9EF8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693D112C"/>
    <w:multiLevelType w:val="hybridMultilevel"/>
    <w:tmpl w:val="AF2E03F6"/>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0F36B79"/>
    <w:multiLevelType w:val="hybridMultilevel"/>
    <w:tmpl w:val="9E92F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255643A"/>
    <w:multiLevelType w:val="hybridMultilevel"/>
    <w:tmpl w:val="ADD6835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73D15F46"/>
    <w:multiLevelType w:val="hybridMultilevel"/>
    <w:tmpl w:val="605AE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A5E4176"/>
    <w:multiLevelType w:val="hybridMultilevel"/>
    <w:tmpl w:val="2604B98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7A835810"/>
    <w:multiLevelType w:val="hybridMultilevel"/>
    <w:tmpl w:val="BC7C84B8"/>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2160"/>
        </w:tabs>
        <w:ind w:left="2160" w:hanging="360"/>
      </w:p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31">
    <w:nsid w:val="7D4E60FA"/>
    <w:multiLevelType w:val="hybridMultilevel"/>
    <w:tmpl w:val="06D0A4AE"/>
    <w:lvl w:ilvl="0" w:tplc="FFFFFFFF">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22"/>
  </w:num>
  <w:num w:numId="4">
    <w:abstractNumId w:val="6"/>
  </w:num>
  <w:num w:numId="5">
    <w:abstractNumId w:val="5"/>
  </w:num>
  <w:num w:numId="6">
    <w:abstractNumId w:val="11"/>
  </w:num>
  <w:num w:numId="7">
    <w:abstractNumId w:val="9"/>
  </w:num>
  <w:num w:numId="8">
    <w:abstractNumId w:val="28"/>
  </w:num>
  <w:num w:numId="9">
    <w:abstractNumId w:val="17"/>
  </w:num>
  <w:num w:numId="10">
    <w:abstractNumId w:val="15"/>
  </w:num>
  <w:num w:numId="11">
    <w:abstractNumId w:val="26"/>
  </w:num>
  <w:num w:numId="12">
    <w:abstractNumId w:val="7"/>
  </w:num>
  <w:num w:numId="13">
    <w:abstractNumId w:val="25"/>
  </w:num>
  <w:num w:numId="14">
    <w:abstractNumId w:val="8"/>
    <w:lvlOverride w:ilvl="0">
      <w:startOverride w:val="8"/>
    </w:lvlOverride>
  </w:num>
  <w:num w:numId="15">
    <w:abstractNumId w:val="10"/>
  </w:num>
  <w:num w:numId="16">
    <w:abstractNumId w:val="19"/>
  </w:num>
  <w:num w:numId="17">
    <w:abstractNumId w:val="20"/>
  </w:num>
  <w:num w:numId="18">
    <w:abstractNumId w:val="16"/>
  </w:num>
  <w:num w:numId="19">
    <w:abstractNumId w:val="12"/>
  </w:num>
  <w:num w:numId="20">
    <w:abstractNumId w:val="1"/>
  </w:num>
  <w:num w:numId="21">
    <w:abstractNumId w:val="0"/>
  </w:num>
  <w:num w:numId="22">
    <w:abstractNumId w:val="31"/>
  </w:num>
  <w:num w:numId="23">
    <w:abstractNumId w:val="18"/>
  </w:num>
  <w:num w:numId="24">
    <w:abstractNumId w:val="23"/>
  </w:num>
  <w:num w:numId="25">
    <w:abstractNumId w:val="14"/>
  </w:num>
  <w:num w:numId="26">
    <w:abstractNumId w:val="24"/>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4"/>
  </w:num>
  <w:num w:numId="30">
    <w:abstractNumId w:val="0"/>
  </w:num>
  <w:num w:numId="31">
    <w:abstractNumId w:val="27"/>
  </w:num>
  <w:num w:numId="32">
    <w:abstractNumId w:val="3"/>
  </w:num>
  <w:num w:numId="33">
    <w:abstractNumId w:val="21"/>
  </w:num>
  <w:num w:numId="34">
    <w:abstractNumId w:val="13"/>
  </w:num>
  <w:num w:numId="35">
    <w:abstractNumId w:val="29"/>
  </w:num>
  <w:num w:numId="3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rsids>
    <w:rsidRoot w:val="009E4769"/>
    <w:rsid w:val="00001440"/>
    <w:rsid w:val="0000440B"/>
    <w:rsid w:val="00005EE1"/>
    <w:rsid w:val="00006191"/>
    <w:rsid w:val="00007ADE"/>
    <w:rsid w:val="00011E19"/>
    <w:rsid w:val="00011EC7"/>
    <w:rsid w:val="00012871"/>
    <w:rsid w:val="00014F84"/>
    <w:rsid w:val="000152C4"/>
    <w:rsid w:val="00021A06"/>
    <w:rsid w:val="00022C58"/>
    <w:rsid w:val="000265A5"/>
    <w:rsid w:val="000277D5"/>
    <w:rsid w:val="00030153"/>
    <w:rsid w:val="000319EA"/>
    <w:rsid w:val="0003486D"/>
    <w:rsid w:val="00034FE9"/>
    <w:rsid w:val="0003645C"/>
    <w:rsid w:val="00036F71"/>
    <w:rsid w:val="00037585"/>
    <w:rsid w:val="00041E8A"/>
    <w:rsid w:val="00043035"/>
    <w:rsid w:val="0004550E"/>
    <w:rsid w:val="00045603"/>
    <w:rsid w:val="00047867"/>
    <w:rsid w:val="00047D42"/>
    <w:rsid w:val="00051FD1"/>
    <w:rsid w:val="0005483B"/>
    <w:rsid w:val="000561AF"/>
    <w:rsid w:val="000577A2"/>
    <w:rsid w:val="00057C3C"/>
    <w:rsid w:val="00064FE6"/>
    <w:rsid w:val="000666BB"/>
    <w:rsid w:val="00067743"/>
    <w:rsid w:val="0007198A"/>
    <w:rsid w:val="00071EFD"/>
    <w:rsid w:val="00073990"/>
    <w:rsid w:val="00076E96"/>
    <w:rsid w:val="00080F21"/>
    <w:rsid w:val="0008434A"/>
    <w:rsid w:val="0008721B"/>
    <w:rsid w:val="000875FE"/>
    <w:rsid w:val="0009039A"/>
    <w:rsid w:val="0009343C"/>
    <w:rsid w:val="00093490"/>
    <w:rsid w:val="00094207"/>
    <w:rsid w:val="0009469C"/>
    <w:rsid w:val="00094A10"/>
    <w:rsid w:val="00096639"/>
    <w:rsid w:val="0009666C"/>
    <w:rsid w:val="000A0351"/>
    <w:rsid w:val="000A08A2"/>
    <w:rsid w:val="000A092A"/>
    <w:rsid w:val="000A2510"/>
    <w:rsid w:val="000A3E43"/>
    <w:rsid w:val="000A78B6"/>
    <w:rsid w:val="000A7FFC"/>
    <w:rsid w:val="000B001B"/>
    <w:rsid w:val="000B03AD"/>
    <w:rsid w:val="000C455D"/>
    <w:rsid w:val="000C57B5"/>
    <w:rsid w:val="000C5BEB"/>
    <w:rsid w:val="000C7A35"/>
    <w:rsid w:val="000D1339"/>
    <w:rsid w:val="000D1783"/>
    <w:rsid w:val="000D1FF6"/>
    <w:rsid w:val="000D34FC"/>
    <w:rsid w:val="000E1F8E"/>
    <w:rsid w:val="000E2F24"/>
    <w:rsid w:val="000E5F07"/>
    <w:rsid w:val="000E62E3"/>
    <w:rsid w:val="000E7036"/>
    <w:rsid w:val="000F369D"/>
    <w:rsid w:val="000F5B70"/>
    <w:rsid w:val="00103E2E"/>
    <w:rsid w:val="00105BC1"/>
    <w:rsid w:val="0011603F"/>
    <w:rsid w:val="001160F5"/>
    <w:rsid w:val="0012233C"/>
    <w:rsid w:val="00122C9F"/>
    <w:rsid w:val="00125A6A"/>
    <w:rsid w:val="00126746"/>
    <w:rsid w:val="001267C8"/>
    <w:rsid w:val="00126EB6"/>
    <w:rsid w:val="001302EB"/>
    <w:rsid w:val="001321F1"/>
    <w:rsid w:val="00134B19"/>
    <w:rsid w:val="00135599"/>
    <w:rsid w:val="001355C1"/>
    <w:rsid w:val="001359FA"/>
    <w:rsid w:val="00137ACB"/>
    <w:rsid w:val="00137D2A"/>
    <w:rsid w:val="00142C13"/>
    <w:rsid w:val="00146CBF"/>
    <w:rsid w:val="001478BA"/>
    <w:rsid w:val="0015365C"/>
    <w:rsid w:val="001576D9"/>
    <w:rsid w:val="00162364"/>
    <w:rsid w:val="001645ED"/>
    <w:rsid w:val="0016497F"/>
    <w:rsid w:val="00167646"/>
    <w:rsid w:val="001714F0"/>
    <w:rsid w:val="00171E9A"/>
    <w:rsid w:val="0018045B"/>
    <w:rsid w:val="00180745"/>
    <w:rsid w:val="00181A68"/>
    <w:rsid w:val="00183A9A"/>
    <w:rsid w:val="00185D67"/>
    <w:rsid w:val="00185E8F"/>
    <w:rsid w:val="00190F00"/>
    <w:rsid w:val="001919B4"/>
    <w:rsid w:val="00192B98"/>
    <w:rsid w:val="00193179"/>
    <w:rsid w:val="00194FB2"/>
    <w:rsid w:val="001961F0"/>
    <w:rsid w:val="00196ADD"/>
    <w:rsid w:val="0019789A"/>
    <w:rsid w:val="001A30BD"/>
    <w:rsid w:val="001A3341"/>
    <w:rsid w:val="001A3D03"/>
    <w:rsid w:val="001A5C76"/>
    <w:rsid w:val="001A7FB9"/>
    <w:rsid w:val="001B3C7F"/>
    <w:rsid w:val="001B3E97"/>
    <w:rsid w:val="001B568E"/>
    <w:rsid w:val="001C014F"/>
    <w:rsid w:val="001C1FBE"/>
    <w:rsid w:val="001C2EFD"/>
    <w:rsid w:val="001C4D49"/>
    <w:rsid w:val="001C61D1"/>
    <w:rsid w:val="001D0AF2"/>
    <w:rsid w:val="001D0EB8"/>
    <w:rsid w:val="001D48A5"/>
    <w:rsid w:val="001D57BB"/>
    <w:rsid w:val="001D6368"/>
    <w:rsid w:val="001D705C"/>
    <w:rsid w:val="001E07B3"/>
    <w:rsid w:val="001E2137"/>
    <w:rsid w:val="001E54B0"/>
    <w:rsid w:val="001E56B7"/>
    <w:rsid w:val="001E7A9F"/>
    <w:rsid w:val="001F0285"/>
    <w:rsid w:val="001F1388"/>
    <w:rsid w:val="001F13DB"/>
    <w:rsid w:val="001F1CAB"/>
    <w:rsid w:val="001F2408"/>
    <w:rsid w:val="001F3098"/>
    <w:rsid w:val="001F3149"/>
    <w:rsid w:val="001F3C9C"/>
    <w:rsid w:val="001F5D86"/>
    <w:rsid w:val="001F7DA3"/>
    <w:rsid w:val="001F7F1F"/>
    <w:rsid w:val="00200BB0"/>
    <w:rsid w:val="00200CBA"/>
    <w:rsid w:val="0020149B"/>
    <w:rsid w:val="00204DB1"/>
    <w:rsid w:val="00205E62"/>
    <w:rsid w:val="00210A83"/>
    <w:rsid w:val="00217360"/>
    <w:rsid w:val="002178A2"/>
    <w:rsid w:val="00217C47"/>
    <w:rsid w:val="00221210"/>
    <w:rsid w:val="00221A5D"/>
    <w:rsid w:val="0022371E"/>
    <w:rsid w:val="00223931"/>
    <w:rsid w:val="0023160B"/>
    <w:rsid w:val="00232AB3"/>
    <w:rsid w:val="00233A9E"/>
    <w:rsid w:val="002342E9"/>
    <w:rsid w:val="00234FD4"/>
    <w:rsid w:val="00236601"/>
    <w:rsid w:val="00237E0F"/>
    <w:rsid w:val="00237E27"/>
    <w:rsid w:val="002406BC"/>
    <w:rsid w:val="002407BC"/>
    <w:rsid w:val="00240F7F"/>
    <w:rsid w:val="00241D72"/>
    <w:rsid w:val="002420D7"/>
    <w:rsid w:val="00244B7A"/>
    <w:rsid w:val="00245B7C"/>
    <w:rsid w:val="0024658B"/>
    <w:rsid w:val="0024689E"/>
    <w:rsid w:val="002471D7"/>
    <w:rsid w:val="00247F05"/>
    <w:rsid w:val="0025026F"/>
    <w:rsid w:val="00250F53"/>
    <w:rsid w:val="0025250A"/>
    <w:rsid w:val="002533CC"/>
    <w:rsid w:val="00255623"/>
    <w:rsid w:val="00255FF5"/>
    <w:rsid w:val="00260DB0"/>
    <w:rsid w:val="00262A40"/>
    <w:rsid w:val="002637A1"/>
    <w:rsid w:val="00264365"/>
    <w:rsid w:val="00264AD8"/>
    <w:rsid w:val="00275B8C"/>
    <w:rsid w:val="0027790E"/>
    <w:rsid w:val="0028253F"/>
    <w:rsid w:val="002833F2"/>
    <w:rsid w:val="00284D4C"/>
    <w:rsid w:val="00287980"/>
    <w:rsid w:val="00287F7C"/>
    <w:rsid w:val="00287FA7"/>
    <w:rsid w:val="002901C4"/>
    <w:rsid w:val="002913EC"/>
    <w:rsid w:val="00295418"/>
    <w:rsid w:val="002A0706"/>
    <w:rsid w:val="002A0FEF"/>
    <w:rsid w:val="002A1E28"/>
    <w:rsid w:val="002A45D8"/>
    <w:rsid w:val="002B2BD7"/>
    <w:rsid w:val="002B39B4"/>
    <w:rsid w:val="002C021E"/>
    <w:rsid w:val="002C05BF"/>
    <w:rsid w:val="002C31CE"/>
    <w:rsid w:val="002C6408"/>
    <w:rsid w:val="002C7025"/>
    <w:rsid w:val="002C722D"/>
    <w:rsid w:val="002D0403"/>
    <w:rsid w:val="002D5944"/>
    <w:rsid w:val="002D6429"/>
    <w:rsid w:val="002D6981"/>
    <w:rsid w:val="002D7CCE"/>
    <w:rsid w:val="002E03E3"/>
    <w:rsid w:val="002E26E7"/>
    <w:rsid w:val="002E3375"/>
    <w:rsid w:val="002E5AAD"/>
    <w:rsid w:val="002E6436"/>
    <w:rsid w:val="002E73C3"/>
    <w:rsid w:val="002F0482"/>
    <w:rsid w:val="002F0BEF"/>
    <w:rsid w:val="002F0D5D"/>
    <w:rsid w:val="002F2C99"/>
    <w:rsid w:val="002F445E"/>
    <w:rsid w:val="002F7325"/>
    <w:rsid w:val="003027C4"/>
    <w:rsid w:val="003046B5"/>
    <w:rsid w:val="00305896"/>
    <w:rsid w:val="00305ACF"/>
    <w:rsid w:val="0030681F"/>
    <w:rsid w:val="003068B4"/>
    <w:rsid w:val="003070FD"/>
    <w:rsid w:val="003108D7"/>
    <w:rsid w:val="003116EE"/>
    <w:rsid w:val="00312320"/>
    <w:rsid w:val="0031275F"/>
    <w:rsid w:val="00314BCA"/>
    <w:rsid w:val="003166B2"/>
    <w:rsid w:val="00317006"/>
    <w:rsid w:val="0032058F"/>
    <w:rsid w:val="00323090"/>
    <w:rsid w:val="00333596"/>
    <w:rsid w:val="00335A27"/>
    <w:rsid w:val="00336FFD"/>
    <w:rsid w:val="00337907"/>
    <w:rsid w:val="00341C62"/>
    <w:rsid w:val="00343B2F"/>
    <w:rsid w:val="003455B1"/>
    <w:rsid w:val="0034785E"/>
    <w:rsid w:val="00347ED7"/>
    <w:rsid w:val="003527EB"/>
    <w:rsid w:val="00352BC3"/>
    <w:rsid w:val="00356176"/>
    <w:rsid w:val="00356F4E"/>
    <w:rsid w:val="003575DB"/>
    <w:rsid w:val="003624A8"/>
    <w:rsid w:val="00364FE9"/>
    <w:rsid w:val="00365EB5"/>
    <w:rsid w:val="003727F0"/>
    <w:rsid w:val="00372F41"/>
    <w:rsid w:val="003734E2"/>
    <w:rsid w:val="00373E5B"/>
    <w:rsid w:val="0037617F"/>
    <w:rsid w:val="003779C9"/>
    <w:rsid w:val="00381CE7"/>
    <w:rsid w:val="003832AB"/>
    <w:rsid w:val="00384AA8"/>
    <w:rsid w:val="00385AB9"/>
    <w:rsid w:val="00386216"/>
    <w:rsid w:val="00386EC3"/>
    <w:rsid w:val="0038740E"/>
    <w:rsid w:val="00391EBA"/>
    <w:rsid w:val="00392A36"/>
    <w:rsid w:val="00396A64"/>
    <w:rsid w:val="00397713"/>
    <w:rsid w:val="003A0D20"/>
    <w:rsid w:val="003A396C"/>
    <w:rsid w:val="003B2B66"/>
    <w:rsid w:val="003C1A87"/>
    <w:rsid w:val="003C1D81"/>
    <w:rsid w:val="003C7434"/>
    <w:rsid w:val="003D2C4C"/>
    <w:rsid w:val="003D5795"/>
    <w:rsid w:val="003D623E"/>
    <w:rsid w:val="003D6B78"/>
    <w:rsid w:val="003D72D1"/>
    <w:rsid w:val="003D7EF2"/>
    <w:rsid w:val="003E08D8"/>
    <w:rsid w:val="003E5E2D"/>
    <w:rsid w:val="003E66FA"/>
    <w:rsid w:val="003F00C8"/>
    <w:rsid w:val="003F2887"/>
    <w:rsid w:val="003F50C1"/>
    <w:rsid w:val="003F5B1C"/>
    <w:rsid w:val="003F5C5F"/>
    <w:rsid w:val="003F681B"/>
    <w:rsid w:val="003F7B38"/>
    <w:rsid w:val="003F7D70"/>
    <w:rsid w:val="003F7EFC"/>
    <w:rsid w:val="004008B5"/>
    <w:rsid w:val="0040221D"/>
    <w:rsid w:val="004029D5"/>
    <w:rsid w:val="0040303C"/>
    <w:rsid w:val="004126F4"/>
    <w:rsid w:val="00414D3B"/>
    <w:rsid w:val="00415F04"/>
    <w:rsid w:val="00416B2D"/>
    <w:rsid w:val="0041723F"/>
    <w:rsid w:val="0042038D"/>
    <w:rsid w:val="004329C9"/>
    <w:rsid w:val="0043322F"/>
    <w:rsid w:val="00433C74"/>
    <w:rsid w:val="00434325"/>
    <w:rsid w:val="00434AAD"/>
    <w:rsid w:val="00434C64"/>
    <w:rsid w:val="0043781E"/>
    <w:rsid w:val="00440400"/>
    <w:rsid w:val="00440CF8"/>
    <w:rsid w:val="00442793"/>
    <w:rsid w:val="00442A55"/>
    <w:rsid w:val="00444A6B"/>
    <w:rsid w:val="00445462"/>
    <w:rsid w:val="00446290"/>
    <w:rsid w:val="00446F84"/>
    <w:rsid w:val="00453D52"/>
    <w:rsid w:val="00454524"/>
    <w:rsid w:val="00455492"/>
    <w:rsid w:val="00455F79"/>
    <w:rsid w:val="004569DF"/>
    <w:rsid w:val="004612D6"/>
    <w:rsid w:val="00463583"/>
    <w:rsid w:val="00465F2E"/>
    <w:rsid w:val="00466870"/>
    <w:rsid w:val="00466E68"/>
    <w:rsid w:val="0046701F"/>
    <w:rsid w:val="0047007F"/>
    <w:rsid w:val="00470D6A"/>
    <w:rsid w:val="00472944"/>
    <w:rsid w:val="00474577"/>
    <w:rsid w:val="00474A09"/>
    <w:rsid w:val="004777F9"/>
    <w:rsid w:val="00480072"/>
    <w:rsid w:val="00481272"/>
    <w:rsid w:val="0048279B"/>
    <w:rsid w:val="00490EF1"/>
    <w:rsid w:val="00493C12"/>
    <w:rsid w:val="00495E5A"/>
    <w:rsid w:val="004A00AF"/>
    <w:rsid w:val="004A1622"/>
    <w:rsid w:val="004A1B80"/>
    <w:rsid w:val="004A5D04"/>
    <w:rsid w:val="004B1A94"/>
    <w:rsid w:val="004C0E81"/>
    <w:rsid w:val="004C3C5D"/>
    <w:rsid w:val="004C4265"/>
    <w:rsid w:val="004C673C"/>
    <w:rsid w:val="004D0D31"/>
    <w:rsid w:val="004D131F"/>
    <w:rsid w:val="004D20FF"/>
    <w:rsid w:val="004E0B6D"/>
    <w:rsid w:val="004E1399"/>
    <w:rsid w:val="004E280B"/>
    <w:rsid w:val="004E2B2C"/>
    <w:rsid w:val="004E44B5"/>
    <w:rsid w:val="004E599E"/>
    <w:rsid w:val="004E7184"/>
    <w:rsid w:val="004F01FB"/>
    <w:rsid w:val="004F02D4"/>
    <w:rsid w:val="004F04F8"/>
    <w:rsid w:val="004F23C2"/>
    <w:rsid w:val="004F4588"/>
    <w:rsid w:val="004F5CC6"/>
    <w:rsid w:val="00503024"/>
    <w:rsid w:val="005040A8"/>
    <w:rsid w:val="00504253"/>
    <w:rsid w:val="00505694"/>
    <w:rsid w:val="005060BA"/>
    <w:rsid w:val="0050645B"/>
    <w:rsid w:val="005070A9"/>
    <w:rsid w:val="005073BC"/>
    <w:rsid w:val="00510916"/>
    <w:rsid w:val="00510DF0"/>
    <w:rsid w:val="0051151D"/>
    <w:rsid w:val="00512541"/>
    <w:rsid w:val="00514929"/>
    <w:rsid w:val="00514BC6"/>
    <w:rsid w:val="00520675"/>
    <w:rsid w:val="0052300B"/>
    <w:rsid w:val="00524B82"/>
    <w:rsid w:val="00525559"/>
    <w:rsid w:val="00527084"/>
    <w:rsid w:val="00533E1A"/>
    <w:rsid w:val="00536E72"/>
    <w:rsid w:val="005412D2"/>
    <w:rsid w:val="00541ED5"/>
    <w:rsid w:val="00542909"/>
    <w:rsid w:val="00542EF1"/>
    <w:rsid w:val="00543B3E"/>
    <w:rsid w:val="00543F93"/>
    <w:rsid w:val="00544F77"/>
    <w:rsid w:val="00545F1E"/>
    <w:rsid w:val="00552D6E"/>
    <w:rsid w:val="0055358E"/>
    <w:rsid w:val="00555334"/>
    <w:rsid w:val="00555625"/>
    <w:rsid w:val="00563459"/>
    <w:rsid w:val="00565B2F"/>
    <w:rsid w:val="0056761D"/>
    <w:rsid w:val="0057023C"/>
    <w:rsid w:val="0057098C"/>
    <w:rsid w:val="00571440"/>
    <w:rsid w:val="00574C22"/>
    <w:rsid w:val="00580355"/>
    <w:rsid w:val="00580AC2"/>
    <w:rsid w:val="00580C5B"/>
    <w:rsid w:val="005813D1"/>
    <w:rsid w:val="00583593"/>
    <w:rsid w:val="00590697"/>
    <w:rsid w:val="0059616A"/>
    <w:rsid w:val="005966FC"/>
    <w:rsid w:val="005A02A8"/>
    <w:rsid w:val="005A1751"/>
    <w:rsid w:val="005A1B0A"/>
    <w:rsid w:val="005A4C89"/>
    <w:rsid w:val="005A6EF1"/>
    <w:rsid w:val="005A7BD5"/>
    <w:rsid w:val="005B09F4"/>
    <w:rsid w:val="005B15DA"/>
    <w:rsid w:val="005B1FFA"/>
    <w:rsid w:val="005B6467"/>
    <w:rsid w:val="005B6F96"/>
    <w:rsid w:val="005C086D"/>
    <w:rsid w:val="005C17F5"/>
    <w:rsid w:val="005C460E"/>
    <w:rsid w:val="005D01C9"/>
    <w:rsid w:val="005D136F"/>
    <w:rsid w:val="005D16B3"/>
    <w:rsid w:val="005D196A"/>
    <w:rsid w:val="005D1C42"/>
    <w:rsid w:val="005D1E52"/>
    <w:rsid w:val="005D34C5"/>
    <w:rsid w:val="005D5A7A"/>
    <w:rsid w:val="005D6028"/>
    <w:rsid w:val="005D7976"/>
    <w:rsid w:val="005E022C"/>
    <w:rsid w:val="005E2E72"/>
    <w:rsid w:val="005E4254"/>
    <w:rsid w:val="005E6802"/>
    <w:rsid w:val="005E686A"/>
    <w:rsid w:val="005F140A"/>
    <w:rsid w:val="005F1CB3"/>
    <w:rsid w:val="005F30C9"/>
    <w:rsid w:val="005F3735"/>
    <w:rsid w:val="005F6FE9"/>
    <w:rsid w:val="005F77F5"/>
    <w:rsid w:val="0060145F"/>
    <w:rsid w:val="006017B3"/>
    <w:rsid w:val="00601AE5"/>
    <w:rsid w:val="00602984"/>
    <w:rsid w:val="00605A94"/>
    <w:rsid w:val="00605D9D"/>
    <w:rsid w:val="00606B07"/>
    <w:rsid w:val="006070CD"/>
    <w:rsid w:val="00607FBA"/>
    <w:rsid w:val="00613117"/>
    <w:rsid w:val="006178F2"/>
    <w:rsid w:val="00620A8E"/>
    <w:rsid w:val="006219A4"/>
    <w:rsid w:val="0062366B"/>
    <w:rsid w:val="006253F0"/>
    <w:rsid w:val="00625E7C"/>
    <w:rsid w:val="00631031"/>
    <w:rsid w:val="006450B9"/>
    <w:rsid w:val="00652016"/>
    <w:rsid w:val="00652898"/>
    <w:rsid w:val="00653AE3"/>
    <w:rsid w:val="00655AE3"/>
    <w:rsid w:val="006574A2"/>
    <w:rsid w:val="00657D29"/>
    <w:rsid w:val="00661EF1"/>
    <w:rsid w:val="0067093E"/>
    <w:rsid w:val="00671160"/>
    <w:rsid w:val="00671BD2"/>
    <w:rsid w:val="00671BD3"/>
    <w:rsid w:val="00671C5C"/>
    <w:rsid w:val="00672B60"/>
    <w:rsid w:val="00674D27"/>
    <w:rsid w:val="00676FD7"/>
    <w:rsid w:val="00680E56"/>
    <w:rsid w:val="00683D35"/>
    <w:rsid w:val="00684BF3"/>
    <w:rsid w:val="00686CE7"/>
    <w:rsid w:val="006874CE"/>
    <w:rsid w:val="006943AC"/>
    <w:rsid w:val="0069454D"/>
    <w:rsid w:val="006961D8"/>
    <w:rsid w:val="006A0950"/>
    <w:rsid w:val="006A3457"/>
    <w:rsid w:val="006A4A9B"/>
    <w:rsid w:val="006A4B28"/>
    <w:rsid w:val="006B09DD"/>
    <w:rsid w:val="006B123B"/>
    <w:rsid w:val="006B140E"/>
    <w:rsid w:val="006B2D75"/>
    <w:rsid w:val="006B41B2"/>
    <w:rsid w:val="006C0811"/>
    <w:rsid w:val="006C18CF"/>
    <w:rsid w:val="006C1CCD"/>
    <w:rsid w:val="006C50FA"/>
    <w:rsid w:val="006C6365"/>
    <w:rsid w:val="006C7BA0"/>
    <w:rsid w:val="006D16E9"/>
    <w:rsid w:val="006D1BDF"/>
    <w:rsid w:val="006D3B2A"/>
    <w:rsid w:val="006D5866"/>
    <w:rsid w:val="006D6C60"/>
    <w:rsid w:val="006D6C77"/>
    <w:rsid w:val="006E1F13"/>
    <w:rsid w:val="006E3338"/>
    <w:rsid w:val="006E47B1"/>
    <w:rsid w:val="006E549D"/>
    <w:rsid w:val="006E5C62"/>
    <w:rsid w:val="006E6C81"/>
    <w:rsid w:val="006F5318"/>
    <w:rsid w:val="006F5F4C"/>
    <w:rsid w:val="006F65F5"/>
    <w:rsid w:val="006F6C8D"/>
    <w:rsid w:val="006F6D67"/>
    <w:rsid w:val="00701251"/>
    <w:rsid w:val="007068BC"/>
    <w:rsid w:val="00707E25"/>
    <w:rsid w:val="007127F2"/>
    <w:rsid w:val="00715E6F"/>
    <w:rsid w:val="007213E1"/>
    <w:rsid w:val="007214D0"/>
    <w:rsid w:val="0072184C"/>
    <w:rsid w:val="00721B37"/>
    <w:rsid w:val="007234DB"/>
    <w:rsid w:val="00724A8F"/>
    <w:rsid w:val="00725E56"/>
    <w:rsid w:val="00725E69"/>
    <w:rsid w:val="007260DC"/>
    <w:rsid w:val="00732C8F"/>
    <w:rsid w:val="00734F1B"/>
    <w:rsid w:val="007368F7"/>
    <w:rsid w:val="007378C0"/>
    <w:rsid w:val="00737D72"/>
    <w:rsid w:val="00742FEF"/>
    <w:rsid w:val="007460B2"/>
    <w:rsid w:val="007511C4"/>
    <w:rsid w:val="007541F3"/>
    <w:rsid w:val="00754652"/>
    <w:rsid w:val="00761365"/>
    <w:rsid w:val="00761C41"/>
    <w:rsid w:val="007621DA"/>
    <w:rsid w:val="00762F14"/>
    <w:rsid w:val="00764E70"/>
    <w:rsid w:val="00764F8D"/>
    <w:rsid w:val="00766140"/>
    <w:rsid w:val="0076728D"/>
    <w:rsid w:val="00771346"/>
    <w:rsid w:val="00771B9B"/>
    <w:rsid w:val="00772B34"/>
    <w:rsid w:val="00774904"/>
    <w:rsid w:val="00776789"/>
    <w:rsid w:val="00785838"/>
    <w:rsid w:val="00790600"/>
    <w:rsid w:val="00791BDF"/>
    <w:rsid w:val="00791C2C"/>
    <w:rsid w:val="007927B0"/>
    <w:rsid w:val="007955FE"/>
    <w:rsid w:val="00795F2A"/>
    <w:rsid w:val="007A1297"/>
    <w:rsid w:val="007A3194"/>
    <w:rsid w:val="007A3C2D"/>
    <w:rsid w:val="007A5982"/>
    <w:rsid w:val="007A705F"/>
    <w:rsid w:val="007A7A31"/>
    <w:rsid w:val="007A7E07"/>
    <w:rsid w:val="007B063E"/>
    <w:rsid w:val="007B31D5"/>
    <w:rsid w:val="007B320E"/>
    <w:rsid w:val="007B35DB"/>
    <w:rsid w:val="007C02D8"/>
    <w:rsid w:val="007C564D"/>
    <w:rsid w:val="007C5C1D"/>
    <w:rsid w:val="007C66A8"/>
    <w:rsid w:val="007C74AF"/>
    <w:rsid w:val="007C7D40"/>
    <w:rsid w:val="007D0E99"/>
    <w:rsid w:val="007D2C7A"/>
    <w:rsid w:val="007D2ED2"/>
    <w:rsid w:val="007D387E"/>
    <w:rsid w:val="007D3B74"/>
    <w:rsid w:val="007D459E"/>
    <w:rsid w:val="007D667E"/>
    <w:rsid w:val="007D7926"/>
    <w:rsid w:val="007E1405"/>
    <w:rsid w:val="007E19BE"/>
    <w:rsid w:val="007E24E5"/>
    <w:rsid w:val="007E425E"/>
    <w:rsid w:val="007E4427"/>
    <w:rsid w:val="007E7312"/>
    <w:rsid w:val="007F3020"/>
    <w:rsid w:val="007F3B5C"/>
    <w:rsid w:val="007F5E38"/>
    <w:rsid w:val="007F5F13"/>
    <w:rsid w:val="007F6D6D"/>
    <w:rsid w:val="00801E55"/>
    <w:rsid w:val="00811E76"/>
    <w:rsid w:val="00812EBD"/>
    <w:rsid w:val="00813316"/>
    <w:rsid w:val="008153A6"/>
    <w:rsid w:val="0081704C"/>
    <w:rsid w:val="00817C1E"/>
    <w:rsid w:val="00825541"/>
    <w:rsid w:val="0082629B"/>
    <w:rsid w:val="00835FFC"/>
    <w:rsid w:val="008372B2"/>
    <w:rsid w:val="00837507"/>
    <w:rsid w:val="00837EA8"/>
    <w:rsid w:val="00840C07"/>
    <w:rsid w:val="00843A61"/>
    <w:rsid w:val="00844955"/>
    <w:rsid w:val="00844C15"/>
    <w:rsid w:val="00845CD7"/>
    <w:rsid w:val="00846958"/>
    <w:rsid w:val="008533B8"/>
    <w:rsid w:val="008538E1"/>
    <w:rsid w:val="008636DC"/>
    <w:rsid w:val="008660E5"/>
    <w:rsid w:val="00871533"/>
    <w:rsid w:val="0087569F"/>
    <w:rsid w:val="008764FD"/>
    <w:rsid w:val="008774CA"/>
    <w:rsid w:val="008801FA"/>
    <w:rsid w:val="008808B4"/>
    <w:rsid w:val="00883E04"/>
    <w:rsid w:val="0088710C"/>
    <w:rsid w:val="00887B66"/>
    <w:rsid w:val="00890B94"/>
    <w:rsid w:val="00891392"/>
    <w:rsid w:val="00892B92"/>
    <w:rsid w:val="008938A9"/>
    <w:rsid w:val="00894AE9"/>
    <w:rsid w:val="00896499"/>
    <w:rsid w:val="00897B04"/>
    <w:rsid w:val="00897DDE"/>
    <w:rsid w:val="008A04D3"/>
    <w:rsid w:val="008A338D"/>
    <w:rsid w:val="008A4584"/>
    <w:rsid w:val="008A4D5D"/>
    <w:rsid w:val="008A770B"/>
    <w:rsid w:val="008B78E6"/>
    <w:rsid w:val="008C05C9"/>
    <w:rsid w:val="008C0ED0"/>
    <w:rsid w:val="008C36F6"/>
    <w:rsid w:val="008C503F"/>
    <w:rsid w:val="008C5AC8"/>
    <w:rsid w:val="008D11BB"/>
    <w:rsid w:val="008D217D"/>
    <w:rsid w:val="008D2947"/>
    <w:rsid w:val="008D2A42"/>
    <w:rsid w:val="008D470F"/>
    <w:rsid w:val="008D58F0"/>
    <w:rsid w:val="008D5D27"/>
    <w:rsid w:val="008E0E92"/>
    <w:rsid w:val="008E31A6"/>
    <w:rsid w:val="008E4C93"/>
    <w:rsid w:val="008F2FFD"/>
    <w:rsid w:val="008F338F"/>
    <w:rsid w:val="008F405F"/>
    <w:rsid w:val="008F4174"/>
    <w:rsid w:val="008F779D"/>
    <w:rsid w:val="00901023"/>
    <w:rsid w:val="00901949"/>
    <w:rsid w:val="009019E1"/>
    <w:rsid w:val="0090262E"/>
    <w:rsid w:val="009075D7"/>
    <w:rsid w:val="00913307"/>
    <w:rsid w:val="00913789"/>
    <w:rsid w:val="00913904"/>
    <w:rsid w:val="00915C52"/>
    <w:rsid w:val="0092413A"/>
    <w:rsid w:val="00924AAA"/>
    <w:rsid w:val="00926309"/>
    <w:rsid w:val="009317E8"/>
    <w:rsid w:val="009343E9"/>
    <w:rsid w:val="0093487F"/>
    <w:rsid w:val="00934F2C"/>
    <w:rsid w:val="00935384"/>
    <w:rsid w:val="00935679"/>
    <w:rsid w:val="0093667E"/>
    <w:rsid w:val="00936F0D"/>
    <w:rsid w:val="00937C76"/>
    <w:rsid w:val="00940BCB"/>
    <w:rsid w:val="00943FA4"/>
    <w:rsid w:val="00944160"/>
    <w:rsid w:val="00945455"/>
    <w:rsid w:val="00952732"/>
    <w:rsid w:val="00953078"/>
    <w:rsid w:val="00954384"/>
    <w:rsid w:val="00955CBD"/>
    <w:rsid w:val="00957E04"/>
    <w:rsid w:val="00961601"/>
    <w:rsid w:val="00961E17"/>
    <w:rsid w:val="00962B73"/>
    <w:rsid w:val="009631FA"/>
    <w:rsid w:val="00963634"/>
    <w:rsid w:val="009714B8"/>
    <w:rsid w:val="00973057"/>
    <w:rsid w:val="009771CA"/>
    <w:rsid w:val="00980C49"/>
    <w:rsid w:val="0098150F"/>
    <w:rsid w:val="00984694"/>
    <w:rsid w:val="009878CC"/>
    <w:rsid w:val="00990FA5"/>
    <w:rsid w:val="00991BCE"/>
    <w:rsid w:val="00993C33"/>
    <w:rsid w:val="00994005"/>
    <w:rsid w:val="00996E04"/>
    <w:rsid w:val="00997552"/>
    <w:rsid w:val="009976BC"/>
    <w:rsid w:val="009A0097"/>
    <w:rsid w:val="009A1AC9"/>
    <w:rsid w:val="009A4A57"/>
    <w:rsid w:val="009A6134"/>
    <w:rsid w:val="009A6A1D"/>
    <w:rsid w:val="009B0EDF"/>
    <w:rsid w:val="009C03E4"/>
    <w:rsid w:val="009C079B"/>
    <w:rsid w:val="009C15B5"/>
    <w:rsid w:val="009C4FB8"/>
    <w:rsid w:val="009C71C7"/>
    <w:rsid w:val="009D0785"/>
    <w:rsid w:val="009D11E3"/>
    <w:rsid w:val="009D1B68"/>
    <w:rsid w:val="009D43E8"/>
    <w:rsid w:val="009E1496"/>
    <w:rsid w:val="009E22CB"/>
    <w:rsid w:val="009E4769"/>
    <w:rsid w:val="009E7C08"/>
    <w:rsid w:val="009F2FCF"/>
    <w:rsid w:val="009F4451"/>
    <w:rsid w:val="009F4A40"/>
    <w:rsid w:val="009F4CA2"/>
    <w:rsid w:val="009F5C60"/>
    <w:rsid w:val="00A00928"/>
    <w:rsid w:val="00A02A67"/>
    <w:rsid w:val="00A02E2C"/>
    <w:rsid w:val="00A02F1E"/>
    <w:rsid w:val="00A05B3B"/>
    <w:rsid w:val="00A05D89"/>
    <w:rsid w:val="00A070AC"/>
    <w:rsid w:val="00A071AF"/>
    <w:rsid w:val="00A072BD"/>
    <w:rsid w:val="00A12FDA"/>
    <w:rsid w:val="00A1311C"/>
    <w:rsid w:val="00A13C8C"/>
    <w:rsid w:val="00A146DE"/>
    <w:rsid w:val="00A1675B"/>
    <w:rsid w:val="00A176EE"/>
    <w:rsid w:val="00A2171A"/>
    <w:rsid w:val="00A21AB3"/>
    <w:rsid w:val="00A2495E"/>
    <w:rsid w:val="00A25F00"/>
    <w:rsid w:val="00A26B14"/>
    <w:rsid w:val="00A26D39"/>
    <w:rsid w:val="00A27379"/>
    <w:rsid w:val="00A30100"/>
    <w:rsid w:val="00A35B8D"/>
    <w:rsid w:val="00A40808"/>
    <w:rsid w:val="00A40A8B"/>
    <w:rsid w:val="00A42CF6"/>
    <w:rsid w:val="00A44599"/>
    <w:rsid w:val="00A47832"/>
    <w:rsid w:val="00A51AED"/>
    <w:rsid w:val="00A51BD9"/>
    <w:rsid w:val="00A55114"/>
    <w:rsid w:val="00A574C1"/>
    <w:rsid w:val="00A60291"/>
    <w:rsid w:val="00A63C79"/>
    <w:rsid w:val="00A640BE"/>
    <w:rsid w:val="00A65A97"/>
    <w:rsid w:val="00A72E7D"/>
    <w:rsid w:val="00A73EFD"/>
    <w:rsid w:val="00A81F3A"/>
    <w:rsid w:val="00A86DCF"/>
    <w:rsid w:val="00A8769D"/>
    <w:rsid w:val="00A87FB5"/>
    <w:rsid w:val="00A902DE"/>
    <w:rsid w:val="00A92276"/>
    <w:rsid w:val="00A95DAE"/>
    <w:rsid w:val="00A96379"/>
    <w:rsid w:val="00AA27F6"/>
    <w:rsid w:val="00AA42FE"/>
    <w:rsid w:val="00AA5BAD"/>
    <w:rsid w:val="00AB07BF"/>
    <w:rsid w:val="00AB2105"/>
    <w:rsid w:val="00AB33C2"/>
    <w:rsid w:val="00AB63D6"/>
    <w:rsid w:val="00AC23F3"/>
    <w:rsid w:val="00AC2E5D"/>
    <w:rsid w:val="00AC30C9"/>
    <w:rsid w:val="00AC3F0C"/>
    <w:rsid w:val="00AC5775"/>
    <w:rsid w:val="00AC5F3A"/>
    <w:rsid w:val="00AC62F3"/>
    <w:rsid w:val="00AD0EAD"/>
    <w:rsid w:val="00AD2EB8"/>
    <w:rsid w:val="00AD58E3"/>
    <w:rsid w:val="00AD6FBA"/>
    <w:rsid w:val="00AD7230"/>
    <w:rsid w:val="00AD76AD"/>
    <w:rsid w:val="00AE1979"/>
    <w:rsid w:val="00AE6B94"/>
    <w:rsid w:val="00AE7A21"/>
    <w:rsid w:val="00AE7BA4"/>
    <w:rsid w:val="00AF01FF"/>
    <w:rsid w:val="00AF280F"/>
    <w:rsid w:val="00AF2E58"/>
    <w:rsid w:val="00AF6BE2"/>
    <w:rsid w:val="00AF7200"/>
    <w:rsid w:val="00AF76BC"/>
    <w:rsid w:val="00AF7D20"/>
    <w:rsid w:val="00B07E9A"/>
    <w:rsid w:val="00B13146"/>
    <w:rsid w:val="00B13582"/>
    <w:rsid w:val="00B1373D"/>
    <w:rsid w:val="00B143C7"/>
    <w:rsid w:val="00B15B8B"/>
    <w:rsid w:val="00B15DCD"/>
    <w:rsid w:val="00B1696E"/>
    <w:rsid w:val="00B174EA"/>
    <w:rsid w:val="00B2199F"/>
    <w:rsid w:val="00B22553"/>
    <w:rsid w:val="00B25D6A"/>
    <w:rsid w:val="00B30185"/>
    <w:rsid w:val="00B34C5F"/>
    <w:rsid w:val="00B36257"/>
    <w:rsid w:val="00B40299"/>
    <w:rsid w:val="00B41001"/>
    <w:rsid w:val="00B424F0"/>
    <w:rsid w:val="00B426FC"/>
    <w:rsid w:val="00B432AD"/>
    <w:rsid w:val="00B43397"/>
    <w:rsid w:val="00B44413"/>
    <w:rsid w:val="00B44BF4"/>
    <w:rsid w:val="00B550AD"/>
    <w:rsid w:val="00B553BB"/>
    <w:rsid w:val="00B55E8B"/>
    <w:rsid w:val="00B57F5A"/>
    <w:rsid w:val="00B61F29"/>
    <w:rsid w:val="00B621B6"/>
    <w:rsid w:val="00B641A1"/>
    <w:rsid w:val="00B647F3"/>
    <w:rsid w:val="00B664BB"/>
    <w:rsid w:val="00B71CD2"/>
    <w:rsid w:val="00B739FD"/>
    <w:rsid w:val="00B7413E"/>
    <w:rsid w:val="00B76449"/>
    <w:rsid w:val="00B766DE"/>
    <w:rsid w:val="00B85B38"/>
    <w:rsid w:val="00B86B55"/>
    <w:rsid w:val="00B902B9"/>
    <w:rsid w:val="00B90816"/>
    <w:rsid w:val="00B929F8"/>
    <w:rsid w:val="00B95278"/>
    <w:rsid w:val="00B95556"/>
    <w:rsid w:val="00B95601"/>
    <w:rsid w:val="00B96645"/>
    <w:rsid w:val="00BA3AC4"/>
    <w:rsid w:val="00BA3BC2"/>
    <w:rsid w:val="00BA7A5A"/>
    <w:rsid w:val="00BB11CD"/>
    <w:rsid w:val="00BB5643"/>
    <w:rsid w:val="00BB5822"/>
    <w:rsid w:val="00BB6607"/>
    <w:rsid w:val="00BB6CBF"/>
    <w:rsid w:val="00BC1FF5"/>
    <w:rsid w:val="00BC4615"/>
    <w:rsid w:val="00BC6E5B"/>
    <w:rsid w:val="00BD11EB"/>
    <w:rsid w:val="00BD308E"/>
    <w:rsid w:val="00BD3790"/>
    <w:rsid w:val="00BD4AFE"/>
    <w:rsid w:val="00BE0C62"/>
    <w:rsid w:val="00BE1CEB"/>
    <w:rsid w:val="00BE3D2F"/>
    <w:rsid w:val="00BE4F7C"/>
    <w:rsid w:val="00BE5B7C"/>
    <w:rsid w:val="00BF11BF"/>
    <w:rsid w:val="00BF3F7C"/>
    <w:rsid w:val="00BF40C7"/>
    <w:rsid w:val="00BF45DB"/>
    <w:rsid w:val="00BF7A9B"/>
    <w:rsid w:val="00C02E9B"/>
    <w:rsid w:val="00C04561"/>
    <w:rsid w:val="00C0507E"/>
    <w:rsid w:val="00C11B82"/>
    <w:rsid w:val="00C1222A"/>
    <w:rsid w:val="00C13223"/>
    <w:rsid w:val="00C13E62"/>
    <w:rsid w:val="00C145E5"/>
    <w:rsid w:val="00C14B1A"/>
    <w:rsid w:val="00C14B8E"/>
    <w:rsid w:val="00C17005"/>
    <w:rsid w:val="00C20FCB"/>
    <w:rsid w:val="00C215B4"/>
    <w:rsid w:val="00C22BBB"/>
    <w:rsid w:val="00C246EC"/>
    <w:rsid w:val="00C2695C"/>
    <w:rsid w:val="00C312D9"/>
    <w:rsid w:val="00C326F5"/>
    <w:rsid w:val="00C33DCD"/>
    <w:rsid w:val="00C35916"/>
    <w:rsid w:val="00C35D3B"/>
    <w:rsid w:val="00C428FF"/>
    <w:rsid w:val="00C4557E"/>
    <w:rsid w:val="00C45FB8"/>
    <w:rsid w:val="00C47087"/>
    <w:rsid w:val="00C476A3"/>
    <w:rsid w:val="00C53C88"/>
    <w:rsid w:val="00C54393"/>
    <w:rsid w:val="00C565FB"/>
    <w:rsid w:val="00C57411"/>
    <w:rsid w:val="00C6136A"/>
    <w:rsid w:val="00C62DAB"/>
    <w:rsid w:val="00C63E61"/>
    <w:rsid w:val="00C65467"/>
    <w:rsid w:val="00C70D2C"/>
    <w:rsid w:val="00C7478A"/>
    <w:rsid w:val="00C752B8"/>
    <w:rsid w:val="00C75C27"/>
    <w:rsid w:val="00C76420"/>
    <w:rsid w:val="00C82054"/>
    <w:rsid w:val="00C856F6"/>
    <w:rsid w:val="00C9103A"/>
    <w:rsid w:val="00C92079"/>
    <w:rsid w:val="00C92ECB"/>
    <w:rsid w:val="00CA22CB"/>
    <w:rsid w:val="00CA22E5"/>
    <w:rsid w:val="00CA29A7"/>
    <w:rsid w:val="00CA2A34"/>
    <w:rsid w:val="00CA318B"/>
    <w:rsid w:val="00CA4261"/>
    <w:rsid w:val="00CA50C9"/>
    <w:rsid w:val="00CA641D"/>
    <w:rsid w:val="00CB0AA9"/>
    <w:rsid w:val="00CB0CD1"/>
    <w:rsid w:val="00CB1F33"/>
    <w:rsid w:val="00CB3F11"/>
    <w:rsid w:val="00CB52E9"/>
    <w:rsid w:val="00CC080D"/>
    <w:rsid w:val="00CC27E4"/>
    <w:rsid w:val="00CC4C02"/>
    <w:rsid w:val="00CC56DB"/>
    <w:rsid w:val="00CC572A"/>
    <w:rsid w:val="00CC6A0C"/>
    <w:rsid w:val="00CC799C"/>
    <w:rsid w:val="00CC7A6F"/>
    <w:rsid w:val="00CD39D9"/>
    <w:rsid w:val="00CD4E19"/>
    <w:rsid w:val="00CD72FE"/>
    <w:rsid w:val="00CE1875"/>
    <w:rsid w:val="00CE1CA2"/>
    <w:rsid w:val="00CE3F95"/>
    <w:rsid w:val="00CE5CE3"/>
    <w:rsid w:val="00CE7402"/>
    <w:rsid w:val="00CF2724"/>
    <w:rsid w:val="00CF51E9"/>
    <w:rsid w:val="00CF72A4"/>
    <w:rsid w:val="00D05A0C"/>
    <w:rsid w:val="00D07D13"/>
    <w:rsid w:val="00D13413"/>
    <w:rsid w:val="00D160D1"/>
    <w:rsid w:val="00D173D4"/>
    <w:rsid w:val="00D200A6"/>
    <w:rsid w:val="00D21133"/>
    <w:rsid w:val="00D225D1"/>
    <w:rsid w:val="00D22CCC"/>
    <w:rsid w:val="00D237D5"/>
    <w:rsid w:val="00D25ED0"/>
    <w:rsid w:val="00D264C9"/>
    <w:rsid w:val="00D30349"/>
    <w:rsid w:val="00D32934"/>
    <w:rsid w:val="00D342E2"/>
    <w:rsid w:val="00D3445A"/>
    <w:rsid w:val="00D356C5"/>
    <w:rsid w:val="00D35F17"/>
    <w:rsid w:val="00D37FDF"/>
    <w:rsid w:val="00D452D9"/>
    <w:rsid w:val="00D457F6"/>
    <w:rsid w:val="00D46162"/>
    <w:rsid w:val="00D47C5B"/>
    <w:rsid w:val="00D50BC1"/>
    <w:rsid w:val="00D51AE3"/>
    <w:rsid w:val="00D51DB6"/>
    <w:rsid w:val="00D52FF7"/>
    <w:rsid w:val="00D53C92"/>
    <w:rsid w:val="00D54A6E"/>
    <w:rsid w:val="00D55873"/>
    <w:rsid w:val="00D56261"/>
    <w:rsid w:val="00D564C0"/>
    <w:rsid w:val="00D6389D"/>
    <w:rsid w:val="00D63A1E"/>
    <w:rsid w:val="00D64B36"/>
    <w:rsid w:val="00D64E29"/>
    <w:rsid w:val="00D6580B"/>
    <w:rsid w:val="00D666CC"/>
    <w:rsid w:val="00D67620"/>
    <w:rsid w:val="00D73A68"/>
    <w:rsid w:val="00D75672"/>
    <w:rsid w:val="00D77BA2"/>
    <w:rsid w:val="00D82DA8"/>
    <w:rsid w:val="00D83374"/>
    <w:rsid w:val="00D858F0"/>
    <w:rsid w:val="00D86B59"/>
    <w:rsid w:val="00D900E8"/>
    <w:rsid w:val="00D951D1"/>
    <w:rsid w:val="00DA17C9"/>
    <w:rsid w:val="00DA1BD3"/>
    <w:rsid w:val="00DA41C1"/>
    <w:rsid w:val="00DA69AE"/>
    <w:rsid w:val="00DA6A38"/>
    <w:rsid w:val="00DB1DAA"/>
    <w:rsid w:val="00DB299A"/>
    <w:rsid w:val="00DB30F7"/>
    <w:rsid w:val="00DC3704"/>
    <w:rsid w:val="00DC415B"/>
    <w:rsid w:val="00DC4774"/>
    <w:rsid w:val="00DC5096"/>
    <w:rsid w:val="00DC790D"/>
    <w:rsid w:val="00DD07C1"/>
    <w:rsid w:val="00DD0B55"/>
    <w:rsid w:val="00DD2676"/>
    <w:rsid w:val="00DD3AE0"/>
    <w:rsid w:val="00DD5525"/>
    <w:rsid w:val="00DD6712"/>
    <w:rsid w:val="00DD67B7"/>
    <w:rsid w:val="00DD6DC9"/>
    <w:rsid w:val="00DD7892"/>
    <w:rsid w:val="00DE2F16"/>
    <w:rsid w:val="00DE4BA5"/>
    <w:rsid w:val="00DE4EC3"/>
    <w:rsid w:val="00DE5019"/>
    <w:rsid w:val="00DE52F5"/>
    <w:rsid w:val="00DE670F"/>
    <w:rsid w:val="00DE7A7E"/>
    <w:rsid w:val="00DF2D76"/>
    <w:rsid w:val="00DF467C"/>
    <w:rsid w:val="00DF6B43"/>
    <w:rsid w:val="00DF6B9F"/>
    <w:rsid w:val="00E00A93"/>
    <w:rsid w:val="00E01420"/>
    <w:rsid w:val="00E020CE"/>
    <w:rsid w:val="00E053C7"/>
    <w:rsid w:val="00E05B4A"/>
    <w:rsid w:val="00E127BF"/>
    <w:rsid w:val="00E16458"/>
    <w:rsid w:val="00E17418"/>
    <w:rsid w:val="00E2004A"/>
    <w:rsid w:val="00E201CE"/>
    <w:rsid w:val="00E2022C"/>
    <w:rsid w:val="00E26372"/>
    <w:rsid w:val="00E279EE"/>
    <w:rsid w:val="00E35C07"/>
    <w:rsid w:val="00E35F75"/>
    <w:rsid w:val="00E3613A"/>
    <w:rsid w:val="00E36D14"/>
    <w:rsid w:val="00E371E9"/>
    <w:rsid w:val="00E37343"/>
    <w:rsid w:val="00E408D9"/>
    <w:rsid w:val="00E41CE5"/>
    <w:rsid w:val="00E422FC"/>
    <w:rsid w:val="00E43A97"/>
    <w:rsid w:val="00E44646"/>
    <w:rsid w:val="00E472EA"/>
    <w:rsid w:val="00E47653"/>
    <w:rsid w:val="00E47E70"/>
    <w:rsid w:val="00E51400"/>
    <w:rsid w:val="00E517FC"/>
    <w:rsid w:val="00E51E6F"/>
    <w:rsid w:val="00E51F8F"/>
    <w:rsid w:val="00E53E4D"/>
    <w:rsid w:val="00E5473B"/>
    <w:rsid w:val="00E549EC"/>
    <w:rsid w:val="00E60392"/>
    <w:rsid w:val="00E603B3"/>
    <w:rsid w:val="00E60481"/>
    <w:rsid w:val="00E64B2F"/>
    <w:rsid w:val="00E660A9"/>
    <w:rsid w:val="00E665A7"/>
    <w:rsid w:val="00E777E3"/>
    <w:rsid w:val="00E8040F"/>
    <w:rsid w:val="00E81238"/>
    <w:rsid w:val="00E81B5C"/>
    <w:rsid w:val="00E91FE9"/>
    <w:rsid w:val="00E92E78"/>
    <w:rsid w:val="00E9325B"/>
    <w:rsid w:val="00E934D5"/>
    <w:rsid w:val="00E94067"/>
    <w:rsid w:val="00E949DC"/>
    <w:rsid w:val="00E94C9D"/>
    <w:rsid w:val="00E97496"/>
    <w:rsid w:val="00EA05CF"/>
    <w:rsid w:val="00EA112C"/>
    <w:rsid w:val="00EA152D"/>
    <w:rsid w:val="00EA1C94"/>
    <w:rsid w:val="00EA2FE7"/>
    <w:rsid w:val="00EA6D1D"/>
    <w:rsid w:val="00EB0B2A"/>
    <w:rsid w:val="00EB0C20"/>
    <w:rsid w:val="00EB0C68"/>
    <w:rsid w:val="00EB582B"/>
    <w:rsid w:val="00EB7852"/>
    <w:rsid w:val="00EC5949"/>
    <w:rsid w:val="00EC7A2A"/>
    <w:rsid w:val="00EC7D7B"/>
    <w:rsid w:val="00ED321A"/>
    <w:rsid w:val="00ED4840"/>
    <w:rsid w:val="00ED653B"/>
    <w:rsid w:val="00EE31C8"/>
    <w:rsid w:val="00EE3A8E"/>
    <w:rsid w:val="00EE51A4"/>
    <w:rsid w:val="00EE6040"/>
    <w:rsid w:val="00EE70E1"/>
    <w:rsid w:val="00EE73A4"/>
    <w:rsid w:val="00EF0297"/>
    <w:rsid w:val="00EF7E0D"/>
    <w:rsid w:val="00F00D2E"/>
    <w:rsid w:val="00F0210D"/>
    <w:rsid w:val="00F0288B"/>
    <w:rsid w:val="00F02B82"/>
    <w:rsid w:val="00F03BF8"/>
    <w:rsid w:val="00F05C02"/>
    <w:rsid w:val="00F05C4D"/>
    <w:rsid w:val="00F05D5D"/>
    <w:rsid w:val="00F069FA"/>
    <w:rsid w:val="00F07968"/>
    <w:rsid w:val="00F12EFF"/>
    <w:rsid w:val="00F13274"/>
    <w:rsid w:val="00F14E07"/>
    <w:rsid w:val="00F15DAD"/>
    <w:rsid w:val="00F17F2C"/>
    <w:rsid w:val="00F209A3"/>
    <w:rsid w:val="00F23857"/>
    <w:rsid w:val="00F23FB7"/>
    <w:rsid w:val="00F2789C"/>
    <w:rsid w:val="00F3062C"/>
    <w:rsid w:val="00F32328"/>
    <w:rsid w:val="00F32E72"/>
    <w:rsid w:val="00F34044"/>
    <w:rsid w:val="00F37293"/>
    <w:rsid w:val="00F37903"/>
    <w:rsid w:val="00F37A6E"/>
    <w:rsid w:val="00F43AEF"/>
    <w:rsid w:val="00F453D7"/>
    <w:rsid w:val="00F479F6"/>
    <w:rsid w:val="00F51D07"/>
    <w:rsid w:val="00F51D77"/>
    <w:rsid w:val="00F5513C"/>
    <w:rsid w:val="00F562F6"/>
    <w:rsid w:val="00F56FAE"/>
    <w:rsid w:val="00F60921"/>
    <w:rsid w:val="00F63E06"/>
    <w:rsid w:val="00F723CC"/>
    <w:rsid w:val="00F745F2"/>
    <w:rsid w:val="00F74D1C"/>
    <w:rsid w:val="00F763E1"/>
    <w:rsid w:val="00F801BD"/>
    <w:rsid w:val="00F8232A"/>
    <w:rsid w:val="00F843FA"/>
    <w:rsid w:val="00F84579"/>
    <w:rsid w:val="00F90D81"/>
    <w:rsid w:val="00F958FD"/>
    <w:rsid w:val="00FA057A"/>
    <w:rsid w:val="00FA0FD0"/>
    <w:rsid w:val="00FA1A6E"/>
    <w:rsid w:val="00FB0168"/>
    <w:rsid w:val="00FB78B9"/>
    <w:rsid w:val="00FB7A9B"/>
    <w:rsid w:val="00FC0B48"/>
    <w:rsid w:val="00FC0BFA"/>
    <w:rsid w:val="00FC2AAB"/>
    <w:rsid w:val="00FC47C5"/>
    <w:rsid w:val="00FC63A9"/>
    <w:rsid w:val="00FC6B3D"/>
    <w:rsid w:val="00FC70F4"/>
    <w:rsid w:val="00FD1546"/>
    <w:rsid w:val="00FD5F1C"/>
    <w:rsid w:val="00FE04B3"/>
    <w:rsid w:val="00FF348E"/>
    <w:rsid w:val="00FF3B2E"/>
    <w:rsid w:val="00FF59E3"/>
    <w:rsid w:val="00FF7AF6"/>
    <w:rsid w:val="01950FBC"/>
    <w:rsid w:val="01D063B1"/>
    <w:rsid w:val="02CBF893"/>
    <w:rsid w:val="03238E2F"/>
    <w:rsid w:val="04B58EF7"/>
    <w:rsid w:val="0594CB86"/>
    <w:rsid w:val="06AE3758"/>
    <w:rsid w:val="06CDB9E4"/>
    <w:rsid w:val="075987FD"/>
    <w:rsid w:val="0870AF15"/>
    <w:rsid w:val="08C19C87"/>
    <w:rsid w:val="0B292FB5"/>
    <w:rsid w:val="0CBF19DF"/>
    <w:rsid w:val="0D32C412"/>
    <w:rsid w:val="0EE236E0"/>
    <w:rsid w:val="0F087ECF"/>
    <w:rsid w:val="112BA869"/>
    <w:rsid w:val="13B35C34"/>
    <w:rsid w:val="142C63AC"/>
    <w:rsid w:val="1437CDAC"/>
    <w:rsid w:val="16630F25"/>
    <w:rsid w:val="1762EB20"/>
    <w:rsid w:val="18132CF8"/>
    <w:rsid w:val="1BA7597D"/>
    <w:rsid w:val="1D85AAC0"/>
    <w:rsid w:val="1DD39D4C"/>
    <w:rsid w:val="1E6ABD19"/>
    <w:rsid w:val="20555EAA"/>
    <w:rsid w:val="268064AF"/>
    <w:rsid w:val="26910049"/>
    <w:rsid w:val="285B176D"/>
    <w:rsid w:val="2A168CD5"/>
    <w:rsid w:val="2A71DF09"/>
    <w:rsid w:val="2B7C1244"/>
    <w:rsid w:val="2B7C8D02"/>
    <w:rsid w:val="2C5943EF"/>
    <w:rsid w:val="2C95C173"/>
    <w:rsid w:val="2E821497"/>
    <w:rsid w:val="3000CAF7"/>
    <w:rsid w:val="329DDD79"/>
    <w:rsid w:val="3344D94D"/>
    <w:rsid w:val="33621AC1"/>
    <w:rsid w:val="3413EC45"/>
    <w:rsid w:val="356DCDE4"/>
    <w:rsid w:val="372578E1"/>
    <w:rsid w:val="38ED5B73"/>
    <w:rsid w:val="39166088"/>
    <w:rsid w:val="39E95892"/>
    <w:rsid w:val="3B6FAE65"/>
    <w:rsid w:val="3C9BAFA2"/>
    <w:rsid w:val="3CA80DA5"/>
    <w:rsid w:val="413FD1C4"/>
    <w:rsid w:val="41FF05C9"/>
    <w:rsid w:val="42738306"/>
    <w:rsid w:val="446D62FB"/>
    <w:rsid w:val="44BE3D80"/>
    <w:rsid w:val="44EAD08B"/>
    <w:rsid w:val="469ADD54"/>
    <w:rsid w:val="4706E5FC"/>
    <w:rsid w:val="47162302"/>
    <w:rsid w:val="489E97FC"/>
    <w:rsid w:val="4B439980"/>
    <w:rsid w:val="4C4C1264"/>
    <w:rsid w:val="4C502B61"/>
    <w:rsid w:val="4CB0A236"/>
    <w:rsid w:val="4D5ED6B7"/>
    <w:rsid w:val="527AE918"/>
    <w:rsid w:val="53A45B15"/>
    <w:rsid w:val="54C79C16"/>
    <w:rsid w:val="562B0767"/>
    <w:rsid w:val="570381CF"/>
    <w:rsid w:val="58A5A80A"/>
    <w:rsid w:val="58D5FB5E"/>
    <w:rsid w:val="5AB4ACCF"/>
    <w:rsid w:val="5F475E0F"/>
    <w:rsid w:val="60783390"/>
    <w:rsid w:val="622289B6"/>
    <w:rsid w:val="624B842B"/>
    <w:rsid w:val="6321C926"/>
    <w:rsid w:val="64550CFE"/>
    <w:rsid w:val="66E2F0FF"/>
    <w:rsid w:val="681014F2"/>
    <w:rsid w:val="6D05EEDE"/>
    <w:rsid w:val="6D1FDE99"/>
    <w:rsid w:val="6DF20ED5"/>
    <w:rsid w:val="7010CC2C"/>
    <w:rsid w:val="707C3651"/>
    <w:rsid w:val="712EEC80"/>
    <w:rsid w:val="75C9ACC8"/>
    <w:rsid w:val="75EBC9D1"/>
    <w:rsid w:val="7604D545"/>
    <w:rsid w:val="788F6718"/>
    <w:rsid w:val="78E38D43"/>
    <w:rsid w:val="798597E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23F"/>
    <w:pPr>
      <w:spacing w:after="200" w:line="276" w:lineRule="auto"/>
    </w:pPr>
    <w:rPr>
      <w:sz w:val="22"/>
      <w:szCs w:val="22"/>
    </w:rPr>
  </w:style>
  <w:style w:type="paragraph" w:styleId="Heading1">
    <w:name w:val="heading 1"/>
    <w:basedOn w:val="Normal"/>
    <w:next w:val="Normal"/>
    <w:link w:val="Heading1Char"/>
    <w:uiPriority w:val="9"/>
    <w:qFormat/>
    <w:rsid w:val="0041723F"/>
    <w:pPr>
      <w:keepNext/>
      <w:keepLines/>
      <w:spacing w:before="480" w:after="0"/>
      <w:outlineLvl w:val="0"/>
    </w:pPr>
    <w:rPr>
      <w:rFonts w:ascii="Cambria" w:hAnsi="Cambria"/>
      <w:b/>
      <w:bCs/>
      <w:color w:val="21798E"/>
      <w:sz w:val="28"/>
      <w:szCs w:val="28"/>
    </w:rPr>
  </w:style>
  <w:style w:type="paragraph" w:styleId="Heading2">
    <w:name w:val="heading 2"/>
    <w:basedOn w:val="Normal"/>
    <w:next w:val="Normal"/>
    <w:link w:val="Heading2Char"/>
    <w:uiPriority w:val="9"/>
    <w:unhideWhenUsed/>
    <w:qFormat/>
    <w:rsid w:val="0041723F"/>
    <w:pPr>
      <w:keepNext/>
      <w:keepLines/>
      <w:spacing w:before="200" w:after="0"/>
      <w:outlineLvl w:val="1"/>
    </w:pPr>
    <w:rPr>
      <w:rFonts w:ascii="Cambria" w:hAnsi="Cambria"/>
      <w:b/>
      <w:bCs/>
      <w:color w:val="2DA2BF"/>
      <w:sz w:val="26"/>
      <w:szCs w:val="26"/>
    </w:rPr>
  </w:style>
  <w:style w:type="paragraph" w:styleId="Heading3">
    <w:name w:val="heading 3"/>
    <w:basedOn w:val="Normal"/>
    <w:next w:val="Normal"/>
    <w:link w:val="Heading3Char"/>
    <w:uiPriority w:val="9"/>
    <w:unhideWhenUsed/>
    <w:qFormat/>
    <w:rsid w:val="0041723F"/>
    <w:pPr>
      <w:keepNext/>
      <w:keepLines/>
      <w:spacing w:before="200" w:after="0"/>
      <w:outlineLvl w:val="2"/>
    </w:pPr>
    <w:rPr>
      <w:rFonts w:ascii="Cambria" w:hAnsi="Cambria"/>
      <w:b/>
      <w:bCs/>
      <w:color w:val="2DA2BF"/>
    </w:rPr>
  </w:style>
  <w:style w:type="paragraph" w:styleId="Heading4">
    <w:name w:val="heading 4"/>
    <w:basedOn w:val="Normal"/>
    <w:next w:val="Normal"/>
    <w:link w:val="Heading4Char"/>
    <w:uiPriority w:val="9"/>
    <w:unhideWhenUsed/>
    <w:qFormat/>
    <w:rsid w:val="0041723F"/>
    <w:pPr>
      <w:keepNext/>
      <w:keepLines/>
      <w:spacing w:before="200" w:after="0"/>
      <w:outlineLvl w:val="3"/>
    </w:pPr>
    <w:rPr>
      <w:rFonts w:ascii="Cambria" w:hAnsi="Cambria"/>
      <w:b/>
      <w:bCs/>
      <w:i/>
      <w:iCs/>
      <w:color w:val="2DA2BF"/>
    </w:rPr>
  </w:style>
  <w:style w:type="paragraph" w:styleId="Heading5">
    <w:name w:val="heading 5"/>
    <w:basedOn w:val="Normal"/>
    <w:next w:val="Normal"/>
    <w:link w:val="Heading5Char"/>
    <w:uiPriority w:val="9"/>
    <w:unhideWhenUsed/>
    <w:qFormat/>
    <w:rsid w:val="0041723F"/>
    <w:pPr>
      <w:keepNext/>
      <w:keepLines/>
      <w:spacing w:before="200" w:after="0"/>
      <w:outlineLvl w:val="4"/>
    </w:pPr>
    <w:rPr>
      <w:rFonts w:ascii="Cambria" w:hAnsi="Cambria"/>
      <w:color w:val="16505E"/>
    </w:rPr>
  </w:style>
  <w:style w:type="paragraph" w:styleId="Heading6">
    <w:name w:val="heading 6"/>
    <w:basedOn w:val="Normal"/>
    <w:next w:val="Normal"/>
    <w:link w:val="Heading6Char"/>
    <w:uiPriority w:val="9"/>
    <w:unhideWhenUsed/>
    <w:qFormat/>
    <w:rsid w:val="0041723F"/>
    <w:pPr>
      <w:keepNext/>
      <w:keepLines/>
      <w:spacing w:before="200" w:after="0"/>
      <w:outlineLvl w:val="5"/>
    </w:pPr>
    <w:rPr>
      <w:rFonts w:ascii="Cambria" w:hAnsi="Cambria"/>
      <w:i/>
      <w:iCs/>
      <w:color w:val="16505E"/>
    </w:rPr>
  </w:style>
  <w:style w:type="paragraph" w:styleId="Heading7">
    <w:name w:val="heading 7"/>
    <w:basedOn w:val="Normal"/>
    <w:next w:val="Normal"/>
    <w:link w:val="Heading7Char"/>
    <w:uiPriority w:val="9"/>
    <w:unhideWhenUsed/>
    <w:qFormat/>
    <w:rsid w:val="0041723F"/>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41723F"/>
    <w:pPr>
      <w:keepNext/>
      <w:keepLines/>
      <w:spacing w:before="200" w:after="0"/>
      <w:outlineLvl w:val="7"/>
    </w:pPr>
    <w:rPr>
      <w:rFonts w:ascii="Cambria" w:hAnsi="Cambria"/>
      <w:color w:val="2DA2BF"/>
      <w:sz w:val="20"/>
      <w:szCs w:val="20"/>
    </w:rPr>
  </w:style>
  <w:style w:type="paragraph" w:styleId="Heading9">
    <w:name w:val="heading 9"/>
    <w:basedOn w:val="Normal"/>
    <w:next w:val="Normal"/>
    <w:link w:val="Heading9Char"/>
    <w:uiPriority w:val="9"/>
    <w:semiHidden/>
    <w:unhideWhenUsed/>
    <w:qFormat/>
    <w:rsid w:val="0041723F"/>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E949DC"/>
    <w:rPr>
      <w:color w:val="800080"/>
      <w:u w:val="single"/>
    </w:rPr>
  </w:style>
  <w:style w:type="paragraph" w:styleId="BodyTextIndent">
    <w:name w:val="Body Text Indent"/>
    <w:basedOn w:val="Normal"/>
    <w:link w:val="BodyTextIndentChar"/>
    <w:rsid w:val="00E949DC"/>
    <w:pPr>
      <w:ind w:left="540"/>
      <w:jc w:val="both"/>
    </w:pPr>
    <w:rPr>
      <w:bCs/>
      <w:lang/>
    </w:rPr>
  </w:style>
  <w:style w:type="paragraph" w:styleId="BodyText2">
    <w:name w:val="Body Text 2"/>
    <w:basedOn w:val="Normal"/>
    <w:rsid w:val="00E949DC"/>
    <w:pPr>
      <w:widowControl w:val="0"/>
      <w:tabs>
        <w:tab w:val="left" w:pos="432"/>
        <w:tab w:val="left" w:pos="1152"/>
        <w:tab w:val="left" w:pos="1872"/>
      </w:tabs>
      <w:suppressAutoHyphens/>
      <w:autoSpaceDE w:val="0"/>
      <w:autoSpaceDN w:val="0"/>
      <w:jc w:val="both"/>
    </w:pPr>
    <w:rPr>
      <w:rFonts w:ascii="Times New Roman" w:hAnsi="Times New Roman"/>
    </w:rPr>
  </w:style>
  <w:style w:type="character" w:styleId="Hyperlink">
    <w:name w:val="Hyperlink"/>
    <w:uiPriority w:val="99"/>
    <w:rsid w:val="00E949DC"/>
    <w:rPr>
      <w:color w:val="0000FF"/>
      <w:u w:val="single"/>
    </w:rPr>
  </w:style>
  <w:style w:type="paragraph" w:customStyle="1" w:styleId="handbook">
    <w:name w:val="handbook"/>
    <w:basedOn w:val="Normal"/>
    <w:rsid w:val="00E949DC"/>
    <w:pPr>
      <w:widowControl w:val="0"/>
      <w:tabs>
        <w:tab w:val="left" w:pos="432"/>
        <w:tab w:val="left" w:pos="1152"/>
        <w:tab w:val="left" w:pos="1872"/>
      </w:tabs>
      <w:suppressAutoHyphens/>
      <w:autoSpaceDE w:val="0"/>
      <w:autoSpaceDN w:val="0"/>
      <w:spacing w:before="120" w:line="360" w:lineRule="auto"/>
    </w:pPr>
    <w:rPr>
      <w:rFonts w:ascii="CG Times" w:hAnsi="CG Times"/>
    </w:rPr>
  </w:style>
  <w:style w:type="paragraph" w:styleId="NormalWeb">
    <w:name w:val="Normal (Web)"/>
    <w:basedOn w:val="Normal"/>
    <w:uiPriority w:val="99"/>
    <w:rsid w:val="00E949DC"/>
    <w:pPr>
      <w:spacing w:before="100" w:beforeAutospacing="1" w:after="100" w:afterAutospacing="1"/>
    </w:pPr>
    <w:rPr>
      <w:rFonts w:ascii="Arial Unicode MS" w:eastAsia="Arial Unicode MS" w:hAnsi="Arial Unicode MS"/>
    </w:rPr>
  </w:style>
  <w:style w:type="paragraph" w:styleId="BodyText">
    <w:name w:val="Body Text"/>
    <w:basedOn w:val="Normal"/>
    <w:link w:val="BodyTextChar"/>
    <w:rsid w:val="00E949DC"/>
    <w:pPr>
      <w:widowControl w:val="0"/>
      <w:autoSpaceDE w:val="0"/>
      <w:autoSpaceDN w:val="0"/>
    </w:pPr>
    <w:rPr>
      <w:rFonts w:ascii="Courier New" w:hAnsi="Courier New"/>
      <w:lang/>
    </w:rPr>
  </w:style>
  <w:style w:type="paragraph" w:styleId="BodyText3">
    <w:name w:val="Body Text 3"/>
    <w:basedOn w:val="Normal"/>
    <w:rsid w:val="00E949DC"/>
    <w:pPr>
      <w:jc w:val="both"/>
    </w:pPr>
    <w:rPr>
      <w:rFonts w:cs="Arial"/>
      <w:b/>
    </w:rPr>
  </w:style>
  <w:style w:type="paragraph" w:styleId="Header">
    <w:name w:val="header"/>
    <w:basedOn w:val="Normal"/>
    <w:rsid w:val="00E949DC"/>
    <w:pPr>
      <w:tabs>
        <w:tab w:val="center" w:pos="4153"/>
        <w:tab w:val="right" w:pos="8306"/>
      </w:tabs>
    </w:pPr>
  </w:style>
  <w:style w:type="paragraph" w:styleId="Footer">
    <w:name w:val="footer"/>
    <w:basedOn w:val="Normal"/>
    <w:link w:val="FooterChar"/>
    <w:uiPriority w:val="99"/>
    <w:rsid w:val="00E949DC"/>
    <w:pPr>
      <w:tabs>
        <w:tab w:val="center" w:pos="4153"/>
        <w:tab w:val="right" w:pos="8306"/>
      </w:tabs>
    </w:pPr>
    <w:rPr>
      <w:lang/>
    </w:rPr>
  </w:style>
  <w:style w:type="character" w:styleId="PageNumber">
    <w:name w:val="page number"/>
    <w:basedOn w:val="DefaultParagraphFont"/>
    <w:rsid w:val="00E949DC"/>
  </w:style>
  <w:style w:type="paragraph" w:styleId="Caption">
    <w:name w:val="caption"/>
    <w:basedOn w:val="Normal"/>
    <w:next w:val="Normal"/>
    <w:uiPriority w:val="35"/>
    <w:unhideWhenUsed/>
    <w:qFormat/>
    <w:rsid w:val="0041723F"/>
    <w:pPr>
      <w:spacing w:line="240" w:lineRule="auto"/>
    </w:pPr>
    <w:rPr>
      <w:b/>
      <w:bCs/>
      <w:color w:val="2DA2BF"/>
      <w:sz w:val="18"/>
      <w:szCs w:val="18"/>
    </w:rPr>
  </w:style>
  <w:style w:type="paragraph" w:customStyle="1" w:styleId="Default">
    <w:name w:val="Default"/>
    <w:rsid w:val="00E949DC"/>
    <w:pPr>
      <w:autoSpaceDE w:val="0"/>
      <w:autoSpaceDN w:val="0"/>
      <w:adjustRightInd w:val="0"/>
      <w:spacing w:after="200" w:line="276" w:lineRule="auto"/>
    </w:pPr>
    <w:rPr>
      <w:rFonts w:ascii="Arial" w:hAnsi="Arial" w:cs="Arial"/>
      <w:color w:val="000000"/>
      <w:sz w:val="24"/>
      <w:szCs w:val="24"/>
    </w:rPr>
  </w:style>
  <w:style w:type="character" w:styleId="Emphasis">
    <w:name w:val="Emphasis"/>
    <w:uiPriority w:val="20"/>
    <w:qFormat/>
    <w:rsid w:val="0041723F"/>
    <w:rPr>
      <w:i/>
      <w:iCs/>
    </w:rPr>
  </w:style>
  <w:style w:type="paragraph" w:styleId="BodyTextIndent2">
    <w:name w:val="Body Text Indent 2"/>
    <w:basedOn w:val="Normal"/>
    <w:rsid w:val="00E949DC"/>
    <w:pPr>
      <w:autoSpaceDE w:val="0"/>
      <w:autoSpaceDN w:val="0"/>
      <w:adjustRightInd w:val="0"/>
      <w:ind w:left="540"/>
      <w:jc w:val="both"/>
    </w:pPr>
    <w:rPr>
      <w:rFonts w:cs="Arial"/>
      <w:color w:val="000000"/>
    </w:rPr>
  </w:style>
  <w:style w:type="paragraph" w:styleId="BodyTextIndent3">
    <w:name w:val="Body Text Indent 3"/>
    <w:basedOn w:val="Normal"/>
    <w:rsid w:val="00E949DC"/>
    <w:pPr>
      <w:tabs>
        <w:tab w:val="left" w:pos="567"/>
        <w:tab w:val="left" w:pos="4320"/>
        <w:tab w:val="left" w:pos="4860"/>
      </w:tabs>
      <w:ind w:left="567"/>
      <w:jc w:val="both"/>
    </w:pPr>
    <w:rPr>
      <w:rFonts w:cs="Arial"/>
      <w:color w:val="FF0000"/>
    </w:rPr>
  </w:style>
  <w:style w:type="character" w:styleId="CommentReference">
    <w:name w:val="annotation reference"/>
    <w:semiHidden/>
    <w:rsid w:val="00E949DC"/>
    <w:rPr>
      <w:sz w:val="16"/>
      <w:szCs w:val="16"/>
    </w:rPr>
  </w:style>
  <w:style w:type="paragraph" w:styleId="CommentText">
    <w:name w:val="annotation text"/>
    <w:basedOn w:val="Normal"/>
    <w:semiHidden/>
    <w:rsid w:val="00E949DC"/>
    <w:rPr>
      <w:sz w:val="20"/>
      <w:szCs w:val="20"/>
    </w:rPr>
  </w:style>
  <w:style w:type="paragraph" w:styleId="CommentSubject">
    <w:name w:val="annotation subject"/>
    <w:basedOn w:val="CommentText"/>
    <w:next w:val="CommentText"/>
    <w:semiHidden/>
    <w:rsid w:val="00E949DC"/>
    <w:rPr>
      <w:b/>
      <w:bCs/>
    </w:rPr>
  </w:style>
  <w:style w:type="paragraph" w:styleId="BalloonText">
    <w:name w:val="Balloon Text"/>
    <w:basedOn w:val="Normal"/>
    <w:semiHidden/>
    <w:rsid w:val="00E949DC"/>
    <w:rPr>
      <w:rFonts w:ascii="Tahoma" w:hAnsi="Tahoma" w:cs="Tahoma"/>
      <w:sz w:val="16"/>
      <w:szCs w:val="16"/>
    </w:rPr>
  </w:style>
  <w:style w:type="table" w:styleId="TableList7">
    <w:name w:val="Table List 7"/>
    <w:basedOn w:val="TableNormal"/>
    <w:rsid w:val="00005EE1"/>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shd w:val="clear" w:color="auto" w:fill="FFFFFF"/>
      </w:tcPr>
    </w:tblStylePr>
  </w:style>
  <w:style w:type="paragraph" w:customStyle="1" w:styleId="BodyText1">
    <w:name w:val="Body Text1"/>
    <w:basedOn w:val="Normal"/>
    <w:link w:val="BodytextChar0"/>
    <w:rsid w:val="00E44646"/>
    <w:pPr>
      <w:widowControl w:val="0"/>
      <w:suppressAutoHyphens/>
      <w:autoSpaceDE w:val="0"/>
      <w:autoSpaceDN w:val="0"/>
      <w:adjustRightInd w:val="0"/>
      <w:spacing w:before="113" w:line="288" w:lineRule="auto"/>
      <w:textAlignment w:val="center"/>
    </w:pPr>
    <w:rPr>
      <w:rFonts w:ascii="Bliss2-Light" w:hAnsi="Bliss2-Light" w:cs="Bliss2-Light"/>
      <w:color w:val="000000"/>
      <w:sz w:val="18"/>
      <w:szCs w:val="18"/>
    </w:rPr>
  </w:style>
  <w:style w:type="paragraph" w:customStyle="1" w:styleId="SubHeader">
    <w:name w:val="Sub Header"/>
    <w:basedOn w:val="Header"/>
    <w:rsid w:val="00771346"/>
    <w:pPr>
      <w:widowControl w:val="0"/>
      <w:tabs>
        <w:tab w:val="clear" w:pos="4153"/>
        <w:tab w:val="clear" w:pos="8306"/>
        <w:tab w:val="left" w:pos="397"/>
      </w:tabs>
      <w:suppressAutoHyphens/>
      <w:autoSpaceDE w:val="0"/>
      <w:autoSpaceDN w:val="0"/>
      <w:adjustRightInd w:val="0"/>
      <w:spacing w:before="227" w:line="288" w:lineRule="auto"/>
      <w:textAlignment w:val="center"/>
    </w:pPr>
    <w:rPr>
      <w:rFonts w:ascii="Bliss2-Light" w:hAnsi="Bliss2-Light" w:cs="Bliss2-Light"/>
      <w:b/>
      <w:bCs/>
      <w:color w:val="000000"/>
      <w:sz w:val="20"/>
      <w:szCs w:val="20"/>
    </w:rPr>
  </w:style>
  <w:style w:type="character" w:customStyle="1" w:styleId="BodytextChar0">
    <w:name w:val="Body text Char"/>
    <w:link w:val="BodyText1"/>
    <w:locked/>
    <w:rsid w:val="00771346"/>
    <w:rPr>
      <w:rFonts w:ascii="Bliss2-Light" w:hAnsi="Bliss2-Light" w:cs="Bliss2-Light"/>
      <w:color w:val="000000"/>
      <w:sz w:val="18"/>
      <w:szCs w:val="18"/>
      <w:lang w:val="en-GB" w:eastAsia="en-US" w:bidi="ar-SA"/>
    </w:rPr>
  </w:style>
  <w:style w:type="paragraph" w:styleId="Revision">
    <w:name w:val="Revision"/>
    <w:hidden/>
    <w:uiPriority w:val="99"/>
    <w:semiHidden/>
    <w:rsid w:val="00434325"/>
    <w:pPr>
      <w:spacing w:after="200" w:line="276" w:lineRule="auto"/>
    </w:pPr>
    <w:rPr>
      <w:rFonts w:ascii="Arial" w:hAnsi="Arial"/>
      <w:sz w:val="24"/>
      <w:szCs w:val="24"/>
      <w:lang w:eastAsia="en-US"/>
    </w:rPr>
  </w:style>
  <w:style w:type="character" w:customStyle="1" w:styleId="FooterChar">
    <w:name w:val="Footer Char"/>
    <w:link w:val="Footer"/>
    <w:uiPriority w:val="99"/>
    <w:rsid w:val="00653AE3"/>
    <w:rPr>
      <w:rFonts w:ascii="Arial" w:hAnsi="Arial"/>
      <w:sz w:val="24"/>
      <w:szCs w:val="24"/>
      <w:lang w:eastAsia="en-US"/>
    </w:rPr>
  </w:style>
  <w:style w:type="character" w:customStyle="1" w:styleId="Heading1Char">
    <w:name w:val="Heading 1 Char"/>
    <w:link w:val="Heading1"/>
    <w:uiPriority w:val="9"/>
    <w:rsid w:val="0041723F"/>
    <w:rPr>
      <w:rFonts w:ascii="Cambria" w:eastAsia="Times New Roman" w:hAnsi="Cambria" w:cs="Times New Roman"/>
      <w:b/>
      <w:bCs/>
      <w:color w:val="21798E"/>
      <w:sz w:val="28"/>
      <w:szCs w:val="28"/>
    </w:rPr>
  </w:style>
  <w:style w:type="character" w:customStyle="1" w:styleId="BodyTextIndentChar">
    <w:name w:val="Body Text Indent Char"/>
    <w:link w:val="BodyTextIndent"/>
    <w:rsid w:val="00552D6E"/>
    <w:rPr>
      <w:rFonts w:ascii="Arial" w:hAnsi="Arial" w:cs="Arial"/>
      <w:bCs/>
      <w:sz w:val="24"/>
      <w:szCs w:val="24"/>
      <w:lang w:eastAsia="en-US"/>
    </w:rPr>
  </w:style>
  <w:style w:type="character" w:customStyle="1" w:styleId="BodyTextChar">
    <w:name w:val="Body Text Char"/>
    <w:link w:val="BodyText"/>
    <w:rsid w:val="00552D6E"/>
    <w:rPr>
      <w:rFonts w:ascii="Courier New" w:hAnsi="Courier New" w:cs="Courier New"/>
      <w:sz w:val="22"/>
      <w:szCs w:val="22"/>
      <w:lang w:eastAsia="en-US"/>
    </w:rPr>
  </w:style>
  <w:style w:type="paragraph" w:styleId="ListParagraph">
    <w:name w:val="List Paragraph"/>
    <w:basedOn w:val="Normal"/>
    <w:uiPriority w:val="34"/>
    <w:qFormat/>
    <w:rsid w:val="0041723F"/>
    <w:pPr>
      <w:ind w:left="720"/>
      <w:contextualSpacing/>
    </w:pPr>
  </w:style>
  <w:style w:type="character" w:customStyle="1" w:styleId="Heading3Char">
    <w:name w:val="Heading 3 Char"/>
    <w:link w:val="Heading3"/>
    <w:uiPriority w:val="9"/>
    <w:rsid w:val="0041723F"/>
    <w:rPr>
      <w:rFonts w:ascii="Cambria" w:eastAsia="Times New Roman" w:hAnsi="Cambria" w:cs="Times New Roman"/>
      <w:b/>
      <w:bCs/>
      <w:color w:val="2DA2BF"/>
    </w:rPr>
  </w:style>
  <w:style w:type="paragraph" w:styleId="PlainText">
    <w:name w:val="Plain Text"/>
    <w:basedOn w:val="Normal"/>
    <w:link w:val="PlainTextChar"/>
    <w:uiPriority w:val="99"/>
    <w:unhideWhenUsed/>
    <w:rsid w:val="00F562F6"/>
    <w:rPr>
      <w:rFonts w:eastAsia="Calibri"/>
      <w:szCs w:val="21"/>
      <w:lang/>
    </w:rPr>
  </w:style>
  <w:style w:type="character" w:customStyle="1" w:styleId="PlainTextChar">
    <w:name w:val="Plain Text Char"/>
    <w:link w:val="PlainText"/>
    <w:uiPriority w:val="99"/>
    <w:rsid w:val="00F562F6"/>
    <w:rPr>
      <w:rFonts w:ascii="Arial" w:eastAsia="Calibri" w:hAnsi="Arial"/>
      <w:sz w:val="24"/>
      <w:szCs w:val="21"/>
      <w:lang w:eastAsia="en-US"/>
    </w:rPr>
  </w:style>
  <w:style w:type="character" w:styleId="Strong">
    <w:name w:val="Strong"/>
    <w:uiPriority w:val="22"/>
    <w:qFormat/>
    <w:rsid w:val="0041723F"/>
    <w:rPr>
      <w:b/>
      <w:bCs/>
    </w:rPr>
  </w:style>
  <w:style w:type="table" w:styleId="TableGrid">
    <w:name w:val="Table Grid"/>
    <w:basedOn w:val="TableNormal"/>
    <w:uiPriority w:val="59"/>
    <w:rsid w:val="000152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41723F"/>
    <w:pPr>
      <w:outlineLvl w:val="9"/>
    </w:pPr>
  </w:style>
  <w:style w:type="paragraph" w:styleId="TOC1">
    <w:name w:val="toc 1"/>
    <w:basedOn w:val="Normal"/>
    <w:next w:val="Normal"/>
    <w:autoRedefine/>
    <w:uiPriority w:val="39"/>
    <w:qFormat/>
    <w:rsid w:val="00CE3F95"/>
    <w:pPr>
      <w:tabs>
        <w:tab w:val="left" w:pos="360"/>
        <w:tab w:val="right" w:leader="dot" w:pos="8440"/>
      </w:tabs>
      <w:spacing w:after="0" w:line="360" w:lineRule="auto"/>
    </w:pPr>
    <w:rPr>
      <w:rFonts w:ascii="Arial" w:hAnsi="Arial" w:cs="Arial"/>
      <w:b/>
      <w:noProof/>
    </w:rPr>
  </w:style>
  <w:style w:type="paragraph" w:styleId="TOC2">
    <w:name w:val="toc 2"/>
    <w:basedOn w:val="Normal"/>
    <w:next w:val="Normal"/>
    <w:autoRedefine/>
    <w:uiPriority w:val="39"/>
    <w:qFormat/>
    <w:rsid w:val="00671BD3"/>
    <w:pPr>
      <w:tabs>
        <w:tab w:val="left" w:pos="720"/>
        <w:tab w:val="right" w:leader="dot" w:pos="8440"/>
      </w:tabs>
      <w:spacing w:after="0" w:line="360" w:lineRule="auto"/>
      <w:ind w:left="360"/>
    </w:pPr>
    <w:rPr>
      <w:rFonts w:ascii="Arial" w:hAnsi="Arial" w:cs="Arial"/>
      <w:noProof/>
      <w:color w:val="FF0000"/>
      <w:sz w:val="24"/>
      <w:szCs w:val="24"/>
    </w:rPr>
  </w:style>
  <w:style w:type="paragraph" w:styleId="TOC3">
    <w:name w:val="toc 3"/>
    <w:basedOn w:val="Normal"/>
    <w:next w:val="Normal"/>
    <w:autoRedefine/>
    <w:uiPriority w:val="39"/>
    <w:qFormat/>
    <w:rsid w:val="001267C8"/>
    <w:pPr>
      <w:tabs>
        <w:tab w:val="left" w:pos="709"/>
        <w:tab w:val="right" w:leader="dot" w:pos="8440"/>
      </w:tabs>
      <w:spacing w:after="0" w:line="360" w:lineRule="auto"/>
      <w:ind w:left="360"/>
    </w:pPr>
    <w:rPr>
      <w:rFonts w:ascii="Arial" w:hAnsi="Arial" w:cs="Arial"/>
      <w:noProof/>
      <w:sz w:val="24"/>
      <w:szCs w:val="24"/>
    </w:rPr>
  </w:style>
  <w:style w:type="character" w:customStyle="1" w:styleId="Heading2Char">
    <w:name w:val="Heading 2 Char"/>
    <w:link w:val="Heading2"/>
    <w:uiPriority w:val="9"/>
    <w:rsid w:val="0041723F"/>
    <w:rPr>
      <w:rFonts w:ascii="Cambria" w:eastAsia="Times New Roman" w:hAnsi="Cambria" w:cs="Times New Roman"/>
      <w:b/>
      <w:bCs/>
      <w:color w:val="2DA2BF"/>
      <w:sz w:val="26"/>
      <w:szCs w:val="26"/>
    </w:rPr>
  </w:style>
  <w:style w:type="character" w:customStyle="1" w:styleId="Heading4Char">
    <w:name w:val="Heading 4 Char"/>
    <w:link w:val="Heading4"/>
    <w:uiPriority w:val="9"/>
    <w:rsid w:val="0041723F"/>
    <w:rPr>
      <w:rFonts w:ascii="Cambria" w:eastAsia="Times New Roman" w:hAnsi="Cambria" w:cs="Times New Roman"/>
      <w:b/>
      <w:bCs/>
      <w:i/>
      <w:iCs/>
      <w:color w:val="2DA2BF"/>
    </w:rPr>
  </w:style>
  <w:style w:type="character" w:customStyle="1" w:styleId="Heading5Char">
    <w:name w:val="Heading 5 Char"/>
    <w:link w:val="Heading5"/>
    <w:uiPriority w:val="9"/>
    <w:rsid w:val="0041723F"/>
    <w:rPr>
      <w:rFonts w:ascii="Cambria" w:eastAsia="Times New Roman" w:hAnsi="Cambria" w:cs="Times New Roman"/>
      <w:color w:val="16505E"/>
    </w:rPr>
  </w:style>
  <w:style w:type="character" w:customStyle="1" w:styleId="Heading6Char">
    <w:name w:val="Heading 6 Char"/>
    <w:link w:val="Heading6"/>
    <w:uiPriority w:val="9"/>
    <w:rsid w:val="0041723F"/>
    <w:rPr>
      <w:rFonts w:ascii="Cambria" w:eastAsia="Times New Roman" w:hAnsi="Cambria" w:cs="Times New Roman"/>
      <w:i/>
      <w:iCs/>
      <w:color w:val="16505E"/>
    </w:rPr>
  </w:style>
  <w:style w:type="character" w:customStyle="1" w:styleId="Heading7Char">
    <w:name w:val="Heading 7 Char"/>
    <w:link w:val="Heading7"/>
    <w:uiPriority w:val="9"/>
    <w:rsid w:val="0041723F"/>
    <w:rPr>
      <w:rFonts w:ascii="Cambria" w:eastAsia="Times New Roman" w:hAnsi="Cambria" w:cs="Times New Roman"/>
      <w:i/>
      <w:iCs/>
      <w:color w:val="404040"/>
    </w:rPr>
  </w:style>
  <w:style w:type="character" w:customStyle="1" w:styleId="Heading8Char">
    <w:name w:val="Heading 8 Char"/>
    <w:link w:val="Heading8"/>
    <w:uiPriority w:val="9"/>
    <w:semiHidden/>
    <w:rsid w:val="0041723F"/>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41723F"/>
    <w:rPr>
      <w:rFonts w:ascii="Cambria" w:eastAsia="Times New Roman" w:hAnsi="Cambria" w:cs="Times New Roman"/>
      <w:i/>
      <w:iCs/>
      <w:color w:val="404040"/>
      <w:sz w:val="20"/>
      <w:szCs w:val="20"/>
    </w:rPr>
  </w:style>
  <w:style w:type="paragraph" w:styleId="Title">
    <w:name w:val="Title"/>
    <w:basedOn w:val="Normal"/>
    <w:next w:val="Normal"/>
    <w:link w:val="TitleChar"/>
    <w:uiPriority w:val="10"/>
    <w:qFormat/>
    <w:rsid w:val="0041723F"/>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TitleChar">
    <w:name w:val="Title Char"/>
    <w:link w:val="Title"/>
    <w:uiPriority w:val="10"/>
    <w:rsid w:val="0041723F"/>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rsid w:val="0041723F"/>
    <w:pPr>
      <w:numPr>
        <w:ilvl w:val="1"/>
      </w:numPr>
    </w:pPr>
    <w:rPr>
      <w:rFonts w:ascii="Cambria" w:hAnsi="Cambria"/>
      <w:i/>
      <w:iCs/>
      <w:color w:val="2DA2BF"/>
      <w:spacing w:val="15"/>
      <w:sz w:val="24"/>
      <w:szCs w:val="24"/>
    </w:rPr>
  </w:style>
  <w:style w:type="character" w:customStyle="1" w:styleId="SubtitleChar">
    <w:name w:val="Subtitle Char"/>
    <w:link w:val="Subtitle"/>
    <w:uiPriority w:val="11"/>
    <w:rsid w:val="0041723F"/>
    <w:rPr>
      <w:rFonts w:ascii="Cambria" w:eastAsia="Times New Roman" w:hAnsi="Cambria" w:cs="Times New Roman"/>
      <w:i/>
      <w:iCs/>
      <w:color w:val="2DA2BF"/>
      <w:spacing w:val="15"/>
      <w:sz w:val="24"/>
      <w:szCs w:val="24"/>
    </w:rPr>
  </w:style>
  <w:style w:type="paragraph" w:styleId="NoSpacing">
    <w:name w:val="No Spacing"/>
    <w:uiPriority w:val="1"/>
    <w:qFormat/>
    <w:rsid w:val="0041723F"/>
    <w:rPr>
      <w:sz w:val="22"/>
      <w:szCs w:val="22"/>
    </w:rPr>
  </w:style>
  <w:style w:type="paragraph" w:styleId="Quote">
    <w:name w:val="Quote"/>
    <w:basedOn w:val="Normal"/>
    <w:next w:val="Normal"/>
    <w:link w:val="QuoteChar"/>
    <w:uiPriority w:val="29"/>
    <w:qFormat/>
    <w:rsid w:val="0041723F"/>
    <w:rPr>
      <w:i/>
      <w:iCs/>
      <w:color w:val="000000"/>
    </w:rPr>
  </w:style>
  <w:style w:type="character" w:customStyle="1" w:styleId="QuoteChar">
    <w:name w:val="Quote Char"/>
    <w:link w:val="Quote"/>
    <w:uiPriority w:val="29"/>
    <w:rsid w:val="0041723F"/>
    <w:rPr>
      <w:i/>
      <w:iCs/>
      <w:color w:val="000000"/>
    </w:rPr>
  </w:style>
  <w:style w:type="paragraph" w:styleId="IntenseQuote">
    <w:name w:val="Intense Quote"/>
    <w:basedOn w:val="Normal"/>
    <w:next w:val="Normal"/>
    <w:link w:val="IntenseQuoteChar"/>
    <w:uiPriority w:val="30"/>
    <w:qFormat/>
    <w:rsid w:val="0041723F"/>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41723F"/>
    <w:rPr>
      <w:b/>
      <w:bCs/>
      <w:i/>
      <w:iCs/>
      <w:color w:val="2DA2BF"/>
    </w:rPr>
  </w:style>
  <w:style w:type="character" w:styleId="SubtleEmphasis">
    <w:name w:val="Subtle Emphasis"/>
    <w:uiPriority w:val="19"/>
    <w:qFormat/>
    <w:rsid w:val="0041723F"/>
    <w:rPr>
      <w:i/>
      <w:iCs/>
      <w:color w:val="808080"/>
    </w:rPr>
  </w:style>
  <w:style w:type="character" w:styleId="IntenseEmphasis">
    <w:name w:val="Intense Emphasis"/>
    <w:uiPriority w:val="21"/>
    <w:qFormat/>
    <w:rsid w:val="0041723F"/>
    <w:rPr>
      <w:b/>
      <w:bCs/>
      <w:i/>
      <w:iCs/>
      <w:color w:val="2DA2BF"/>
    </w:rPr>
  </w:style>
  <w:style w:type="character" w:styleId="SubtleReference">
    <w:name w:val="Subtle Reference"/>
    <w:uiPriority w:val="31"/>
    <w:qFormat/>
    <w:rsid w:val="0041723F"/>
    <w:rPr>
      <w:smallCaps/>
      <w:color w:val="DA1F28"/>
      <w:u w:val="single"/>
    </w:rPr>
  </w:style>
  <w:style w:type="character" w:styleId="IntenseReference">
    <w:name w:val="Intense Reference"/>
    <w:uiPriority w:val="32"/>
    <w:qFormat/>
    <w:rsid w:val="0041723F"/>
    <w:rPr>
      <w:b/>
      <w:bCs/>
      <w:smallCaps/>
      <w:color w:val="DA1F28"/>
      <w:spacing w:val="5"/>
      <w:u w:val="single"/>
    </w:rPr>
  </w:style>
  <w:style w:type="character" w:styleId="BookTitle">
    <w:name w:val="Book Title"/>
    <w:uiPriority w:val="33"/>
    <w:qFormat/>
    <w:rsid w:val="0041723F"/>
    <w:rPr>
      <w:b/>
      <w:bCs/>
      <w:smallCaps/>
      <w:spacing w:val="5"/>
    </w:rPr>
  </w:style>
  <w:style w:type="paragraph" w:styleId="FootnoteText">
    <w:name w:val="footnote text"/>
    <w:basedOn w:val="Normal"/>
    <w:link w:val="FootnoteTextChar"/>
    <w:rsid w:val="003F7EFC"/>
    <w:pPr>
      <w:spacing w:after="0" w:line="240" w:lineRule="auto"/>
    </w:pPr>
    <w:rPr>
      <w:rFonts w:ascii="Times New Roman" w:hAnsi="Times New Roman"/>
      <w:sz w:val="20"/>
      <w:szCs w:val="20"/>
      <w:lang w:eastAsia="en-US"/>
    </w:rPr>
  </w:style>
  <w:style w:type="character" w:customStyle="1" w:styleId="FootnoteTextChar">
    <w:name w:val="Footnote Text Char"/>
    <w:basedOn w:val="DefaultParagraphFont"/>
    <w:link w:val="FootnoteText"/>
    <w:rsid w:val="003F7EFC"/>
    <w:rPr>
      <w:rFonts w:ascii="Times New Roman" w:hAnsi="Times New Roman"/>
      <w:lang w:eastAsia="en-US"/>
    </w:rPr>
  </w:style>
  <w:style w:type="paragraph" w:customStyle="1" w:styleId="xmsonormal">
    <w:name w:val="x_msonormal"/>
    <w:basedOn w:val="Normal"/>
    <w:rsid w:val="00DA1BD3"/>
    <w:pPr>
      <w:spacing w:after="0" w:line="240" w:lineRule="auto"/>
    </w:pPr>
    <w:rPr>
      <w:rFonts w:ascii="Times New Roman" w:eastAsiaTheme="minorHAnsi" w:hAnsi="Times New Roman"/>
      <w:sz w:val="24"/>
      <w:szCs w:val="24"/>
    </w:rPr>
  </w:style>
</w:styles>
</file>

<file path=word/webSettings.xml><?xml version="1.0" encoding="utf-8"?>
<w:webSettings xmlns:r="http://schemas.openxmlformats.org/officeDocument/2006/relationships" xmlns:w="http://schemas.openxmlformats.org/wordprocessingml/2006/main">
  <w:divs>
    <w:div w:id="78213775">
      <w:bodyDiv w:val="1"/>
      <w:marLeft w:val="0"/>
      <w:marRight w:val="0"/>
      <w:marTop w:val="0"/>
      <w:marBottom w:val="0"/>
      <w:divBdr>
        <w:top w:val="none" w:sz="0" w:space="0" w:color="auto"/>
        <w:left w:val="none" w:sz="0" w:space="0" w:color="auto"/>
        <w:bottom w:val="none" w:sz="0" w:space="0" w:color="auto"/>
        <w:right w:val="none" w:sz="0" w:space="0" w:color="auto"/>
      </w:divBdr>
    </w:div>
    <w:div w:id="117995183">
      <w:bodyDiv w:val="1"/>
      <w:marLeft w:val="0"/>
      <w:marRight w:val="0"/>
      <w:marTop w:val="0"/>
      <w:marBottom w:val="0"/>
      <w:divBdr>
        <w:top w:val="none" w:sz="0" w:space="0" w:color="auto"/>
        <w:left w:val="none" w:sz="0" w:space="0" w:color="auto"/>
        <w:bottom w:val="none" w:sz="0" w:space="0" w:color="auto"/>
        <w:right w:val="none" w:sz="0" w:space="0" w:color="auto"/>
      </w:divBdr>
    </w:div>
    <w:div w:id="194847932">
      <w:bodyDiv w:val="1"/>
      <w:marLeft w:val="0"/>
      <w:marRight w:val="0"/>
      <w:marTop w:val="0"/>
      <w:marBottom w:val="0"/>
      <w:divBdr>
        <w:top w:val="none" w:sz="0" w:space="0" w:color="auto"/>
        <w:left w:val="none" w:sz="0" w:space="0" w:color="auto"/>
        <w:bottom w:val="none" w:sz="0" w:space="0" w:color="auto"/>
        <w:right w:val="none" w:sz="0" w:space="0" w:color="auto"/>
      </w:divBdr>
    </w:div>
    <w:div w:id="227765793">
      <w:bodyDiv w:val="1"/>
      <w:marLeft w:val="0"/>
      <w:marRight w:val="0"/>
      <w:marTop w:val="0"/>
      <w:marBottom w:val="0"/>
      <w:divBdr>
        <w:top w:val="none" w:sz="0" w:space="0" w:color="auto"/>
        <w:left w:val="none" w:sz="0" w:space="0" w:color="auto"/>
        <w:bottom w:val="none" w:sz="0" w:space="0" w:color="auto"/>
        <w:right w:val="none" w:sz="0" w:space="0" w:color="auto"/>
      </w:divBdr>
    </w:div>
    <w:div w:id="327442706">
      <w:bodyDiv w:val="1"/>
      <w:marLeft w:val="0"/>
      <w:marRight w:val="0"/>
      <w:marTop w:val="0"/>
      <w:marBottom w:val="0"/>
      <w:divBdr>
        <w:top w:val="none" w:sz="0" w:space="0" w:color="auto"/>
        <w:left w:val="none" w:sz="0" w:space="0" w:color="auto"/>
        <w:bottom w:val="none" w:sz="0" w:space="0" w:color="auto"/>
        <w:right w:val="none" w:sz="0" w:space="0" w:color="auto"/>
      </w:divBdr>
    </w:div>
    <w:div w:id="357894041">
      <w:bodyDiv w:val="1"/>
      <w:marLeft w:val="0"/>
      <w:marRight w:val="0"/>
      <w:marTop w:val="0"/>
      <w:marBottom w:val="0"/>
      <w:divBdr>
        <w:top w:val="none" w:sz="0" w:space="0" w:color="auto"/>
        <w:left w:val="none" w:sz="0" w:space="0" w:color="auto"/>
        <w:bottom w:val="none" w:sz="0" w:space="0" w:color="auto"/>
        <w:right w:val="none" w:sz="0" w:space="0" w:color="auto"/>
      </w:divBdr>
    </w:div>
    <w:div w:id="462888287">
      <w:bodyDiv w:val="1"/>
      <w:marLeft w:val="0"/>
      <w:marRight w:val="0"/>
      <w:marTop w:val="0"/>
      <w:marBottom w:val="0"/>
      <w:divBdr>
        <w:top w:val="none" w:sz="0" w:space="0" w:color="auto"/>
        <w:left w:val="none" w:sz="0" w:space="0" w:color="auto"/>
        <w:bottom w:val="none" w:sz="0" w:space="0" w:color="auto"/>
        <w:right w:val="none" w:sz="0" w:space="0" w:color="auto"/>
      </w:divBdr>
    </w:div>
    <w:div w:id="507406479">
      <w:bodyDiv w:val="1"/>
      <w:marLeft w:val="0"/>
      <w:marRight w:val="0"/>
      <w:marTop w:val="0"/>
      <w:marBottom w:val="0"/>
      <w:divBdr>
        <w:top w:val="none" w:sz="0" w:space="0" w:color="auto"/>
        <w:left w:val="none" w:sz="0" w:space="0" w:color="auto"/>
        <w:bottom w:val="none" w:sz="0" w:space="0" w:color="auto"/>
        <w:right w:val="none" w:sz="0" w:space="0" w:color="auto"/>
      </w:divBdr>
    </w:div>
    <w:div w:id="514156396">
      <w:bodyDiv w:val="1"/>
      <w:marLeft w:val="0"/>
      <w:marRight w:val="0"/>
      <w:marTop w:val="0"/>
      <w:marBottom w:val="0"/>
      <w:divBdr>
        <w:top w:val="none" w:sz="0" w:space="0" w:color="auto"/>
        <w:left w:val="none" w:sz="0" w:space="0" w:color="auto"/>
        <w:bottom w:val="none" w:sz="0" w:space="0" w:color="auto"/>
        <w:right w:val="none" w:sz="0" w:space="0" w:color="auto"/>
      </w:divBdr>
    </w:div>
    <w:div w:id="520172110">
      <w:bodyDiv w:val="1"/>
      <w:marLeft w:val="0"/>
      <w:marRight w:val="0"/>
      <w:marTop w:val="0"/>
      <w:marBottom w:val="0"/>
      <w:divBdr>
        <w:top w:val="none" w:sz="0" w:space="0" w:color="auto"/>
        <w:left w:val="none" w:sz="0" w:space="0" w:color="auto"/>
        <w:bottom w:val="none" w:sz="0" w:space="0" w:color="auto"/>
        <w:right w:val="none" w:sz="0" w:space="0" w:color="auto"/>
      </w:divBdr>
    </w:div>
    <w:div w:id="622267251">
      <w:bodyDiv w:val="1"/>
      <w:marLeft w:val="0"/>
      <w:marRight w:val="0"/>
      <w:marTop w:val="0"/>
      <w:marBottom w:val="0"/>
      <w:divBdr>
        <w:top w:val="none" w:sz="0" w:space="0" w:color="auto"/>
        <w:left w:val="none" w:sz="0" w:space="0" w:color="auto"/>
        <w:bottom w:val="none" w:sz="0" w:space="0" w:color="auto"/>
        <w:right w:val="none" w:sz="0" w:space="0" w:color="auto"/>
      </w:divBdr>
    </w:div>
    <w:div w:id="636565172">
      <w:bodyDiv w:val="1"/>
      <w:marLeft w:val="0"/>
      <w:marRight w:val="0"/>
      <w:marTop w:val="0"/>
      <w:marBottom w:val="0"/>
      <w:divBdr>
        <w:top w:val="none" w:sz="0" w:space="0" w:color="auto"/>
        <w:left w:val="none" w:sz="0" w:space="0" w:color="auto"/>
        <w:bottom w:val="none" w:sz="0" w:space="0" w:color="auto"/>
        <w:right w:val="none" w:sz="0" w:space="0" w:color="auto"/>
      </w:divBdr>
    </w:div>
    <w:div w:id="670334317">
      <w:bodyDiv w:val="1"/>
      <w:marLeft w:val="0"/>
      <w:marRight w:val="0"/>
      <w:marTop w:val="0"/>
      <w:marBottom w:val="0"/>
      <w:divBdr>
        <w:top w:val="none" w:sz="0" w:space="0" w:color="auto"/>
        <w:left w:val="none" w:sz="0" w:space="0" w:color="auto"/>
        <w:bottom w:val="none" w:sz="0" w:space="0" w:color="auto"/>
        <w:right w:val="none" w:sz="0" w:space="0" w:color="auto"/>
      </w:divBdr>
    </w:div>
    <w:div w:id="882056561">
      <w:bodyDiv w:val="1"/>
      <w:marLeft w:val="0"/>
      <w:marRight w:val="0"/>
      <w:marTop w:val="0"/>
      <w:marBottom w:val="0"/>
      <w:divBdr>
        <w:top w:val="none" w:sz="0" w:space="0" w:color="auto"/>
        <w:left w:val="none" w:sz="0" w:space="0" w:color="auto"/>
        <w:bottom w:val="none" w:sz="0" w:space="0" w:color="auto"/>
        <w:right w:val="none" w:sz="0" w:space="0" w:color="auto"/>
      </w:divBdr>
    </w:div>
    <w:div w:id="966470870">
      <w:bodyDiv w:val="1"/>
      <w:marLeft w:val="0"/>
      <w:marRight w:val="0"/>
      <w:marTop w:val="0"/>
      <w:marBottom w:val="0"/>
      <w:divBdr>
        <w:top w:val="none" w:sz="0" w:space="0" w:color="auto"/>
        <w:left w:val="none" w:sz="0" w:space="0" w:color="auto"/>
        <w:bottom w:val="none" w:sz="0" w:space="0" w:color="auto"/>
        <w:right w:val="none" w:sz="0" w:space="0" w:color="auto"/>
      </w:divBdr>
    </w:div>
    <w:div w:id="1019502582">
      <w:bodyDiv w:val="1"/>
      <w:marLeft w:val="0"/>
      <w:marRight w:val="0"/>
      <w:marTop w:val="0"/>
      <w:marBottom w:val="0"/>
      <w:divBdr>
        <w:top w:val="none" w:sz="0" w:space="0" w:color="auto"/>
        <w:left w:val="none" w:sz="0" w:space="0" w:color="auto"/>
        <w:bottom w:val="none" w:sz="0" w:space="0" w:color="auto"/>
        <w:right w:val="none" w:sz="0" w:space="0" w:color="auto"/>
      </w:divBdr>
    </w:div>
    <w:div w:id="1073047818">
      <w:bodyDiv w:val="1"/>
      <w:marLeft w:val="0"/>
      <w:marRight w:val="0"/>
      <w:marTop w:val="0"/>
      <w:marBottom w:val="0"/>
      <w:divBdr>
        <w:top w:val="none" w:sz="0" w:space="0" w:color="auto"/>
        <w:left w:val="none" w:sz="0" w:space="0" w:color="auto"/>
        <w:bottom w:val="none" w:sz="0" w:space="0" w:color="auto"/>
        <w:right w:val="none" w:sz="0" w:space="0" w:color="auto"/>
      </w:divBdr>
    </w:div>
    <w:div w:id="1086226214">
      <w:bodyDiv w:val="1"/>
      <w:marLeft w:val="0"/>
      <w:marRight w:val="0"/>
      <w:marTop w:val="0"/>
      <w:marBottom w:val="0"/>
      <w:divBdr>
        <w:top w:val="none" w:sz="0" w:space="0" w:color="auto"/>
        <w:left w:val="none" w:sz="0" w:space="0" w:color="auto"/>
        <w:bottom w:val="none" w:sz="0" w:space="0" w:color="auto"/>
        <w:right w:val="none" w:sz="0" w:space="0" w:color="auto"/>
      </w:divBdr>
    </w:div>
    <w:div w:id="1107774454">
      <w:bodyDiv w:val="1"/>
      <w:marLeft w:val="0"/>
      <w:marRight w:val="0"/>
      <w:marTop w:val="0"/>
      <w:marBottom w:val="0"/>
      <w:divBdr>
        <w:top w:val="none" w:sz="0" w:space="0" w:color="auto"/>
        <w:left w:val="none" w:sz="0" w:space="0" w:color="auto"/>
        <w:bottom w:val="none" w:sz="0" w:space="0" w:color="auto"/>
        <w:right w:val="none" w:sz="0" w:space="0" w:color="auto"/>
      </w:divBdr>
    </w:div>
    <w:div w:id="1161196790">
      <w:bodyDiv w:val="1"/>
      <w:marLeft w:val="0"/>
      <w:marRight w:val="0"/>
      <w:marTop w:val="0"/>
      <w:marBottom w:val="0"/>
      <w:divBdr>
        <w:top w:val="none" w:sz="0" w:space="0" w:color="auto"/>
        <w:left w:val="none" w:sz="0" w:space="0" w:color="auto"/>
        <w:bottom w:val="none" w:sz="0" w:space="0" w:color="auto"/>
        <w:right w:val="none" w:sz="0" w:space="0" w:color="auto"/>
      </w:divBdr>
    </w:div>
    <w:div w:id="1167014462">
      <w:bodyDiv w:val="1"/>
      <w:marLeft w:val="0"/>
      <w:marRight w:val="0"/>
      <w:marTop w:val="0"/>
      <w:marBottom w:val="0"/>
      <w:divBdr>
        <w:top w:val="none" w:sz="0" w:space="0" w:color="auto"/>
        <w:left w:val="none" w:sz="0" w:space="0" w:color="auto"/>
        <w:bottom w:val="none" w:sz="0" w:space="0" w:color="auto"/>
        <w:right w:val="none" w:sz="0" w:space="0" w:color="auto"/>
      </w:divBdr>
    </w:div>
    <w:div w:id="1185443647">
      <w:bodyDiv w:val="1"/>
      <w:marLeft w:val="0"/>
      <w:marRight w:val="0"/>
      <w:marTop w:val="0"/>
      <w:marBottom w:val="0"/>
      <w:divBdr>
        <w:top w:val="none" w:sz="0" w:space="0" w:color="auto"/>
        <w:left w:val="none" w:sz="0" w:space="0" w:color="auto"/>
        <w:bottom w:val="none" w:sz="0" w:space="0" w:color="auto"/>
        <w:right w:val="none" w:sz="0" w:space="0" w:color="auto"/>
      </w:divBdr>
    </w:div>
    <w:div w:id="1318997160">
      <w:bodyDiv w:val="1"/>
      <w:marLeft w:val="0"/>
      <w:marRight w:val="0"/>
      <w:marTop w:val="0"/>
      <w:marBottom w:val="0"/>
      <w:divBdr>
        <w:top w:val="none" w:sz="0" w:space="0" w:color="auto"/>
        <w:left w:val="none" w:sz="0" w:space="0" w:color="auto"/>
        <w:bottom w:val="none" w:sz="0" w:space="0" w:color="auto"/>
        <w:right w:val="none" w:sz="0" w:space="0" w:color="auto"/>
      </w:divBdr>
    </w:div>
    <w:div w:id="1326782983">
      <w:bodyDiv w:val="1"/>
      <w:marLeft w:val="0"/>
      <w:marRight w:val="0"/>
      <w:marTop w:val="0"/>
      <w:marBottom w:val="0"/>
      <w:divBdr>
        <w:top w:val="none" w:sz="0" w:space="0" w:color="auto"/>
        <w:left w:val="none" w:sz="0" w:space="0" w:color="auto"/>
        <w:bottom w:val="none" w:sz="0" w:space="0" w:color="auto"/>
        <w:right w:val="none" w:sz="0" w:space="0" w:color="auto"/>
      </w:divBdr>
    </w:div>
    <w:div w:id="1412117885">
      <w:bodyDiv w:val="1"/>
      <w:marLeft w:val="0"/>
      <w:marRight w:val="0"/>
      <w:marTop w:val="0"/>
      <w:marBottom w:val="0"/>
      <w:divBdr>
        <w:top w:val="none" w:sz="0" w:space="0" w:color="auto"/>
        <w:left w:val="none" w:sz="0" w:space="0" w:color="auto"/>
        <w:bottom w:val="none" w:sz="0" w:space="0" w:color="auto"/>
        <w:right w:val="none" w:sz="0" w:space="0" w:color="auto"/>
      </w:divBdr>
      <w:divsChild>
        <w:div w:id="315649904">
          <w:marLeft w:val="0"/>
          <w:marRight w:val="0"/>
          <w:marTop w:val="0"/>
          <w:marBottom w:val="0"/>
          <w:divBdr>
            <w:top w:val="none" w:sz="0" w:space="0" w:color="auto"/>
            <w:left w:val="none" w:sz="0" w:space="0" w:color="auto"/>
            <w:bottom w:val="none" w:sz="0" w:space="0" w:color="auto"/>
            <w:right w:val="none" w:sz="0" w:space="0" w:color="auto"/>
          </w:divBdr>
          <w:divsChild>
            <w:div w:id="2039310177">
              <w:marLeft w:val="0"/>
              <w:marRight w:val="0"/>
              <w:marTop w:val="0"/>
              <w:marBottom w:val="0"/>
              <w:divBdr>
                <w:top w:val="none" w:sz="0" w:space="0" w:color="auto"/>
                <w:left w:val="none" w:sz="0" w:space="0" w:color="auto"/>
                <w:bottom w:val="none" w:sz="0" w:space="0" w:color="auto"/>
                <w:right w:val="none" w:sz="0" w:space="0" w:color="auto"/>
              </w:divBdr>
            </w:div>
            <w:div w:id="495927402">
              <w:marLeft w:val="0"/>
              <w:marRight w:val="0"/>
              <w:marTop w:val="0"/>
              <w:marBottom w:val="0"/>
              <w:divBdr>
                <w:top w:val="none" w:sz="0" w:space="0" w:color="auto"/>
                <w:left w:val="none" w:sz="0" w:space="0" w:color="auto"/>
                <w:bottom w:val="none" w:sz="0" w:space="0" w:color="auto"/>
                <w:right w:val="none" w:sz="0" w:space="0" w:color="auto"/>
              </w:divBdr>
            </w:div>
            <w:div w:id="100947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8383">
      <w:bodyDiv w:val="1"/>
      <w:marLeft w:val="0"/>
      <w:marRight w:val="0"/>
      <w:marTop w:val="0"/>
      <w:marBottom w:val="0"/>
      <w:divBdr>
        <w:top w:val="none" w:sz="0" w:space="0" w:color="auto"/>
        <w:left w:val="none" w:sz="0" w:space="0" w:color="auto"/>
        <w:bottom w:val="none" w:sz="0" w:space="0" w:color="auto"/>
        <w:right w:val="none" w:sz="0" w:space="0" w:color="auto"/>
      </w:divBdr>
    </w:div>
    <w:div w:id="1485656592">
      <w:bodyDiv w:val="1"/>
      <w:marLeft w:val="0"/>
      <w:marRight w:val="0"/>
      <w:marTop w:val="0"/>
      <w:marBottom w:val="0"/>
      <w:divBdr>
        <w:top w:val="none" w:sz="0" w:space="0" w:color="auto"/>
        <w:left w:val="none" w:sz="0" w:space="0" w:color="auto"/>
        <w:bottom w:val="none" w:sz="0" w:space="0" w:color="auto"/>
        <w:right w:val="none" w:sz="0" w:space="0" w:color="auto"/>
      </w:divBdr>
    </w:div>
    <w:div w:id="1498955064">
      <w:bodyDiv w:val="1"/>
      <w:marLeft w:val="0"/>
      <w:marRight w:val="0"/>
      <w:marTop w:val="0"/>
      <w:marBottom w:val="0"/>
      <w:divBdr>
        <w:top w:val="none" w:sz="0" w:space="0" w:color="auto"/>
        <w:left w:val="none" w:sz="0" w:space="0" w:color="auto"/>
        <w:bottom w:val="none" w:sz="0" w:space="0" w:color="auto"/>
        <w:right w:val="none" w:sz="0" w:space="0" w:color="auto"/>
      </w:divBdr>
    </w:div>
    <w:div w:id="1594892414">
      <w:bodyDiv w:val="1"/>
      <w:marLeft w:val="0"/>
      <w:marRight w:val="0"/>
      <w:marTop w:val="0"/>
      <w:marBottom w:val="0"/>
      <w:divBdr>
        <w:top w:val="none" w:sz="0" w:space="0" w:color="auto"/>
        <w:left w:val="none" w:sz="0" w:space="0" w:color="auto"/>
        <w:bottom w:val="none" w:sz="0" w:space="0" w:color="auto"/>
        <w:right w:val="none" w:sz="0" w:space="0" w:color="auto"/>
      </w:divBdr>
    </w:div>
    <w:div w:id="1596481342">
      <w:bodyDiv w:val="1"/>
      <w:marLeft w:val="0"/>
      <w:marRight w:val="0"/>
      <w:marTop w:val="0"/>
      <w:marBottom w:val="0"/>
      <w:divBdr>
        <w:top w:val="none" w:sz="0" w:space="0" w:color="auto"/>
        <w:left w:val="none" w:sz="0" w:space="0" w:color="auto"/>
        <w:bottom w:val="none" w:sz="0" w:space="0" w:color="auto"/>
        <w:right w:val="none" w:sz="0" w:space="0" w:color="auto"/>
      </w:divBdr>
    </w:div>
    <w:div w:id="1646009672">
      <w:bodyDiv w:val="1"/>
      <w:marLeft w:val="0"/>
      <w:marRight w:val="0"/>
      <w:marTop w:val="0"/>
      <w:marBottom w:val="0"/>
      <w:divBdr>
        <w:top w:val="none" w:sz="0" w:space="0" w:color="auto"/>
        <w:left w:val="none" w:sz="0" w:space="0" w:color="auto"/>
        <w:bottom w:val="none" w:sz="0" w:space="0" w:color="auto"/>
        <w:right w:val="none" w:sz="0" w:space="0" w:color="auto"/>
      </w:divBdr>
    </w:div>
    <w:div w:id="1714307645">
      <w:bodyDiv w:val="1"/>
      <w:marLeft w:val="0"/>
      <w:marRight w:val="0"/>
      <w:marTop w:val="0"/>
      <w:marBottom w:val="0"/>
      <w:divBdr>
        <w:top w:val="none" w:sz="0" w:space="0" w:color="auto"/>
        <w:left w:val="none" w:sz="0" w:space="0" w:color="auto"/>
        <w:bottom w:val="none" w:sz="0" w:space="0" w:color="auto"/>
        <w:right w:val="none" w:sz="0" w:space="0" w:color="auto"/>
      </w:divBdr>
    </w:div>
    <w:div w:id="1733694221">
      <w:bodyDiv w:val="1"/>
      <w:marLeft w:val="0"/>
      <w:marRight w:val="0"/>
      <w:marTop w:val="0"/>
      <w:marBottom w:val="0"/>
      <w:divBdr>
        <w:top w:val="none" w:sz="0" w:space="0" w:color="auto"/>
        <w:left w:val="none" w:sz="0" w:space="0" w:color="auto"/>
        <w:bottom w:val="none" w:sz="0" w:space="0" w:color="auto"/>
        <w:right w:val="none" w:sz="0" w:space="0" w:color="auto"/>
      </w:divBdr>
    </w:div>
    <w:div w:id="1789423708">
      <w:bodyDiv w:val="1"/>
      <w:marLeft w:val="0"/>
      <w:marRight w:val="0"/>
      <w:marTop w:val="0"/>
      <w:marBottom w:val="0"/>
      <w:divBdr>
        <w:top w:val="none" w:sz="0" w:space="0" w:color="auto"/>
        <w:left w:val="none" w:sz="0" w:space="0" w:color="auto"/>
        <w:bottom w:val="none" w:sz="0" w:space="0" w:color="auto"/>
        <w:right w:val="none" w:sz="0" w:space="0" w:color="auto"/>
      </w:divBdr>
    </w:div>
    <w:div w:id="1838574078">
      <w:bodyDiv w:val="1"/>
      <w:marLeft w:val="0"/>
      <w:marRight w:val="0"/>
      <w:marTop w:val="0"/>
      <w:marBottom w:val="0"/>
      <w:divBdr>
        <w:top w:val="none" w:sz="0" w:space="0" w:color="auto"/>
        <w:left w:val="none" w:sz="0" w:space="0" w:color="auto"/>
        <w:bottom w:val="none" w:sz="0" w:space="0" w:color="auto"/>
        <w:right w:val="none" w:sz="0" w:space="0" w:color="auto"/>
      </w:divBdr>
    </w:div>
    <w:div w:id="1851023526">
      <w:bodyDiv w:val="1"/>
      <w:marLeft w:val="0"/>
      <w:marRight w:val="0"/>
      <w:marTop w:val="0"/>
      <w:marBottom w:val="0"/>
      <w:divBdr>
        <w:top w:val="none" w:sz="0" w:space="0" w:color="auto"/>
        <w:left w:val="none" w:sz="0" w:space="0" w:color="auto"/>
        <w:bottom w:val="none" w:sz="0" w:space="0" w:color="auto"/>
        <w:right w:val="none" w:sz="0" w:space="0" w:color="auto"/>
      </w:divBdr>
    </w:div>
    <w:div w:id="1851943608">
      <w:bodyDiv w:val="1"/>
      <w:marLeft w:val="0"/>
      <w:marRight w:val="0"/>
      <w:marTop w:val="0"/>
      <w:marBottom w:val="0"/>
      <w:divBdr>
        <w:top w:val="none" w:sz="0" w:space="0" w:color="auto"/>
        <w:left w:val="none" w:sz="0" w:space="0" w:color="auto"/>
        <w:bottom w:val="none" w:sz="0" w:space="0" w:color="auto"/>
        <w:right w:val="none" w:sz="0" w:space="0" w:color="auto"/>
      </w:divBdr>
    </w:div>
    <w:div w:id="1979994643">
      <w:bodyDiv w:val="1"/>
      <w:marLeft w:val="0"/>
      <w:marRight w:val="0"/>
      <w:marTop w:val="0"/>
      <w:marBottom w:val="0"/>
      <w:divBdr>
        <w:top w:val="none" w:sz="0" w:space="0" w:color="auto"/>
        <w:left w:val="none" w:sz="0" w:space="0" w:color="auto"/>
        <w:bottom w:val="none" w:sz="0" w:space="0" w:color="auto"/>
        <w:right w:val="none" w:sz="0" w:space="0" w:color="auto"/>
      </w:divBdr>
    </w:div>
    <w:div w:id="2076121787">
      <w:bodyDiv w:val="1"/>
      <w:marLeft w:val="0"/>
      <w:marRight w:val="0"/>
      <w:marTop w:val="0"/>
      <w:marBottom w:val="0"/>
      <w:divBdr>
        <w:top w:val="none" w:sz="0" w:space="0" w:color="auto"/>
        <w:left w:val="none" w:sz="0" w:space="0" w:color="auto"/>
        <w:bottom w:val="none" w:sz="0" w:space="0" w:color="auto"/>
        <w:right w:val="none" w:sz="0" w:space="0" w:color="auto"/>
      </w:divBdr>
    </w:div>
    <w:div w:id="2095667678">
      <w:bodyDiv w:val="1"/>
      <w:marLeft w:val="0"/>
      <w:marRight w:val="0"/>
      <w:marTop w:val="0"/>
      <w:marBottom w:val="0"/>
      <w:divBdr>
        <w:top w:val="none" w:sz="0" w:space="0" w:color="auto"/>
        <w:left w:val="none" w:sz="0" w:space="0" w:color="auto"/>
        <w:bottom w:val="none" w:sz="0" w:space="0" w:color="auto"/>
        <w:right w:val="none" w:sz="0" w:space="0" w:color="auto"/>
      </w:divBdr>
    </w:div>
    <w:div w:id="211874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
<Relationships xmlns="http://schemas.openxmlformats.org/package/2006/relationships"><Relationship Id="rId13" Type="http://schemas.openxmlformats.org/officeDocument/2006/relationships/image" Target="media/image1.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hyperlink" Target="#" TargetMode="External" /><Relationship Id="rId63" Type="http://schemas.openxmlformats.org/officeDocument/2006/relationships/hyperlink" Target="#" TargetMode="External" /><Relationship Id="rId68" Type="http://schemas.openxmlformats.org/officeDocument/2006/relationships/hyperlink" Target="#" TargetMode="External" /><Relationship Id="rId76" Type="http://schemas.openxmlformats.org/officeDocument/2006/relationships/hyperlink" Target="#" TargetMode="External" /><Relationship Id="rId7" Type="http://schemas.openxmlformats.org/officeDocument/2006/relationships/styles" Target="styles.xml" /><Relationship Id="rId71" Type="http://schemas.openxmlformats.org/officeDocument/2006/relationships/hyperlink" Target="#" TargetMode="External" /><Relationship Id="rId2" Type="http://schemas.openxmlformats.org/officeDocument/2006/relationships/customXml" Target="../customXml/item2.xml" /><Relationship Id="rId16" Type="http://schemas.openxmlformats.org/officeDocument/2006/relationships/hyperlink" Target="#" TargetMode="External" /><Relationship Id="rId29" Type="http://schemas.openxmlformats.org/officeDocument/2006/relationships/hyperlink" Target="#" TargetMode="External" /><Relationship Id="rId11" Type="http://schemas.openxmlformats.org/officeDocument/2006/relationships/endnotes" Target="endnotes.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hyperlink" Target="#" TargetMode="External" /><Relationship Id="rId66" Type="http://schemas.openxmlformats.org/officeDocument/2006/relationships/hyperlink" Target="#" TargetMode="External" /><Relationship Id="rId74" Type="http://schemas.openxmlformats.org/officeDocument/2006/relationships/hyperlink" Target="#" TargetMode="External" /><Relationship Id="rId79" Type="http://schemas.openxmlformats.org/officeDocument/2006/relationships/hyperlink" Target="#" TargetMode="External" /><Relationship Id="rId5" Type="http://schemas.openxmlformats.org/officeDocument/2006/relationships/customXml" Target="../customXml/item5.xml" /><Relationship Id="rId61" Type="http://schemas.openxmlformats.org/officeDocument/2006/relationships/hyperlink" Target="#" TargetMode="External" /><Relationship Id="rId82" Type="http://schemas.openxmlformats.org/officeDocument/2006/relationships/fontTable" Target="fontTable.xml" /><Relationship Id="rId10" Type="http://schemas.openxmlformats.org/officeDocument/2006/relationships/footnotes" Target="footnotes.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hyperlink" Target="#" TargetMode="External" /><Relationship Id="rId65" Type="http://schemas.openxmlformats.org/officeDocument/2006/relationships/hyperlink" Target="#" TargetMode="External" /><Relationship Id="rId73" Type="http://schemas.openxmlformats.org/officeDocument/2006/relationships/hyperlink" Target="#" TargetMode="External" /><Relationship Id="rId78" Type="http://schemas.openxmlformats.org/officeDocument/2006/relationships/hyperlink" Target="#" TargetMode="External" /><Relationship Id="rId81" Type="http://schemas.openxmlformats.org/officeDocument/2006/relationships/footer" Target="footer2.xml" /><Relationship Id="rId4" Type="http://schemas.openxmlformats.org/officeDocument/2006/relationships/customXml" Target="../customXml/item4.xml" /><Relationship Id="rId9" Type="http://schemas.openxmlformats.org/officeDocument/2006/relationships/webSettings" Target="webSettings.xml" /><Relationship Id="rId14" Type="http://schemas.openxmlformats.org/officeDocument/2006/relationships/image" Target="media/image2.emf"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64" Type="http://schemas.openxmlformats.org/officeDocument/2006/relationships/hyperlink" Target="#" TargetMode="External" /><Relationship Id="rId69" Type="http://schemas.openxmlformats.org/officeDocument/2006/relationships/hyperlink" Target="#" TargetMode="External" /><Relationship Id="rId77" Type="http://schemas.openxmlformats.org/officeDocument/2006/relationships/hyperlink" Target="#" TargetMode="External" /><Relationship Id="rId8" Type="http://schemas.openxmlformats.org/officeDocument/2006/relationships/settings" Target="settings.xml" /><Relationship Id="rId51" Type="http://schemas.openxmlformats.org/officeDocument/2006/relationships/hyperlink" Target="#" TargetMode="External" /><Relationship Id="rId72" Type="http://schemas.openxmlformats.org/officeDocument/2006/relationships/hyperlink" Target="#" TargetMode="External" /><Relationship Id="rId80" Type="http://schemas.openxmlformats.org/officeDocument/2006/relationships/hyperlink" Target="#" TargetMode="External" /><Relationship Id="rId3" Type="http://schemas.openxmlformats.org/officeDocument/2006/relationships/customXml" Target="../customXml/item3.xml" /><Relationship Id="rId12" Type="http://schemas.openxmlformats.org/officeDocument/2006/relationships/footer" Target="footer1.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hyperlink" Target="#" TargetMode="External" /><Relationship Id="rId67" Type="http://schemas.openxmlformats.org/officeDocument/2006/relationships/hyperlink" Target="#" TargetMode="External" /><Relationship Id="rId20"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hyperlink" Target="#" TargetMode="External" /><Relationship Id="rId70" Type="http://schemas.openxmlformats.org/officeDocument/2006/relationships/hyperlink" Target="#" TargetMode="External" /><Relationship Id="rId75" Type="http://schemas.openxmlformats.org/officeDocument/2006/relationships/hyperlink" Target="#" TargetMode="External" /><Relationship Id="rId83"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numbering" Target="numbering.xml" /><Relationship Id="rId15" Type="http://schemas.openxmlformats.org/officeDocument/2006/relationships/oleObject" Target="embeddings/Microsoft_Office_Word_97_-_2003_Document1.doc"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15653383E57D4683E9268DDCD87FC2" ma:contentTypeVersion="4" ma:contentTypeDescription="Create a new document." ma:contentTypeScope="" ma:versionID="6b7b43508f863b3c4f4d1b111ae44d08">
  <xsd:schema xmlns:xsd="http://www.w3.org/2001/XMLSchema" xmlns:xs="http://www.w3.org/2001/XMLSchema" xmlns:p="http://schemas.microsoft.com/office/2006/metadata/properties" xmlns:ns2="7d17141b-f49f-40bf-952e-acca328576dd" targetNamespace="http://schemas.microsoft.com/office/2006/metadata/properties" ma:root="true" ma:fieldsID="0cad5002f58ce78f07625f5871b9139e" ns2:_="">
    <xsd:import namespace="7d17141b-f49f-40bf-952e-acca328576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7141b-f49f-40bf-952e-acca32857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C5EC7-03AC-4CCE-A93B-C897581E1B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6AF060-BC17-43CC-8C00-A46C7FF83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7141b-f49f-40bf-952e-acca32857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EE7386-41E1-4570-845A-4C1F5F9B90C8}">
  <ds:schemaRefs>
    <ds:schemaRef ds:uri="http://schemas.microsoft.com/sharepoint/v3/contenttype/forms"/>
  </ds:schemaRefs>
</ds:datastoreItem>
</file>

<file path=customXml/itemProps4.xml><?xml version="1.0" encoding="utf-8"?>
<ds:datastoreItem xmlns:ds="http://schemas.openxmlformats.org/officeDocument/2006/customXml" ds:itemID="{D31D1EFC-ED5C-4D43-A0E3-55AD0C5ED149}">
  <ds:schemaRefs>
    <ds:schemaRef ds:uri="http://schemas.openxmlformats.org/officeDocument/2006/bibliography"/>
  </ds:schemaRefs>
</ds:datastoreItem>
</file>

<file path=customXml/itemProps5.xml><?xml version="1.0" encoding="utf-8"?>
<ds:datastoreItem xmlns:ds="http://schemas.openxmlformats.org/officeDocument/2006/customXml" ds:itemID="{4DAA092F-F9BF-4042-95BE-57DCC8A2F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8317</Words>
  <Characters>47407</Characters>
  <Application>Microsoft Office Word</Application>
  <DocSecurity>4</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University of the West of Scotland</Company>
  <LinksUpToDate>false</LinksUpToDate>
  <CharactersWithSpaces>55613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davi-ap0</dc:creator>
  <cp:lastModifiedBy>langtreee</cp:lastModifiedBy>
  <cp:revision>2</cp:revision>
  <cp:lastPrinted>2019-07-04T07:47:00Z</cp:lastPrinted>
  <dcterms:created xsi:type="dcterms:W3CDTF">2021-06-30T14:47:00Z</dcterms:created>
  <dcterms:modified xsi:type="dcterms:W3CDTF">2021-06-30T14:47:00Z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0x010100E315653383E57D4683E9268DDCD87FC2</vt:lpwstr>
  </property>
  <property fmtid="{D5CDD505-2E9C-101B-9397-08002B2CF9AE}" pid="3" name="Category">
    <vt:lpwstr>24;#Senate|5f569f9e-7dc3-42e5-9d1d-89eed65ea2cb</vt:lpwstr>
  </property>
  <property fmtid="{D5CDD505-2E9C-101B-9397-08002B2CF9AE}" pid="4" name="DocClass">
    <vt:lpwstr/>
  </property>
</Properties>
</file>