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11" w:rsidRPr="00197DD5" w:rsidRDefault="00925F3D" w:rsidP="00C13E5E">
      <w:pPr>
        <w:spacing w:before="120" w:after="120"/>
        <w:rPr>
          <w:rFonts w:ascii="Arial" w:hAnsi="Arial" w:cs="Arial"/>
          <w:sz w:val="22"/>
          <w:szCs w:val="22"/>
        </w:rPr>
      </w:pPr>
      <w:r w:rsidRPr="00925F3D">
        <w:rPr>
          <w:noProof/>
          <w:lang w:eastAsia="en-GB"/>
        </w:rPr>
        <w:pict>
          <v:shapetype id="_x0000_t202" coordsize="21600,21600" o:spt="202" path="m,l,21600r21600,l21600,xe">
            <v:stroke joinstyle="miter"/>
            <v:path gradientshapeok="t" o:connecttype="rect"/>
          </v:shapetype>
          <v:shape id="_x0000_s1026" type="#_x0000_t202" style="position:absolute;margin-left:420.45pt;margin-top:-1.1pt;width:87.45pt;height:85.5pt;z-index:251653632" stroked="f">
            <v:textbox>
              <w:txbxContent>
                <w:p w:rsidR="00811211" w:rsidRDefault="000C3822">
                  <w:r>
                    <w:rPr>
                      <w:noProof/>
                      <w:sz w:val="28"/>
                      <w:lang w:eastAsia="en-GB"/>
                    </w:rPr>
                    <w:drawing>
                      <wp:inline distT="0" distB="0" distL="0" distR="0">
                        <wp:extent cx="876300" cy="904875"/>
                        <wp:effectExtent l="19050" t="0" r="0" b="0"/>
                        <wp:docPr id="2" name="Picture 1"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H S NATIONAL SERVICESLOG"/>
                                <pic:cNvPicPr>
                                  <a:picLocks noChangeAspect="1" noChangeArrowheads="1"/>
                                </pic:cNvPicPr>
                              </pic:nvPicPr>
                              <pic:blipFill>
                                <a:blip r:embed="rId7"/>
                                <a:srcRect/>
                                <a:stretch>
                                  <a:fillRect/>
                                </a:stretch>
                              </pic:blipFill>
                              <pic:spPr bwMode="auto">
                                <a:xfrm>
                                  <a:off x="0" y="0"/>
                                  <a:ext cx="876300" cy="904875"/>
                                </a:xfrm>
                                <a:prstGeom prst="rect">
                                  <a:avLst/>
                                </a:prstGeom>
                                <a:noFill/>
                                <a:ln w="9525">
                                  <a:noFill/>
                                  <a:miter lim="800000"/>
                                  <a:headEnd/>
                                  <a:tailEnd/>
                                </a:ln>
                              </pic:spPr>
                            </pic:pic>
                          </a:graphicData>
                        </a:graphic>
                      </wp:inline>
                    </w:drawing>
                  </w:r>
                </w:p>
              </w:txbxContent>
            </v:textbox>
            <w10:wrap type="square"/>
          </v:shape>
        </w:pict>
      </w:r>
      <w:r w:rsidR="00811211" w:rsidRPr="00197DD5">
        <w:rPr>
          <w:rFonts w:ascii="Arial" w:hAnsi="Arial" w:cs="Arial"/>
          <w:sz w:val="22"/>
          <w:szCs w:val="22"/>
        </w:rPr>
        <w:t xml:space="preserve"> </w:t>
      </w:r>
    </w:p>
    <w:p w:rsidR="00811211" w:rsidRPr="00197DD5" w:rsidRDefault="00811211" w:rsidP="00C13E5E">
      <w:pPr>
        <w:spacing w:before="120" w:after="120"/>
        <w:jc w:val="right"/>
        <w:rPr>
          <w:rFonts w:ascii="Arial" w:hAnsi="Arial" w:cs="Arial"/>
          <w:sz w:val="22"/>
          <w:szCs w:val="22"/>
        </w:rPr>
      </w:pPr>
    </w:p>
    <w:p w:rsidR="00811211" w:rsidRPr="00197DD5" w:rsidRDefault="00811211" w:rsidP="00C13E5E">
      <w:pPr>
        <w:spacing w:before="120" w:after="120"/>
        <w:ind w:left="1560"/>
        <w:jc w:val="center"/>
        <w:rPr>
          <w:rFonts w:ascii="Arial" w:hAnsi="Arial" w:cs="Arial"/>
          <w:smallCaps/>
          <w:sz w:val="22"/>
          <w:szCs w:val="22"/>
        </w:rPr>
      </w:pPr>
      <w:r w:rsidRPr="00197DD5">
        <w:rPr>
          <w:rFonts w:ascii="Arial" w:hAnsi="Arial" w:cs="Arial"/>
          <w:smallCaps/>
          <w:sz w:val="22"/>
          <w:szCs w:val="22"/>
        </w:rPr>
        <w:t xml:space="preserve">      </w:t>
      </w:r>
    </w:p>
    <w:p w:rsidR="00811211" w:rsidRPr="002E5C24" w:rsidRDefault="00811211" w:rsidP="00C13E5E">
      <w:pPr>
        <w:spacing w:before="120" w:after="120"/>
        <w:ind w:left="1560"/>
        <w:jc w:val="center"/>
        <w:rPr>
          <w:rFonts w:ascii="Arial" w:hAnsi="Arial" w:cs="Arial"/>
          <w:b/>
          <w:smallCaps/>
          <w:sz w:val="28"/>
          <w:szCs w:val="22"/>
        </w:rPr>
      </w:pPr>
      <w:r w:rsidRPr="002E5C24">
        <w:rPr>
          <w:rFonts w:ascii="Arial" w:hAnsi="Arial" w:cs="Arial"/>
          <w:b/>
          <w:smallCaps/>
          <w:sz w:val="28"/>
          <w:szCs w:val="22"/>
        </w:rPr>
        <w:t xml:space="preserve"> NHS NATIONAL SERVICES </w:t>
      </w:r>
      <w:smartTag w:uri="urn:schemas-microsoft-com:office:smarttags" w:element="country-region">
        <w:smartTag w:uri="urn:schemas-microsoft-com:office:smarttags" w:element="place">
          <w:r w:rsidRPr="002E5C24">
            <w:rPr>
              <w:rFonts w:ascii="Arial" w:hAnsi="Arial" w:cs="Arial"/>
              <w:b/>
              <w:smallCaps/>
              <w:sz w:val="28"/>
              <w:szCs w:val="22"/>
            </w:rPr>
            <w:t>SCOTLAND</w:t>
          </w:r>
        </w:smartTag>
      </w:smartTag>
    </w:p>
    <w:p w:rsidR="00811211" w:rsidRPr="002E5C24" w:rsidRDefault="00811211" w:rsidP="004F356C">
      <w:pPr>
        <w:pStyle w:val="Heading1"/>
        <w:spacing w:before="120" w:after="120"/>
        <w:jc w:val="center"/>
        <w:rPr>
          <w:rFonts w:ascii="Arial" w:hAnsi="Arial" w:cs="Arial"/>
          <w:szCs w:val="22"/>
        </w:rPr>
      </w:pPr>
      <w:r w:rsidRPr="002E5C24">
        <w:rPr>
          <w:rFonts w:ascii="Arial" w:hAnsi="Arial" w:cs="Arial"/>
          <w:szCs w:val="22"/>
        </w:rPr>
        <w:t xml:space="preserve">JOB DESCRIPTION </w:t>
      </w:r>
    </w:p>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056"/>
        <w:gridCol w:w="861"/>
        <w:gridCol w:w="1418"/>
        <w:gridCol w:w="2410"/>
        <w:gridCol w:w="790"/>
        <w:gridCol w:w="1684"/>
        <w:gridCol w:w="413"/>
      </w:tblGrid>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197DD5" w:rsidRDefault="00811211" w:rsidP="00C13E5E">
            <w:pPr>
              <w:spacing w:before="120" w:after="120"/>
              <w:rPr>
                <w:rFonts w:ascii="Arial" w:hAnsi="Arial" w:cs="Arial"/>
                <w:b/>
                <w:szCs w:val="22"/>
              </w:rPr>
            </w:pPr>
            <w:r w:rsidRPr="00197DD5">
              <w:rPr>
                <w:rFonts w:ascii="Arial" w:hAnsi="Arial" w:cs="Arial"/>
                <w:b/>
                <w:sz w:val="22"/>
                <w:szCs w:val="22"/>
              </w:rPr>
              <w:t>1.     JOB DETAILS</w:t>
            </w:r>
            <w:r>
              <w:rPr>
                <w:rFonts w:ascii="Arial" w:hAnsi="Arial" w:cs="Arial"/>
                <w:b/>
                <w:sz w:val="22"/>
                <w:szCs w:val="22"/>
              </w:rPr>
              <w:t xml:space="preserve">  </w:t>
            </w:r>
          </w:p>
        </w:tc>
      </w:tr>
      <w:tr w:rsidR="00811211" w:rsidRPr="00197DD5">
        <w:tc>
          <w:tcPr>
            <w:tcW w:w="10632" w:type="dxa"/>
            <w:gridSpan w:val="7"/>
            <w:tcBorders>
              <w:top w:val="nil"/>
              <w:left w:val="single" w:sz="4" w:space="0" w:color="auto"/>
              <w:bottom w:val="nil"/>
              <w:right w:val="single" w:sz="4" w:space="0" w:color="auto"/>
            </w:tcBorders>
          </w:tcPr>
          <w:p w:rsidR="00811211" w:rsidRPr="006C1AE9" w:rsidRDefault="00811211" w:rsidP="00330209">
            <w:pPr>
              <w:jc w:val="right"/>
              <w:rPr>
                <w:rFonts w:ascii="Arial" w:hAnsi="Arial"/>
                <w:b/>
                <w:color w:val="0000FF"/>
                <w:szCs w:val="24"/>
              </w:rPr>
            </w:pPr>
          </w:p>
        </w:tc>
      </w:tr>
      <w:tr w:rsidR="00811211" w:rsidRPr="00197DD5">
        <w:tc>
          <w:tcPr>
            <w:tcW w:w="3917" w:type="dxa"/>
            <w:gridSpan w:val="2"/>
            <w:tcBorders>
              <w:top w:val="nil"/>
              <w:left w:val="single" w:sz="4" w:space="0" w:color="auto"/>
              <w:bottom w:val="nil"/>
              <w:right w:val="nil"/>
            </w:tcBorders>
          </w:tcPr>
          <w:p w:rsidR="00811211" w:rsidRPr="006C1AE9" w:rsidRDefault="00811211" w:rsidP="00C13E5E">
            <w:pPr>
              <w:spacing w:before="120" w:after="120"/>
              <w:rPr>
                <w:rFonts w:ascii="Arial" w:hAnsi="Arial" w:cs="Arial"/>
                <w:szCs w:val="24"/>
              </w:rPr>
            </w:pPr>
            <w:r w:rsidRPr="006C1AE9">
              <w:rPr>
                <w:rFonts w:ascii="Arial" w:hAnsi="Arial" w:cs="Arial"/>
                <w:szCs w:val="24"/>
              </w:rPr>
              <w:t>Job Holder</w:t>
            </w:r>
          </w:p>
        </w:tc>
        <w:tc>
          <w:tcPr>
            <w:tcW w:w="6715" w:type="dxa"/>
            <w:gridSpan w:val="5"/>
            <w:tcBorders>
              <w:top w:val="nil"/>
              <w:left w:val="nil"/>
              <w:bottom w:val="nil"/>
              <w:right w:val="single" w:sz="4" w:space="0" w:color="auto"/>
            </w:tcBorders>
          </w:tcPr>
          <w:p w:rsidR="00811211" w:rsidRPr="006C1AE9" w:rsidRDefault="00811211" w:rsidP="00C13E5E">
            <w:pPr>
              <w:spacing w:before="120" w:after="120"/>
              <w:rPr>
                <w:rFonts w:ascii="Arial" w:hAnsi="Arial" w:cs="Arial"/>
                <w:szCs w:val="24"/>
              </w:rPr>
            </w:pPr>
          </w:p>
        </w:tc>
      </w:tr>
      <w:tr w:rsidR="00811211" w:rsidRPr="00197DD5">
        <w:tc>
          <w:tcPr>
            <w:tcW w:w="3917" w:type="dxa"/>
            <w:gridSpan w:val="2"/>
            <w:tcBorders>
              <w:top w:val="nil"/>
              <w:left w:val="single" w:sz="4" w:space="0" w:color="auto"/>
              <w:bottom w:val="nil"/>
              <w:right w:val="nil"/>
            </w:tcBorders>
          </w:tcPr>
          <w:p w:rsidR="00811211" w:rsidRPr="006C1AE9" w:rsidRDefault="00811211" w:rsidP="00C13E5E">
            <w:pPr>
              <w:spacing w:before="120" w:after="120"/>
              <w:rPr>
                <w:rFonts w:ascii="Arial" w:hAnsi="Arial" w:cs="Arial"/>
                <w:szCs w:val="24"/>
              </w:rPr>
            </w:pPr>
            <w:r w:rsidRPr="006C1AE9">
              <w:rPr>
                <w:rFonts w:ascii="Arial" w:hAnsi="Arial" w:cs="Arial"/>
                <w:szCs w:val="24"/>
              </w:rPr>
              <w:t>Job Title</w:t>
            </w:r>
          </w:p>
        </w:tc>
        <w:tc>
          <w:tcPr>
            <w:tcW w:w="6715" w:type="dxa"/>
            <w:gridSpan w:val="5"/>
            <w:tcBorders>
              <w:top w:val="nil"/>
              <w:left w:val="nil"/>
              <w:bottom w:val="nil"/>
              <w:right w:val="single" w:sz="4" w:space="0" w:color="auto"/>
            </w:tcBorders>
          </w:tcPr>
          <w:p w:rsidR="00811211" w:rsidRPr="006C1AE9" w:rsidRDefault="00811211" w:rsidP="00832E58">
            <w:pPr>
              <w:rPr>
                <w:rFonts w:ascii="Arial" w:hAnsi="Arial" w:cs="Arial"/>
                <w:szCs w:val="24"/>
              </w:rPr>
            </w:pPr>
            <w:r w:rsidRPr="006C1AE9">
              <w:rPr>
                <w:rFonts w:ascii="Arial" w:hAnsi="Arial" w:cs="Arial"/>
                <w:szCs w:val="24"/>
              </w:rPr>
              <w:t>Research</w:t>
            </w:r>
            <w:r>
              <w:rPr>
                <w:rFonts w:ascii="Arial" w:hAnsi="Arial" w:cs="Arial"/>
                <w:szCs w:val="24"/>
              </w:rPr>
              <w:t xml:space="preserve"> Scientist </w:t>
            </w:r>
            <w:r w:rsidRPr="006C1AE9">
              <w:rPr>
                <w:rFonts w:ascii="Arial" w:hAnsi="Arial" w:cs="Arial"/>
                <w:szCs w:val="24"/>
              </w:rPr>
              <w:t xml:space="preserve">: </w:t>
            </w:r>
            <w:r>
              <w:rPr>
                <w:rFonts w:ascii="Arial" w:hAnsi="Arial" w:cs="Arial"/>
                <w:szCs w:val="24"/>
              </w:rPr>
              <w:t>Cellular Therapy</w:t>
            </w:r>
            <w:r w:rsidR="00875F2B">
              <w:rPr>
                <w:rFonts w:ascii="Arial" w:hAnsi="Arial" w:cs="Arial"/>
                <w:szCs w:val="24"/>
              </w:rPr>
              <w:t xml:space="preserve"> </w:t>
            </w:r>
            <w:r w:rsidR="00875F2B" w:rsidRPr="00875F2B">
              <w:rPr>
                <w:rFonts w:ascii="Arial" w:hAnsi="Arial" w:cs="Arial"/>
                <w:szCs w:val="24"/>
                <w:lang w:eastAsia="en-GB"/>
              </w:rPr>
              <w:t>NPBTCSS120</w:t>
            </w:r>
          </w:p>
        </w:tc>
      </w:tr>
      <w:tr w:rsidR="00811211" w:rsidRPr="00197DD5">
        <w:tc>
          <w:tcPr>
            <w:tcW w:w="3917" w:type="dxa"/>
            <w:gridSpan w:val="2"/>
            <w:tcBorders>
              <w:top w:val="nil"/>
              <w:left w:val="single" w:sz="4" w:space="0" w:color="auto"/>
              <w:bottom w:val="nil"/>
              <w:right w:val="nil"/>
            </w:tcBorders>
          </w:tcPr>
          <w:p w:rsidR="00811211" w:rsidRPr="006C1AE9" w:rsidRDefault="00811211" w:rsidP="00C13E5E">
            <w:pPr>
              <w:spacing w:before="120" w:after="120"/>
              <w:rPr>
                <w:rFonts w:ascii="Arial" w:hAnsi="Arial" w:cs="Arial"/>
                <w:szCs w:val="24"/>
              </w:rPr>
            </w:pPr>
            <w:r w:rsidRPr="006C1AE9">
              <w:rPr>
                <w:rFonts w:ascii="Arial" w:hAnsi="Arial" w:cs="Arial"/>
                <w:szCs w:val="24"/>
              </w:rPr>
              <w:t>Immediate Senior Officer</w:t>
            </w:r>
          </w:p>
        </w:tc>
        <w:tc>
          <w:tcPr>
            <w:tcW w:w="6715" w:type="dxa"/>
            <w:gridSpan w:val="5"/>
            <w:tcBorders>
              <w:top w:val="nil"/>
              <w:left w:val="nil"/>
              <w:bottom w:val="nil"/>
              <w:right w:val="single" w:sz="4" w:space="0" w:color="auto"/>
            </w:tcBorders>
          </w:tcPr>
          <w:p w:rsidR="00811211" w:rsidRPr="006C1AE9" w:rsidRDefault="00811211" w:rsidP="00222AD8">
            <w:pPr>
              <w:rPr>
                <w:rFonts w:ascii="Arial" w:hAnsi="Arial" w:cs="Arial"/>
                <w:szCs w:val="24"/>
              </w:rPr>
            </w:pPr>
            <w:r>
              <w:rPr>
                <w:rFonts w:ascii="Arial" w:hAnsi="Arial"/>
                <w:szCs w:val="24"/>
              </w:rPr>
              <w:t xml:space="preserve">Senior Research Scientist : Cellular Therapy </w:t>
            </w:r>
            <w:r w:rsidRPr="006C1AE9">
              <w:rPr>
                <w:rFonts w:ascii="Arial" w:hAnsi="Arial" w:cs="Arial"/>
                <w:szCs w:val="24"/>
              </w:rPr>
              <w:t>, SNBTS</w:t>
            </w:r>
          </w:p>
        </w:tc>
      </w:tr>
      <w:tr w:rsidR="00811211" w:rsidRPr="00197DD5">
        <w:tc>
          <w:tcPr>
            <w:tcW w:w="3917" w:type="dxa"/>
            <w:gridSpan w:val="2"/>
            <w:tcBorders>
              <w:top w:val="nil"/>
              <w:left w:val="single" w:sz="4" w:space="0" w:color="auto"/>
              <w:bottom w:val="nil"/>
              <w:right w:val="nil"/>
            </w:tcBorders>
          </w:tcPr>
          <w:p w:rsidR="00811211" w:rsidRPr="006C1AE9" w:rsidRDefault="00811211" w:rsidP="00C13E5E">
            <w:pPr>
              <w:spacing w:before="120" w:after="120"/>
              <w:rPr>
                <w:rFonts w:ascii="Arial" w:hAnsi="Arial" w:cs="Arial"/>
                <w:szCs w:val="24"/>
              </w:rPr>
            </w:pPr>
            <w:r w:rsidRPr="006C1AE9">
              <w:rPr>
                <w:rFonts w:ascii="Arial" w:hAnsi="Arial" w:cs="Arial"/>
                <w:szCs w:val="24"/>
              </w:rPr>
              <w:t>Division</w:t>
            </w:r>
          </w:p>
        </w:tc>
        <w:tc>
          <w:tcPr>
            <w:tcW w:w="6715" w:type="dxa"/>
            <w:gridSpan w:val="5"/>
            <w:tcBorders>
              <w:top w:val="nil"/>
              <w:left w:val="nil"/>
              <w:bottom w:val="nil"/>
              <w:right w:val="single" w:sz="4" w:space="0" w:color="auto"/>
            </w:tcBorders>
          </w:tcPr>
          <w:p w:rsidR="00811211" w:rsidRPr="006C1AE9" w:rsidRDefault="00811211" w:rsidP="00222AD8">
            <w:pPr>
              <w:rPr>
                <w:rFonts w:ascii="Arial" w:hAnsi="Arial" w:cs="Arial"/>
                <w:szCs w:val="24"/>
              </w:rPr>
            </w:pPr>
            <w:r>
              <w:rPr>
                <w:rFonts w:ascii="Arial" w:hAnsi="Arial" w:cs="Arial"/>
                <w:szCs w:val="24"/>
              </w:rPr>
              <w:t>NSS Blood Tissues and Cells</w:t>
            </w:r>
          </w:p>
        </w:tc>
      </w:tr>
      <w:tr w:rsidR="00811211" w:rsidRPr="00197DD5">
        <w:tc>
          <w:tcPr>
            <w:tcW w:w="3917" w:type="dxa"/>
            <w:gridSpan w:val="2"/>
            <w:tcBorders>
              <w:top w:val="nil"/>
              <w:left w:val="single" w:sz="4" w:space="0" w:color="auto"/>
              <w:bottom w:val="single" w:sz="4" w:space="0" w:color="auto"/>
              <w:right w:val="nil"/>
            </w:tcBorders>
          </w:tcPr>
          <w:p w:rsidR="00811211" w:rsidRPr="006C1AE9" w:rsidRDefault="00811211" w:rsidP="000F444F">
            <w:pPr>
              <w:rPr>
                <w:rFonts w:ascii="Arial" w:hAnsi="Arial" w:cs="Arial"/>
                <w:szCs w:val="24"/>
              </w:rPr>
            </w:pPr>
            <w:r w:rsidRPr="006C1AE9">
              <w:rPr>
                <w:rFonts w:ascii="Arial" w:hAnsi="Arial" w:cs="Arial"/>
                <w:szCs w:val="24"/>
              </w:rPr>
              <w:t>Location</w:t>
            </w:r>
          </w:p>
        </w:tc>
        <w:tc>
          <w:tcPr>
            <w:tcW w:w="6715" w:type="dxa"/>
            <w:gridSpan w:val="5"/>
            <w:tcBorders>
              <w:top w:val="nil"/>
              <w:left w:val="nil"/>
              <w:bottom w:val="single" w:sz="4" w:space="0" w:color="auto"/>
              <w:right w:val="single" w:sz="4" w:space="0" w:color="auto"/>
            </w:tcBorders>
          </w:tcPr>
          <w:p w:rsidR="00811211" w:rsidRPr="006C1AE9" w:rsidRDefault="00811211" w:rsidP="00330209">
            <w:pPr>
              <w:pStyle w:val="BodyText3"/>
              <w:rPr>
                <w:rFonts w:ascii="Arial" w:hAnsi="Arial" w:cs="Arial"/>
                <w:szCs w:val="24"/>
              </w:rPr>
            </w:pPr>
            <w:r>
              <w:rPr>
                <w:rFonts w:ascii="Arial" w:hAnsi="Arial" w:cs="Arial"/>
                <w:szCs w:val="24"/>
              </w:rPr>
              <w:t xml:space="preserve">Research, Development and Innovation (RDI), </w:t>
            </w:r>
            <w:r w:rsidRPr="006C1AE9">
              <w:rPr>
                <w:rFonts w:ascii="Arial" w:hAnsi="Arial" w:cs="Arial"/>
                <w:szCs w:val="24"/>
              </w:rPr>
              <w:t xml:space="preserve">21 Ellen’s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C1AE9">
                      <w:rPr>
                        <w:rFonts w:ascii="Arial" w:hAnsi="Arial" w:cs="Arial"/>
                        <w:szCs w:val="24"/>
                      </w:rPr>
                      <w:t>Glen Road</w:t>
                    </w:r>
                  </w:smartTag>
                </w:smartTag>
                <w:r w:rsidRPr="006C1AE9">
                  <w:rPr>
                    <w:rFonts w:ascii="Arial" w:hAnsi="Arial" w:cs="Arial"/>
                    <w:szCs w:val="24"/>
                  </w:rPr>
                  <w:t xml:space="preserve">, </w:t>
                </w:r>
                <w:smartTag w:uri="urn:schemas-microsoft-com:office:smarttags" w:element="City">
                  <w:r w:rsidRPr="006C1AE9">
                    <w:rPr>
                      <w:rFonts w:ascii="Arial" w:hAnsi="Arial" w:cs="Arial"/>
                      <w:szCs w:val="24"/>
                    </w:rPr>
                    <w:t>Edinburgh</w:t>
                  </w:r>
                </w:smartTag>
              </w:smartTag>
            </w:smartTag>
            <w:r w:rsidRPr="006C1AE9">
              <w:rPr>
                <w:rFonts w:ascii="Arial" w:hAnsi="Arial" w:cs="Arial"/>
                <w:szCs w:val="24"/>
              </w:rPr>
              <w:t xml:space="preserve"> EH17 7QT</w:t>
            </w:r>
          </w:p>
          <w:p w:rsidR="00811211" w:rsidRPr="006C1AE9" w:rsidRDefault="00811211" w:rsidP="00330209">
            <w:pPr>
              <w:rPr>
                <w:rFonts w:ascii="Arial" w:hAnsi="Arial"/>
                <w:szCs w:val="24"/>
              </w:rPr>
            </w:pPr>
          </w:p>
        </w:tc>
      </w:tr>
      <w:tr w:rsidR="00811211" w:rsidRPr="00197DD5">
        <w:tc>
          <w:tcPr>
            <w:tcW w:w="10632" w:type="dxa"/>
            <w:gridSpan w:val="7"/>
            <w:tcBorders>
              <w:top w:val="single" w:sz="4" w:space="0" w:color="auto"/>
              <w:left w:val="nil"/>
              <w:bottom w:val="single" w:sz="4" w:space="0" w:color="auto"/>
              <w:right w:val="nil"/>
            </w:tcBorders>
          </w:tcPr>
          <w:p w:rsidR="00811211" w:rsidRPr="00E93EAE"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sz w:val="22"/>
                <w:szCs w:val="22"/>
              </w:rPr>
              <w:t>2.</w:t>
            </w:r>
            <w:r w:rsidRPr="00E93EAE">
              <w:rPr>
                <w:rFonts w:ascii="Arial" w:hAnsi="Arial" w:cs="Arial"/>
                <w:b/>
                <w:sz w:val="22"/>
                <w:szCs w:val="22"/>
              </w:rPr>
              <w:tab/>
              <w:t>JOB PURPOSE</w:t>
            </w:r>
          </w:p>
        </w:tc>
      </w:tr>
      <w:tr w:rsidR="00811211" w:rsidRPr="00197DD5">
        <w:tc>
          <w:tcPr>
            <w:tcW w:w="10632" w:type="dxa"/>
            <w:gridSpan w:val="7"/>
            <w:tcBorders>
              <w:top w:val="nil"/>
              <w:left w:val="single" w:sz="4" w:space="0" w:color="auto"/>
              <w:bottom w:val="single" w:sz="4" w:space="0" w:color="auto"/>
              <w:right w:val="single" w:sz="4" w:space="0" w:color="auto"/>
            </w:tcBorders>
          </w:tcPr>
          <w:p w:rsidR="00811211" w:rsidRPr="00E93EAE" w:rsidRDefault="00811211" w:rsidP="00212684">
            <w:pPr>
              <w:pStyle w:val="AforCtext"/>
              <w:rPr>
                <w:sz w:val="22"/>
                <w:szCs w:val="22"/>
              </w:rPr>
            </w:pPr>
            <w:r w:rsidRPr="006D6693">
              <w:rPr>
                <w:sz w:val="22"/>
                <w:szCs w:val="22"/>
              </w:rPr>
              <w:t xml:space="preserve">To </w:t>
            </w:r>
            <w:r>
              <w:rPr>
                <w:sz w:val="22"/>
                <w:szCs w:val="22"/>
              </w:rPr>
              <w:t>coordinate and undertake planned research and</w:t>
            </w:r>
            <w:r w:rsidRPr="006D6693">
              <w:rPr>
                <w:sz w:val="22"/>
                <w:szCs w:val="22"/>
              </w:rPr>
              <w:t xml:space="preserve"> development leading to novel or improved</w:t>
            </w:r>
            <w:r>
              <w:rPr>
                <w:sz w:val="22"/>
                <w:szCs w:val="22"/>
              </w:rPr>
              <w:t xml:space="preserve"> cellular therapies.</w:t>
            </w:r>
            <w:r w:rsidRPr="006D6693">
              <w:rPr>
                <w:sz w:val="22"/>
                <w:szCs w:val="22"/>
              </w:rPr>
              <w:t xml:space="preserve"> </w:t>
            </w:r>
            <w:r w:rsidRPr="00E93EAE">
              <w:rPr>
                <w:sz w:val="22"/>
                <w:szCs w:val="22"/>
              </w:rPr>
              <w:t xml:space="preserve">To provide expertise in </w:t>
            </w:r>
            <w:r>
              <w:rPr>
                <w:sz w:val="22"/>
                <w:szCs w:val="22"/>
              </w:rPr>
              <w:t>cell culture; cell characterization and appropriate molecular biology techniques. W</w:t>
            </w:r>
            <w:r w:rsidRPr="00E93EAE">
              <w:rPr>
                <w:sz w:val="22"/>
                <w:szCs w:val="22"/>
              </w:rPr>
              <w:t>ork collaboratively with other members of the SNBTS cellular therapeutics</w:t>
            </w:r>
            <w:r>
              <w:rPr>
                <w:sz w:val="22"/>
                <w:szCs w:val="22"/>
              </w:rPr>
              <w:t xml:space="preserve"> and wider SNBTS groups involved in cellular therapeutics</w:t>
            </w:r>
            <w:r w:rsidRPr="00E93EAE">
              <w:rPr>
                <w:sz w:val="22"/>
                <w:szCs w:val="22"/>
              </w:rPr>
              <w:t>.</w:t>
            </w:r>
            <w:r>
              <w:rPr>
                <w:sz w:val="22"/>
                <w:szCs w:val="22"/>
              </w:rPr>
              <w:t xml:space="preserve"> Participate in large collaborative cellular therapy studies</w:t>
            </w:r>
            <w:r w:rsidRPr="00E93EAE">
              <w:rPr>
                <w:sz w:val="22"/>
                <w:szCs w:val="22"/>
              </w:rPr>
              <w:t xml:space="preserve"> </w:t>
            </w:r>
            <w:r>
              <w:rPr>
                <w:sz w:val="22"/>
                <w:szCs w:val="22"/>
              </w:rPr>
              <w:t>with</w:t>
            </w:r>
            <w:r w:rsidRPr="00E93EAE">
              <w:rPr>
                <w:sz w:val="22"/>
                <w:szCs w:val="22"/>
              </w:rPr>
              <w:t xml:space="preserve"> the</w:t>
            </w:r>
            <w:r>
              <w:rPr>
                <w:sz w:val="22"/>
                <w:szCs w:val="22"/>
              </w:rPr>
              <w:t xml:space="preserve"> wider</w:t>
            </w:r>
            <w:r w:rsidRPr="00E93EAE">
              <w:rPr>
                <w:sz w:val="22"/>
                <w:szCs w:val="22"/>
              </w:rPr>
              <w:t xml:space="preserve"> academic </w:t>
            </w:r>
            <w:r>
              <w:rPr>
                <w:sz w:val="22"/>
                <w:szCs w:val="22"/>
              </w:rPr>
              <w:t xml:space="preserve">and biotechnology </w:t>
            </w:r>
            <w:r w:rsidRPr="00E93EAE">
              <w:rPr>
                <w:sz w:val="22"/>
                <w:szCs w:val="22"/>
              </w:rPr>
              <w:t>communities.</w:t>
            </w:r>
          </w:p>
          <w:p w:rsidR="00811211" w:rsidRPr="00E93EAE" w:rsidRDefault="00811211" w:rsidP="00073018">
            <w:pPr>
              <w:jc w:val="both"/>
              <w:rPr>
                <w:rFonts w:ascii="Arial" w:hAnsi="Arial"/>
                <w:sz w:val="20"/>
              </w:rPr>
            </w:pPr>
          </w:p>
        </w:tc>
      </w:tr>
      <w:tr w:rsidR="00811211" w:rsidRPr="00197DD5">
        <w:tc>
          <w:tcPr>
            <w:tcW w:w="10632" w:type="dxa"/>
            <w:gridSpan w:val="7"/>
            <w:tcBorders>
              <w:top w:val="single" w:sz="4" w:space="0" w:color="auto"/>
              <w:left w:val="nil"/>
              <w:bottom w:val="single" w:sz="4" w:space="0" w:color="auto"/>
              <w:right w:val="nil"/>
            </w:tcBorders>
          </w:tcPr>
          <w:p w:rsidR="00811211" w:rsidRPr="00E93EAE"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sz w:val="22"/>
                <w:szCs w:val="22"/>
              </w:rPr>
              <w:t xml:space="preserve">3.  </w:t>
            </w:r>
            <w:r w:rsidRPr="00E93EAE">
              <w:rPr>
                <w:rFonts w:ascii="Arial" w:hAnsi="Arial" w:cs="Arial"/>
                <w:b/>
                <w:sz w:val="22"/>
                <w:szCs w:val="22"/>
              </w:rPr>
              <w:tab/>
              <w:t xml:space="preserve"> DIMENSIONS</w:t>
            </w:r>
          </w:p>
        </w:tc>
      </w:tr>
      <w:tr w:rsidR="00811211" w:rsidRPr="00197DD5">
        <w:trPr>
          <w:trHeight w:val="1122"/>
        </w:trPr>
        <w:tc>
          <w:tcPr>
            <w:tcW w:w="10632" w:type="dxa"/>
            <w:gridSpan w:val="7"/>
            <w:tcBorders>
              <w:top w:val="nil"/>
              <w:left w:val="single" w:sz="4" w:space="0" w:color="auto"/>
              <w:bottom w:val="single" w:sz="4" w:space="0" w:color="auto"/>
              <w:right w:val="single" w:sz="4" w:space="0" w:color="auto"/>
            </w:tcBorders>
          </w:tcPr>
          <w:p w:rsidR="00811211" w:rsidRDefault="00811211" w:rsidP="00212684">
            <w:pPr>
              <w:overflowPunct/>
              <w:autoSpaceDE/>
              <w:autoSpaceDN/>
              <w:adjustRightInd/>
              <w:spacing w:before="120" w:after="120"/>
              <w:jc w:val="both"/>
              <w:textAlignment w:val="auto"/>
              <w:rPr>
                <w:rFonts w:ascii="Arial" w:hAnsi="Arial" w:cs="Arial"/>
                <w:szCs w:val="22"/>
              </w:rPr>
            </w:pPr>
            <w:r>
              <w:rPr>
                <w:rFonts w:ascii="Arial" w:hAnsi="Arial" w:cs="Arial"/>
                <w:sz w:val="22"/>
                <w:szCs w:val="22"/>
              </w:rPr>
              <w:t>Plays a key role in</w:t>
            </w:r>
            <w:r w:rsidRPr="00E93EAE">
              <w:rPr>
                <w:rFonts w:ascii="Arial" w:hAnsi="Arial" w:cs="Arial"/>
                <w:sz w:val="22"/>
                <w:szCs w:val="22"/>
              </w:rPr>
              <w:t xml:space="preserve"> RDI programmes which aim to deliver novel or improved cellular therapies</w:t>
            </w:r>
            <w:r>
              <w:rPr>
                <w:rFonts w:ascii="Arial" w:hAnsi="Arial" w:cs="Arial"/>
                <w:sz w:val="22"/>
                <w:szCs w:val="22"/>
              </w:rPr>
              <w:t>. Implements SNBTS and research g</w:t>
            </w:r>
            <w:r w:rsidRPr="00E93EAE">
              <w:rPr>
                <w:rFonts w:ascii="Arial" w:hAnsi="Arial" w:cs="Arial"/>
                <w:sz w:val="22"/>
                <w:szCs w:val="22"/>
              </w:rPr>
              <w:t xml:space="preserve">roup policy in own and collaborative project areas within Cell Therapy Group and </w:t>
            </w:r>
            <w:r>
              <w:rPr>
                <w:rFonts w:ascii="Arial" w:hAnsi="Arial" w:cs="Arial"/>
                <w:sz w:val="22"/>
                <w:szCs w:val="22"/>
              </w:rPr>
              <w:t>contributes to</w:t>
            </w:r>
            <w:r w:rsidRPr="00E93EAE">
              <w:rPr>
                <w:rFonts w:ascii="Arial" w:hAnsi="Arial" w:cs="Arial"/>
                <w:sz w:val="22"/>
                <w:szCs w:val="22"/>
              </w:rPr>
              <w:t xml:space="preserve"> policy for that group.  </w:t>
            </w:r>
          </w:p>
          <w:p w:rsidR="00811211" w:rsidRPr="00E93EAE" w:rsidRDefault="00811211" w:rsidP="00212684">
            <w:pPr>
              <w:overflowPunct/>
              <w:autoSpaceDE/>
              <w:autoSpaceDN/>
              <w:adjustRightInd/>
              <w:spacing w:before="120" w:after="120"/>
              <w:jc w:val="both"/>
              <w:textAlignment w:val="auto"/>
              <w:rPr>
                <w:rFonts w:ascii="Arial" w:hAnsi="Arial" w:cs="Arial"/>
                <w:szCs w:val="22"/>
              </w:rPr>
            </w:pPr>
            <w:r>
              <w:rPr>
                <w:rFonts w:ascii="Arial" w:hAnsi="Arial" w:cs="Arial"/>
                <w:sz w:val="22"/>
                <w:szCs w:val="22"/>
              </w:rPr>
              <w:t xml:space="preserve">Responsible for ordering lab consumables up to a value of £5k per year using </w:t>
            </w:r>
            <w:smartTag w:uri="urn:schemas-microsoft-com:office:smarttags" w:element="place">
              <w:r>
                <w:rPr>
                  <w:rFonts w:ascii="Arial" w:hAnsi="Arial" w:cs="Arial"/>
                  <w:sz w:val="22"/>
                  <w:szCs w:val="22"/>
                </w:rPr>
                <w:t>PECOS</w:t>
              </w:r>
            </w:smartTag>
            <w:r>
              <w:rPr>
                <w:rFonts w:ascii="Arial" w:hAnsi="Arial" w:cs="Arial"/>
                <w:sz w:val="22"/>
                <w:szCs w:val="22"/>
              </w:rPr>
              <w:t xml:space="preserve"> system.</w:t>
            </w:r>
          </w:p>
          <w:p w:rsidR="00811211" w:rsidRPr="00E93EAE" w:rsidRDefault="00811211" w:rsidP="00212684">
            <w:pPr>
              <w:overflowPunct/>
              <w:autoSpaceDE/>
              <w:autoSpaceDN/>
              <w:adjustRightInd/>
              <w:spacing w:before="120" w:after="120"/>
              <w:jc w:val="both"/>
              <w:textAlignment w:val="auto"/>
              <w:rPr>
                <w:rFonts w:ascii="Arial" w:hAnsi="Arial" w:cs="Arial"/>
                <w:szCs w:val="22"/>
              </w:rPr>
            </w:pPr>
            <w:r>
              <w:rPr>
                <w:rFonts w:ascii="Arial" w:hAnsi="Arial" w:cs="Arial"/>
                <w:sz w:val="22"/>
                <w:szCs w:val="22"/>
              </w:rPr>
              <w:t>Responsible for contributing to</w:t>
            </w:r>
            <w:r w:rsidRPr="00E93EAE">
              <w:rPr>
                <w:rFonts w:ascii="Arial" w:hAnsi="Arial" w:cs="Arial"/>
                <w:sz w:val="22"/>
                <w:szCs w:val="22"/>
              </w:rPr>
              <w:t xml:space="preserve"> funding applications to external bodies for individual or collaborative projects, and </w:t>
            </w:r>
            <w:r>
              <w:rPr>
                <w:rFonts w:ascii="Arial" w:hAnsi="Arial" w:cs="Arial"/>
                <w:sz w:val="22"/>
                <w:szCs w:val="22"/>
              </w:rPr>
              <w:t>participates in assigning funds</w:t>
            </w:r>
            <w:r w:rsidRPr="00E93EAE">
              <w:rPr>
                <w:rFonts w:ascii="Arial" w:hAnsi="Arial" w:cs="Arial"/>
                <w:sz w:val="22"/>
                <w:szCs w:val="22"/>
              </w:rPr>
              <w:t xml:space="preserve"> from</w:t>
            </w:r>
            <w:r>
              <w:rPr>
                <w:rFonts w:ascii="Arial" w:hAnsi="Arial" w:cs="Arial"/>
                <w:sz w:val="22"/>
                <w:szCs w:val="22"/>
              </w:rPr>
              <w:t xml:space="preserve"> central funds and</w:t>
            </w:r>
            <w:r w:rsidRPr="00E93EAE">
              <w:rPr>
                <w:rFonts w:ascii="Arial" w:hAnsi="Arial" w:cs="Arial"/>
                <w:sz w:val="22"/>
                <w:szCs w:val="22"/>
              </w:rPr>
              <w:t xml:space="preserve"> grant awarding bodies for such projects.</w:t>
            </w:r>
          </w:p>
          <w:p w:rsidR="00811211" w:rsidRPr="00E93EAE" w:rsidRDefault="00811211" w:rsidP="000312AD">
            <w:pPr>
              <w:overflowPunct/>
              <w:autoSpaceDE/>
              <w:autoSpaceDN/>
              <w:adjustRightInd/>
              <w:spacing w:before="120" w:after="120"/>
              <w:jc w:val="both"/>
              <w:textAlignment w:val="auto"/>
              <w:rPr>
                <w:rFonts w:ascii="Arial" w:hAnsi="Arial" w:cs="Arial"/>
                <w:iCs/>
                <w:szCs w:val="22"/>
              </w:rPr>
            </w:pPr>
            <w:r w:rsidRPr="00E93EAE">
              <w:rPr>
                <w:rFonts w:ascii="Arial" w:hAnsi="Arial" w:cs="Arial"/>
                <w:sz w:val="22"/>
                <w:szCs w:val="22"/>
              </w:rPr>
              <w:t xml:space="preserve">Responsible for text and data entry associated with personal project execution.  </w:t>
            </w: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197DD5" w:rsidRDefault="00811211" w:rsidP="00C13E5E">
            <w:pPr>
              <w:spacing w:before="120" w:after="120"/>
              <w:rPr>
                <w:rFonts w:ascii="Arial" w:hAnsi="Arial" w:cs="Arial"/>
                <w:b/>
                <w:szCs w:val="22"/>
              </w:rPr>
            </w:pPr>
            <w:r w:rsidRPr="00197DD5">
              <w:rPr>
                <w:rFonts w:ascii="Arial" w:hAnsi="Arial" w:cs="Arial"/>
                <w:b/>
                <w:sz w:val="22"/>
                <w:szCs w:val="22"/>
              </w:rPr>
              <w:t xml:space="preserve">4.   </w:t>
            </w:r>
            <w:r w:rsidRPr="00197DD5">
              <w:rPr>
                <w:rFonts w:ascii="Arial" w:hAnsi="Arial" w:cs="Arial"/>
                <w:b/>
                <w:sz w:val="22"/>
                <w:szCs w:val="22"/>
              </w:rPr>
              <w:tab/>
              <w:t>ORGANISATION CHART</w:t>
            </w:r>
          </w:p>
        </w:tc>
      </w:tr>
      <w:tr w:rsidR="00811211" w:rsidRPr="00197DD5">
        <w:trPr>
          <w:trHeight w:val="2643"/>
        </w:trPr>
        <w:tc>
          <w:tcPr>
            <w:tcW w:w="10632" w:type="dxa"/>
            <w:gridSpan w:val="7"/>
            <w:tcBorders>
              <w:top w:val="nil"/>
              <w:left w:val="single" w:sz="4" w:space="0" w:color="auto"/>
              <w:bottom w:val="nil"/>
              <w:right w:val="single" w:sz="4" w:space="0" w:color="auto"/>
            </w:tcBorders>
          </w:tcPr>
          <w:p w:rsidR="00811211" w:rsidRPr="00197DD5" w:rsidRDefault="00925F3D" w:rsidP="00C13E5E">
            <w:pPr>
              <w:pStyle w:val="BodyText"/>
              <w:tabs>
                <w:tab w:val="left" w:pos="0"/>
              </w:tabs>
              <w:rPr>
                <w:rFonts w:ascii="Arial" w:hAnsi="Arial" w:cs="Arial"/>
                <w:b w:val="0"/>
                <w:bCs/>
                <w:iCs/>
                <w:szCs w:val="22"/>
              </w:rPr>
            </w:pPr>
            <w:r w:rsidRPr="00925F3D">
              <w:rPr>
                <w:noProof/>
                <w:lang w:eastAsia="en-GB"/>
              </w:rPr>
              <w:pict>
                <v:line id="_x0000_s1027" style="position:absolute;flip:x;z-index:251654656;mso-position-horizontal-relative:text;mso-position-vertical-relative:text" from="305.75pt,30.65pt" to="305.75pt,53.25pt"/>
              </w:pict>
            </w:r>
            <w:r w:rsidRPr="00925F3D">
              <w:rPr>
                <w:noProof/>
                <w:lang w:eastAsia="en-GB"/>
              </w:rPr>
              <w:pict>
                <v:line id="_x0000_s1028" style="position:absolute;flip:x;z-index:251661824;mso-position-horizontal-relative:text;mso-position-vertical-relative:text" from="218.7pt,103.65pt" to="258.6pt,103.65pt" strokeweight="1pt">
                  <v:stroke dashstyle="longDash"/>
                </v:line>
              </w:pict>
            </w:r>
            <w:r w:rsidRPr="00925F3D">
              <w:rPr>
                <w:noProof/>
                <w:lang w:eastAsia="en-GB"/>
              </w:rPr>
              <w:pict>
                <v:line id="_x0000_s1029" style="position:absolute;z-index:251657728;mso-position-horizontal-relative:text;mso-position-vertical-relative:text" from="162.35pt,30.65pt" to="162.35pt,87.3pt"/>
              </w:pict>
            </w:r>
            <w:r w:rsidRPr="00925F3D">
              <w:rPr>
                <w:noProof/>
                <w:lang w:eastAsia="en-GB"/>
              </w:rPr>
              <w:pict>
                <v:shape id="_x0000_s1030" type="#_x0000_t202" style="position:absolute;margin-left:258.6pt;margin-top:53.25pt;width:192.6pt;height:59.4pt;z-index:251660800;mso-position-horizontal-relative:text;mso-position-vertical-relative:text">
                  <v:textbox style="mso-next-textbox:#_x0000_s1030">
                    <w:txbxContent>
                      <w:p w:rsidR="00811211" w:rsidRDefault="00811211" w:rsidP="00B244D8">
                        <w:pPr>
                          <w:jc w:val="center"/>
                          <w:rPr>
                            <w:rFonts w:ascii="Arial" w:hAnsi="Arial" w:cs="Arial"/>
                            <w:szCs w:val="22"/>
                          </w:rPr>
                        </w:pPr>
                        <w:r>
                          <w:rPr>
                            <w:rFonts w:ascii="Arial" w:hAnsi="Arial" w:cs="Arial"/>
                            <w:sz w:val="22"/>
                            <w:szCs w:val="22"/>
                          </w:rPr>
                          <w:t>Cellular Therapeutics Theme Group Head</w:t>
                        </w:r>
                      </w:p>
                      <w:p w:rsidR="00811211" w:rsidRPr="00E93EAE" w:rsidRDefault="00811211" w:rsidP="00B244D8">
                        <w:pPr>
                          <w:jc w:val="center"/>
                          <w:rPr>
                            <w:rFonts w:ascii="Arial" w:hAnsi="Arial" w:cs="Arial"/>
                          </w:rPr>
                        </w:pPr>
                        <w:r>
                          <w:rPr>
                            <w:rFonts w:ascii="Arial" w:hAnsi="Arial" w:cs="Arial"/>
                            <w:sz w:val="22"/>
                            <w:szCs w:val="22"/>
                          </w:rPr>
                          <w:t>Cellular Production theme Group Head</w:t>
                        </w:r>
                      </w:p>
                    </w:txbxContent>
                  </v:textbox>
                </v:shape>
              </w:pict>
            </w:r>
            <w:r w:rsidRPr="00925F3D">
              <w:rPr>
                <w:noProof/>
                <w:lang w:eastAsia="en-GB"/>
              </w:rPr>
              <w:pict>
                <v:shape id="_x0000_s1031" type="#_x0000_t202" style="position:absolute;margin-left:26.1pt;margin-top:87.3pt;width:192.6pt;height:39pt;z-index:251655680;mso-position-horizontal-relative:text;mso-position-vertical-relative:text">
                  <v:textbox style="mso-next-textbox:#_x0000_s1031">
                    <w:txbxContent>
                      <w:p w:rsidR="00811211" w:rsidRDefault="00811211" w:rsidP="00BF416B">
                        <w:pPr>
                          <w:jc w:val="center"/>
                          <w:rPr>
                            <w:rFonts w:ascii="Arial" w:hAnsi="Arial" w:cs="Arial"/>
                            <w:szCs w:val="22"/>
                          </w:rPr>
                        </w:pPr>
                        <w:r>
                          <w:rPr>
                            <w:rFonts w:ascii="Arial" w:hAnsi="Arial" w:cs="Arial"/>
                            <w:sz w:val="22"/>
                            <w:szCs w:val="22"/>
                          </w:rPr>
                          <w:t>Senior Research Scientist</w:t>
                        </w:r>
                        <w:r w:rsidRPr="00E93EAE">
                          <w:rPr>
                            <w:rFonts w:ascii="Arial" w:hAnsi="Arial" w:cs="Arial"/>
                            <w:sz w:val="22"/>
                            <w:szCs w:val="22"/>
                          </w:rPr>
                          <w:t xml:space="preserve"> </w:t>
                        </w:r>
                      </w:p>
                      <w:p w:rsidR="00811211" w:rsidRPr="00E93EAE" w:rsidRDefault="00811211" w:rsidP="00BF416B">
                        <w:pPr>
                          <w:jc w:val="center"/>
                          <w:rPr>
                            <w:rFonts w:ascii="Arial" w:hAnsi="Arial" w:cs="Arial"/>
                          </w:rPr>
                        </w:pPr>
                        <w:r>
                          <w:rPr>
                            <w:rFonts w:ascii="Arial" w:hAnsi="Arial" w:cs="Arial"/>
                            <w:sz w:val="22"/>
                            <w:szCs w:val="22"/>
                          </w:rPr>
                          <w:t>Cellular Therapeutics</w:t>
                        </w:r>
                      </w:p>
                    </w:txbxContent>
                  </v:textbox>
                </v:shape>
              </w:pict>
            </w:r>
            <w:r w:rsidRPr="00925F3D">
              <w:rPr>
                <w:noProof/>
                <w:lang w:eastAsia="en-GB"/>
              </w:rPr>
              <w:pict>
                <v:line id="_x0000_s1032" style="position:absolute;z-index:251659776;mso-position-horizontal-relative:text;mso-position-vertical-relative:text" from="107.65pt,128.9pt" to="107.65pt,150.5pt"/>
              </w:pict>
            </w:r>
            <w:r w:rsidRPr="00925F3D">
              <w:rPr>
                <w:noProof/>
                <w:lang w:eastAsia="en-GB"/>
              </w:rPr>
              <w:pict>
                <v:shape id="_x0000_s1033" type="#_x0000_t202" style="position:absolute;margin-left:146.05pt;margin-top:9.05pt;width:192.6pt;height:21.6pt;z-index:251658752;mso-position-horizontal-relative:text;mso-position-vertical-relative:text">
                  <v:textbox style="mso-next-textbox:#_x0000_s1033">
                    <w:txbxContent>
                      <w:p w:rsidR="00811211" w:rsidRPr="00E93EAE" w:rsidRDefault="00811211" w:rsidP="00BF416B">
                        <w:pPr>
                          <w:jc w:val="center"/>
                          <w:rPr>
                            <w:rFonts w:ascii="Arial" w:hAnsi="Arial" w:cs="Arial"/>
                            <w:szCs w:val="22"/>
                          </w:rPr>
                        </w:pPr>
                        <w:r>
                          <w:rPr>
                            <w:rFonts w:ascii="Arial" w:hAnsi="Arial" w:cs="Arial"/>
                            <w:sz w:val="22"/>
                            <w:szCs w:val="22"/>
                          </w:rPr>
                          <w:t xml:space="preserve">Associate Director </w:t>
                        </w:r>
                        <w:r w:rsidRPr="00E93EAE">
                          <w:rPr>
                            <w:rFonts w:ascii="Arial" w:hAnsi="Arial" w:cs="Arial"/>
                            <w:b/>
                            <w:sz w:val="22"/>
                            <w:szCs w:val="22"/>
                          </w:rPr>
                          <w:t xml:space="preserve"> RDI</w:t>
                        </w:r>
                      </w:p>
                    </w:txbxContent>
                  </v:textbox>
                </v:shape>
              </w:pict>
            </w:r>
          </w:p>
        </w:tc>
      </w:tr>
      <w:tr w:rsidR="00811211" w:rsidRPr="00197DD5">
        <w:tc>
          <w:tcPr>
            <w:tcW w:w="10632" w:type="dxa"/>
            <w:gridSpan w:val="7"/>
            <w:tcBorders>
              <w:top w:val="nil"/>
              <w:left w:val="single" w:sz="4" w:space="0" w:color="auto"/>
              <w:bottom w:val="nil"/>
              <w:right w:val="single" w:sz="4" w:space="0" w:color="auto"/>
            </w:tcBorders>
          </w:tcPr>
          <w:p w:rsidR="00811211" w:rsidRPr="00197DD5" w:rsidRDefault="00925F3D" w:rsidP="00C13E5E">
            <w:pPr>
              <w:spacing w:before="120" w:after="120"/>
              <w:rPr>
                <w:rFonts w:ascii="Arial" w:hAnsi="Arial" w:cs="Arial"/>
                <w:szCs w:val="22"/>
              </w:rPr>
            </w:pPr>
            <w:r w:rsidRPr="00925F3D">
              <w:rPr>
                <w:noProof/>
                <w:lang w:eastAsia="en-GB"/>
              </w:rPr>
              <w:lastRenderedPageBreak/>
              <w:pict>
                <v:shape id="_x0000_s1034" type="#_x0000_t202" style="position:absolute;margin-left:.55pt;margin-top:18.35pt;width:225pt;height:32.65pt;z-index:251656704;mso-position-horizontal-relative:text;mso-position-vertical-relative:text" fillcolor="yellow">
                  <v:textbox style="mso-next-textbox:#_x0000_s1034">
                    <w:txbxContent>
                      <w:p w:rsidR="00811211" w:rsidRDefault="00811211" w:rsidP="00BF416B">
                        <w:pPr>
                          <w:jc w:val="center"/>
                          <w:rPr>
                            <w:rFonts w:ascii="Arial" w:hAnsi="Arial" w:cs="Arial"/>
                            <w:szCs w:val="22"/>
                          </w:rPr>
                        </w:pPr>
                        <w:r>
                          <w:rPr>
                            <w:rFonts w:ascii="Arial" w:hAnsi="Arial" w:cs="Arial"/>
                            <w:sz w:val="22"/>
                            <w:szCs w:val="22"/>
                          </w:rPr>
                          <w:t xml:space="preserve">Research </w:t>
                        </w:r>
                        <w:r w:rsidRPr="00B244D8">
                          <w:rPr>
                            <w:rFonts w:ascii="Arial" w:hAnsi="Arial" w:cs="Arial"/>
                            <w:sz w:val="22"/>
                            <w:szCs w:val="22"/>
                          </w:rPr>
                          <w:t>Scientist</w:t>
                        </w:r>
                      </w:p>
                      <w:p w:rsidR="00811211" w:rsidRPr="00BF416B" w:rsidRDefault="00811211" w:rsidP="00BF416B">
                        <w:pPr>
                          <w:jc w:val="center"/>
                          <w:rPr>
                            <w:rFonts w:ascii="Arial" w:hAnsi="Arial" w:cs="Arial"/>
                            <w:szCs w:val="22"/>
                          </w:rPr>
                        </w:pPr>
                        <w:r>
                          <w:rPr>
                            <w:rFonts w:ascii="Arial" w:hAnsi="Arial" w:cs="Arial"/>
                            <w:sz w:val="22"/>
                            <w:szCs w:val="22"/>
                          </w:rPr>
                          <w:t>Cellular Therapeutics</w:t>
                        </w:r>
                      </w:p>
                    </w:txbxContent>
                  </v:textbox>
                </v:shape>
              </w:pict>
            </w:r>
          </w:p>
        </w:tc>
      </w:tr>
      <w:tr w:rsidR="00811211" w:rsidRPr="00197DD5" w:rsidTr="00B244D8">
        <w:trPr>
          <w:trHeight w:val="681"/>
        </w:trPr>
        <w:tc>
          <w:tcPr>
            <w:tcW w:w="10632" w:type="dxa"/>
            <w:gridSpan w:val="7"/>
            <w:tcBorders>
              <w:top w:val="nil"/>
              <w:left w:val="single" w:sz="4" w:space="0" w:color="auto"/>
              <w:bottom w:val="single" w:sz="4" w:space="0" w:color="auto"/>
              <w:right w:val="single" w:sz="4" w:space="0" w:color="auto"/>
            </w:tcBorders>
          </w:tcPr>
          <w:p w:rsidR="00811211" w:rsidRPr="00197DD5" w:rsidRDefault="00811211" w:rsidP="00C13E5E">
            <w:pPr>
              <w:spacing w:before="120" w:after="120"/>
              <w:jc w:val="both"/>
              <w:rPr>
                <w:rFonts w:ascii="Arial" w:hAnsi="Arial" w:cs="Arial"/>
                <w:iCs/>
                <w:szCs w:val="22"/>
              </w:rPr>
            </w:pPr>
          </w:p>
        </w:tc>
      </w:tr>
      <w:tr w:rsidR="00811211" w:rsidRPr="00197DD5">
        <w:tc>
          <w:tcPr>
            <w:tcW w:w="10632" w:type="dxa"/>
            <w:gridSpan w:val="7"/>
            <w:tcBorders>
              <w:top w:val="single" w:sz="4" w:space="0" w:color="auto"/>
              <w:left w:val="nil"/>
              <w:bottom w:val="single" w:sz="4" w:space="0" w:color="auto"/>
              <w:right w:val="nil"/>
            </w:tcBorders>
          </w:tcPr>
          <w:p w:rsidR="00811211" w:rsidRPr="00197DD5"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197DD5" w:rsidRDefault="00811211" w:rsidP="00C13E5E">
            <w:pPr>
              <w:spacing w:before="120" w:after="120"/>
              <w:rPr>
                <w:rFonts w:ascii="Arial" w:hAnsi="Arial" w:cs="Arial"/>
                <w:b/>
                <w:szCs w:val="22"/>
              </w:rPr>
            </w:pPr>
            <w:r w:rsidRPr="00197DD5">
              <w:rPr>
                <w:rFonts w:ascii="Arial" w:hAnsi="Arial" w:cs="Arial"/>
                <w:b/>
                <w:sz w:val="22"/>
                <w:szCs w:val="22"/>
              </w:rPr>
              <w:t xml:space="preserve">5.   </w:t>
            </w:r>
            <w:r w:rsidRPr="00197DD5">
              <w:rPr>
                <w:rFonts w:ascii="Arial" w:hAnsi="Arial" w:cs="Arial"/>
                <w:b/>
                <w:sz w:val="22"/>
                <w:szCs w:val="22"/>
              </w:rPr>
              <w:tab/>
              <w:t>ROLE OF THE DEPARTMENT</w:t>
            </w:r>
          </w:p>
        </w:tc>
      </w:tr>
      <w:tr w:rsidR="00811211" w:rsidRPr="00EC650E">
        <w:tc>
          <w:tcPr>
            <w:tcW w:w="10632" w:type="dxa"/>
            <w:gridSpan w:val="7"/>
            <w:tcBorders>
              <w:top w:val="nil"/>
              <w:left w:val="single" w:sz="4" w:space="0" w:color="auto"/>
              <w:bottom w:val="single" w:sz="4" w:space="0" w:color="auto"/>
              <w:right w:val="single" w:sz="4" w:space="0" w:color="auto"/>
            </w:tcBorders>
          </w:tcPr>
          <w:p w:rsidR="00811211" w:rsidRDefault="00811211" w:rsidP="00FA4374">
            <w:pPr>
              <w:pStyle w:val="BodyText2"/>
              <w:rPr>
                <w:rFonts w:ascii="Arial" w:hAnsi="Arial" w:cs="Arial"/>
                <w:iCs/>
                <w:szCs w:val="22"/>
              </w:rPr>
            </w:pPr>
            <w:r w:rsidRPr="00D819B8">
              <w:rPr>
                <w:rFonts w:ascii="Arial" w:hAnsi="Arial" w:cs="Arial"/>
                <w:iCs/>
                <w:szCs w:val="22"/>
              </w:rPr>
              <w:t xml:space="preserve">The core purpose of the Scottish National Blood Transfusion Service is to meet the transfusion needs of patients in </w:t>
            </w:r>
            <w:smartTag w:uri="urn:schemas-microsoft-com:office:smarttags" w:element="country-region">
              <w:smartTag w:uri="urn:schemas-microsoft-com:office:smarttags" w:element="place">
                <w:r w:rsidRPr="00D819B8">
                  <w:rPr>
                    <w:rFonts w:ascii="Arial" w:hAnsi="Arial" w:cs="Arial"/>
                    <w:iCs/>
                    <w:szCs w:val="22"/>
                  </w:rPr>
                  <w:t>Scotland</w:t>
                </w:r>
              </w:smartTag>
            </w:smartTag>
            <w:r w:rsidRPr="00D819B8">
              <w:rPr>
                <w:rFonts w:ascii="Arial" w:hAnsi="Arial" w:cs="Arial"/>
                <w:iCs/>
                <w:szCs w:val="22"/>
              </w:rPr>
              <w:t xml:space="preserve">.  In support of this, the SNBTS RDI Directorate is committed to a programme that will enhance the service provided to NHSScotland in both clinical and operational areas.  </w:t>
            </w:r>
          </w:p>
          <w:p w:rsidR="00811211" w:rsidRPr="00D819B8" w:rsidRDefault="00811211" w:rsidP="00FA4374">
            <w:pPr>
              <w:pStyle w:val="BodyText2"/>
              <w:rPr>
                <w:rFonts w:ascii="Arial" w:hAnsi="Arial" w:cs="Arial"/>
                <w:iCs/>
                <w:szCs w:val="22"/>
              </w:rPr>
            </w:pPr>
          </w:p>
          <w:p w:rsidR="00811211" w:rsidRDefault="00811211" w:rsidP="00FA4374">
            <w:pPr>
              <w:jc w:val="both"/>
              <w:rPr>
                <w:rFonts w:ascii="Arial" w:hAnsi="Arial" w:cs="Arial"/>
                <w:iCs/>
                <w:szCs w:val="22"/>
              </w:rPr>
            </w:pPr>
            <w:r w:rsidRPr="00D819B8">
              <w:rPr>
                <w:rFonts w:ascii="Arial" w:hAnsi="Arial" w:cs="Arial"/>
                <w:iCs/>
                <w:sz w:val="22"/>
                <w:szCs w:val="22"/>
              </w:rPr>
              <w:t xml:space="preserve">SNBTS undertakes research and development which is designed to support the strategic and operational priorities of the organisation, achieve high quality and impact and add value to broader NHS and Governmental objectives. </w:t>
            </w:r>
          </w:p>
          <w:p w:rsidR="00811211" w:rsidRPr="00FA4374" w:rsidRDefault="00811211" w:rsidP="00FA4374">
            <w:pPr>
              <w:jc w:val="both"/>
              <w:rPr>
                <w:rFonts w:ascii="Arial" w:hAnsi="Arial" w:cs="Arial"/>
                <w:iCs/>
                <w:szCs w:val="22"/>
              </w:rPr>
            </w:pPr>
          </w:p>
          <w:p w:rsidR="00811211" w:rsidRPr="0086728C" w:rsidRDefault="00811211" w:rsidP="007F6AD8">
            <w:pPr>
              <w:pStyle w:val="BodyText2"/>
              <w:rPr>
                <w:rFonts w:ascii="Arial" w:hAnsi="Arial" w:cs="Arial"/>
                <w:szCs w:val="22"/>
              </w:rPr>
            </w:pPr>
            <w:r w:rsidRPr="0086728C">
              <w:rPr>
                <w:rFonts w:ascii="Arial" w:hAnsi="Arial" w:cs="Arial"/>
              </w:rPr>
              <w:t>SNBTS research is organised into</w:t>
            </w:r>
            <w:r>
              <w:rPr>
                <w:rFonts w:ascii="Arial" w:hAnsi="Arial" w:cs="Arial"/>
              </w:rPr>
              <w:t xml:space="preserve"> four research themed areas, </w:t>
            </w:r>
            <w:r w:rsidRPr="0086728C">
              <w:rPr>
                <w:rFonts w:ascii="Arial" w:hAnsi="Arial" w:cs="Arial"/>
              </w:rPr>
              <w:t>Tissue and Cellular Therapies;</w:t>
            </w:r>
            <w:r>
              <w:rPr>
                <w:rFonts w:ascii="Arial" w:hAnsi="Arial" w:cs="Arial"/>
              </w:rPr>
              <w:t xml:space="preserve"> Tissues and Cellular therapies – Production (SCRM);</w:t>
            </w:r>
            <w:r w:rsidRPr="0086728C">
              <w:rPr>
                <w:rFonts w:ascii="Arial" w:hAnsi="Arial" w:cs="Arial"/>
              </w:rPr>
              <w:t xml:space="preserve"> Clinical Transfusion; </w:t>
            </w:r>
            <w:r>
              <w:rPr>
                <w:rFonts w:ascii="Arial" w:hAnsi="Arial" w:cs="Arial"/>
              </w:rPr>
              <w:t>Microbiology and Components</w:t>
            </w:r>
            <w:r w:rsidRPr="0086728C">
              <w:rPr>
                <w:rFonts w:ascii="Arial" w:hAnsi="Arial" w:cs="Arial"/>
              </w:rPr>
              <w:t>)</w:t>
            </w:r>
            <w:r>
              <w:rPr>
                <w:rFonts w:ascii="Arial" w:hAnsi="Arial" w:cs="Arial"/>
              </w:rPr>
              <w:t>.</w:t>
            </w:r>
            <w:r w:rsidRPr="0086728C">
              <w:rPr>
                <w:rFonts w:ascii="Arial" w:hAnsi="Arial" w:cs="Arial"/>
              </w:rPr>
              <w:t xml:space="preserve"> RDI also interfaces with both with the main research intensive Scottish Universities in </w:t>
            </w:r>
            <w:smartTag w:uri="urn:schemas-microsoft-com:office:smarttags" w:element="City">
              <w:r w:rsidRPr="0086728C">
                <w:rPr>
                  <w:rFonts w:ascii="Arial" w:hAnsi="Arial" w:cs="Arial"/>
                </w:rPr>
                <w:t>Edinburgh</w:t>
              </w:r>
            </w:smartTag>
            <w:r w:rsidRPr="0086728C">
              <w:rPr>
                <w:rFonts w:ascii="Arial" w:hAnsi="Arial" w:cs="Arial"/>
              </w:rPr>
              <w:t xml:space="preserve">, </w:t>
            </w:r>
            <w:smartTag w:uri="urn:schemas-microsoft-com:office:smarttags" w:element="City">
              <w:r w:rsidRPr="0086728C">
                <w:rPr>
                  <w:rFonts w:ascii="Arial" w:hAnsi="Arial" w:cs="Arial"/>
                </w:rPr>
                <w:t>Glasgow</w:t>
              </w:r>
            </w:smartTag>
            <w:r w:rsidRPr="0086728C">
              <w:rPr>
                <w:rFonts w:ascii="Arial" w:hAnsi="Arial" w:cs="Arial"/>
              </w:rPr>
              <w:t xml:space="preserve">, </w:t>
            </w:r>
            <w:smartTag w:uri="urn:schemas-microsoft-com:office:smarttags" w:element="City">
              <w:r w:rsidRPr="0086728C">
                <w:rPr>
                  <w:rFonts w:ascii="Arial" w:hAnsi="Arial" w:cs="Arial"/>
                </w:rPr>
                <w:t>Aberdeen</w:t>
              </w:r>
            </w:smartTag>
            <w:r w:rsidRPr="0086728C">
              <w:rPr>
                <w:rFonts w:ascii="Arial" w:hAnsi="Arial" w:cs="Arial"/>
              </w:rPr>
              <w:t xml:space="preserve"> and </w:t>
            </w:r>
            <w:smartTag w:uri="urn:schemas-microsoft-com:office:smarttags" w:element="place">
              <w:r w:rsidRPr="0086728C">
                <w:rPr>
                  <w:rFonts w:ascii="Arial" w:hAnsi="Arial" w:cs="Arial"/>
                </w:rPr>
                <w:t>Dundee</w:t>
              </w:r>
            </w:smartTag>
            <w:r w:rsidRPr="0086728C">
              <w:rPr>
                <w:rFonts w:ascii="Arial" w:hAnsi="Arial" w:cs="Arial"/>
              </w:rPr>
              <w:t xml:space="preserve"> and with partner organisations such as the National CJD Surveillance Unit. SNBTS RDI also works in partnership with other research-active Divisions of NSS, wider NHS Scotland and with other UK Blood Services in order to ensure clinical relevance and efficient use of resources.</w:t>
            </w:r>
          </w:p>
        </w:tc>
      </w:tr>
      <w:tr w:rsidR="00811211" w:rsidRPr="00197DD5">
        <w:tc>
          <w:tcPr>
            <w:tcW w:w="10632" w:type="dxa"/>
            <w:gridSpan w:val="7"/>
            <w:tcBorders>
              <w:top w:val="single" w:sz="4" w:space="0" w:color="auto"/>
              <w:left w:val="nil"/>
              <w:bottom w:val="single" w:sz="4" w:space="0" w:color="auto"/>
              <w:right w:val="nil"/>
            </w:tcBorders>
          </w:tcPr>
          <w:p w:rsidR="00811211" w:rsidRPr="00197DD5"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197DD5" w:rsidRDefault="00811211" w:rsidP="00C13E5E">
            <w:pPr>
              <w:spacing w:before="120" w:after="120"/>
              <w:rPr>
                <w:rFonts w:ascii="Arial" w:hAnsi="Arial" w:cs="Arial"/>
                <w:b/>
                <w:szCs w:val="22"/>
              </w:rPr>
            </w:pPr>
            <w:r w:rsidRPr="00197DD5">
              <w:rPr>
                <w:rFonts w:ascii="Arial" w:hAnsi="Arial" w:cs="Arial"/>
                <w:b/>
                <w:sz w:val="22"/>
                <w:szCs w:val="22"/>
              </w:rPr>
              <w:t xml:space="preserve">6.   </w:t>
            </w:r>
            <w:r w:rsidRPr="00197DD5">
              <w:rPr>
                <w:rFonts w:ascii="Arial" w:hAnsi="Arial" w:cs="Arial"/>
                <w:b/>
                <w:sz w:val="22"/>
                <w:szCs w:val="22"/>
              </w:rPr>
              <w:tab/>
              <w:t>KEY RESULT AREAS</w:t>
            </w:r>
          </w:p>
        </w:tc>
      </w:tr>
      <w:tr w:rsidR="00811211" w:rsidRPr="00197DD5">
        <w:tc>
          <w:tcPr>
            <w:tcW w:w="10632" w:type="dxa"/>
            <w:gridSpan w:val="7"/>
            <w:tcBorders>
              <w:top w:val="nil"/>
              <w:left w:val="single" w:sz="4" w:space="0" w:color="auto"/>
              <w:bottom w:val="single" w:sz="4" w:space="0" w:color="auto"/>
              <w:right w:val="single" w:sz="4" w:space="0" w:color="auto"/>
            </w:tcBorders>
          </w:tcPr>
          <w:p w:rsidR="00811211" w:rsidRPr="00E93EAE" w:rsidRDefault="00811211" w:rsidP="001C70D3">
            <w:pPr>
              <w:pStyle w:val="AforC1"/>
              <w:numPr>
                <w:ilvl w:val="0"/>
                <w:numId w:val="9"/>
              </w:numPr>
              <w:rPr>
                <w:rFonts w:ascii="Arial" w:hAnsi="Arial"/>
                <w:szCs w:val="22"/>
              </w:rPr>
            </w:pPr>
            <w:r w:rsidRPr="00E93EAE">
              <w:rPr>
                <w:rFonts w:ascii="Arial" w:hAnsi="Arial"/>
                <w:sz w:val="22"/>
                <w:szCs w:val="22"/>
              </w:rPr>
              <w:t xml:space="preserve">To </w:t>
            </w:r>
            <w:r>
              <w:rPr>
                <w:rFonts w:ascii="Arial" w:hAnsi="Arial"/>
                <w:sz w:val="22"/>
                <w:szCs w:val="22"/>
              </w:rPr>
              <w:t>play a key role</w:t>
            </w:r>
            <w:r w:rsidRPr="00E93EAE">
              <w:rPr>
                <w:rFonts w:ascii="Arial" w:hAnsi="Arial"/>
                <w:sz w:val="22"/>
                <w:szCs w:val="22"/>
              </w:rPr>
              <w:t xml:space="preserve"> in the establishment of cellular identity testing for cellular therapy e.g. phenotyping, karyotyping and assessing cytokine and chemokine production by cellular therapy products.</w:t>
            </w:r>
          </w:p>
          <w:p w:rsidR="00811211" w:rsidRPr="00E93EAE" w:rsidRDefault="00811211" w:rsidP="001C70D3">
            <w:pPr>
              <w:pStyle w:val="AforC1"/>
              <w:numPr>
                <w:ilvl w:val="0"/>
                <w:numId w:val="9"/>
              </w:numPr>
              <w:rPr>
                <w:rFonts w:ascii="Arial" w:hAnsi="Arial"/>
                <w:szCs w:val="22"/>
              </w:rPr>
            </w:pPr>
            <w:r w:rsidRPr="00E93EAE">
              <w:rPr>
                <w:rFonts w:ascii="Arial" w:hAnsi="Arial"/>
                <w:sz w:val="22"/>
                <w:szCs w:val="22"/>
              </w:rPr>
              <w:t xml:space="preserve">To </w:t>
            </w:r>
            <w:r>
              <w:rPr>
                <w:rFonts w:ascii="Arial" w:hAnsi="Arial"/>
                <w:sz w:val="22"/>
                <w:szCs w:val="22"/>
              </w:rPr>
              <w:t>contribute to</w:t>
            </w:r>
            <w:r w:rsidRPr="00E93EAE">
              <w:rPr>
                <w:rFonts w:ascii="Arial" w:hAnsi="Arial"/>
                <w:sz w:val="22"/>
                <w:szCs w:val="22"/>
              </w:rPr>
              <w:t xml:space="preserve"> research programme</w:t>
            </w:r>
            <w:r>
              <w:rPr>
                <w:rFonts w:ascii="Arial" w:hAnsi="Arial"/>
                <w:sz w:val="22"/>
                <w:szCs w:val="22"/>
              </w:rPr>
              <w:t>s</w:t>
            </w:r>
            <w:r w:rsidRPr="00E93EAE">
              <w:rPr>
                <w:rFonts w:ascii="Arial" w:hAnsi="Arial"/>
                <w:sz w:val="22"/>
                <w:szCs w:val="22"/>
              </w:rPr>
              <w:t xml:space="preserve"> to study the use of pluripotent</w:t>
            </w:r>
            <w:r w:rsidR="000C3822">
              <w:rPr>
                <w:rFonts w:ascii="Arial" w:hAnsi="Arial"/>
                <w:sz w:val="22"/>
                <w:szCs w:val="22"/>
              </w:rPr>
              <w:t xml:space="preserve"> or reprogrammed</w:t>
            </w:r>
            <w:r w:rsidRPr="00E93EAE">
              <w:rPr>
                <w:rFonts w:ascii="Arial" w:hAnsi="Arial"/>
                <w:sz w:val="22"/>
                <w:szCs w:val="22"/>
              </w:rPr>
              <w:t xml:space="preserve"> cells as sources of somatic cells for cellular therapy (e.g.</w:t>
            </w:r>
            <w:r>
              <w:rPr>
                <w:rFonts w:ascii="Arial" w:hAnsi="Arial"/>
                <w:sz w:val="22"/>
                <w:szCs w:val="22"/>
              </w:rPr>
              <w:t xml:space="preserve"> RBC, </w:t>
            </w:r>
            <w:r w:rsidRPr="00E93EAE">
              <w:rPr>
                <w:rFonts w:ascii="Arial" w:hAnsi="Arial"/>
                <w:sz w:val="22"/>
                <w:szCs w:val="22"/>
              </w:rPr>
              <w:t>MSC</w:t>
            </w:r>
            <w:r w:rsidR="000C3822">
              <w:rPr>
                <w:rFonts w:ascii="Arial" w:hAnsi="Arial"/>
                <w:sz w:val="22"/>
                <w:szCs w:val="22"/>
              </w:rPr>
              <w:t>, beta-cell</w:t>
            </w:r>
            <w:r w:rsidRPr="00E93EAE">
              <w:rPr>
                <w:rFonts w:ascii="Arial" w:hAnsi="Arial"/>
                <w:sz w:val="22"/>
                <w:szCs w:val="22"/>
              </w:rPr>
              <w:t>).</w:t>
            </w:r>
          </w:p>
          <w:p w:rsidR="00811211" w:rsidRPr="00E93EAE" w:rsidRDefault="00811211" w:rsidP="001C70D3">
            <w:pPr>
              <w:pStyle w:val="AforC1"/>
              <w:numPr>
                <w:ilvl w:val="0"/>
                <w:numId w:val="9"/>
              </w:numPr>
              <w:rPr>
                <w:rFonts w:ascii="Arial" w:hAnsi="Arial"/>
                <w:szCs w:val="22"/>
              </w:rPr>
            </w:pPr>
            <w:r w:rsidRPr="00E93EAE">
              <w:rPr>
                <w:rFonts w:ascii="Arial" w:hAnsi="Arial"/>
                <w:sz w:val="22"/>
                <w:szCs w:val="22"/>
              </w:rPr>
              <w:t>To provide general cellular biology expertise to colleagues in the SNBTS Cellular Therapeutics Group and to SNBTS RDI generally, in order to standardise techniques across RDI.</w:t>
            </w:r>
          </w:p>
          <w:p w:rsidR="000312AD" w:rsidRPr="000312AD" w:rsidRDefault="00811211" w:rsidP="000312AD">
            <w:pPr>
              <w:pStyle w:val="AforC1"/>
              <w:numPr>
                <w:ilvl w:val="0"/>
                <w:numId w:val="9"/>
              </w:numPr>
              <w:rPr>
                <w:rFonts w:ascii="Arial" w:hAnsi="Arial"/>
                <w:szCs w:val="24"/>
              </w:rPr>
            </w:pPr>
            <w:r w:rsidRPr="000312AD">
              <w:rPr>
                <w:rFonts w:ascii="Arial" w:hAnsi="Arial"/>
                <w:sz w:val="22"/>
                <w:szCs w:val="22"/>
              </w:rPr>
              <w:t>To liaise with external groups including academic and clinical colleagues to assist in reducing research protocols to clinical practice.</w:t>
            </w:r>
            <w:r w:rsidR="000312AD" w:rsidRPr="000312AD">
              <w:rPr>
                <w:rFonts w:ascii="Arial" w:hAnsi="Arial"/>
                <w:sz w:val="22"/>
                <w:szCs w:val="22"/>
              </w:rPr>
              <w:t xml:space="preserve"> This includes </w:t>
            </w:r>
            <w:r w:rsidR="000312AD" w:rsidRPr="000312AD">
              <w:rPr>
                <w:rFonts w:ascii="Arial" w:hAnsi="Arial" w:cs="Arial"/>
                <w:sz w:val="22"/>
                <w:szCs w:val="22"/>
              </w:rPr>
              <w:t>liaising between internal  cellular therapeutics research and cellular therapeutics production theme groups</w:t>
            </w:r>
            <w:r w:rsidR="000312AD" w:rsidRPr="000312AD">
              <w:rPr>
                <w:rFonts w:ascii="Arial" w:hAnsi="Arial" w:cs="Arial"/>
                <w:szCs w:val="24"/>
              </w:rPr>
              <w:t>.</w:t>
            </w:r>
          </w:p>
          <w:p w:rsidR="00B1356D" w:rsidRPr="00B1356D" w:rsidRDefault="00B1356D" w:rsidP="00B1356D">
            <w:pPr>
              <w:pStyle w:val="AforC1"/>
              <w:numPr>
                <w:ilvl w:val="0"/>
                <w:numId w:val="9"/>
              </w:numPr>
              <w:rPr>
                <w:rFonts w:ascii="Arial" w:hAnsi="Arial"/>
                <w:szCs w:val="22"/>
              </w:rPr>
            </w:pPr>
            <w:r w:rsidRPr="00E93EAE">
              <w:rPr>
                <w:rFonts w:ascii="Arial" w:hAnsi="Arial" w:cs="Arial"/>
                <w:sz w:val="22"/>
                <w:szCs w:val="22"/>
              </w:rPr>
              <w:t xml:space="preserve">Contribute to funding applications to external bodies for </w:t>
            </w:r>
            <w:r>
              <w:rPr>
                <w:rFonts w:ascii="Arial" w:hAnsi="Arial" w:cs="Arial"/>
                <w:sz w:val="22"/>
                <w:szCs w:val="22"/>
              </w:rPr>
              <w:t>R&amp;D project support, and contribute to</w:t>
            </w:r>
            <w:r w:rsidRPr="00E93EAE">
              <w:rPr>
                <w:rFonts w:ascii="Arial" w:hAnsi="Arial" w:cs="Arial"/>
                <w:sz w:val="22"/>
                <w:szCs w:val="22"/>
              </w:rPr>
              <w:t xml:space="preserve"> reports to those bodies as required</w:t>
            </w:r>
            <w:r w:rsidRPr="00E93EAE">
              <w:rPr>
                <w:rFonts w:ascii="Arial" w:hAnsi="Arial"/>
                <w:sz w:val="22"/>
                <w:szCs w:val="22"/>
              </w:rPr>
              <w:t xml:space="preserve"> </w:t>
            </w:r>
          </w:p>
          <w:p w:rsidR="00B1356D" w:rsidRDefault="00811211" w:rsidP="00B1356D">
            <w:pPr>
              <w:pStyle w:val="AforC1"/>
              <w:numPr>
                <w:ilvl w:val="0"/>
                <w:numId w:val="9"/>
              </w:numPr>
              <w:rPr>
                <w:rFonts w:ascii="Arial" w:hAnsi="Arial"/>
                <w:szCs w:val="22"/>
              </w:rPr>
            </w:pPr>
            <w:r w:rsidRPr="00E93EAE">
              <w:rPr>
                <w:rFonts w:ascii="Arial" w:hAnsi="Arial"/>
                <w:sz w:val="22"/>
                <w:szCs w:val="22"/>
              </w:rPr>
              <w:t xml:space="preserve">To maintain current awareness of the scientific literature in the field of work and to </w:t>
            </w:r>
            <w:r>
              <w:rPr>
                <w:rFonts w:ascii="Arial" w:hAnsi="Arial"/>
                <w:sz w:val="22"/>
                <w:szCs w:val="22"/>
              </w:rPr>
              <w:t xml:space="preserve">participate in collaborations with colleagues </w:t>
            </w:r>
            <w:r w:rsidRPr="00E93EAE">
              <w:rPr>
                <w:rFonts w:ascii="Arial" w:hAnsi="Arial"/>
                <w:sz w:val="22"/>
                <w:szCs w:val="22"/>
              </w:rPr>
              <w:t>working in related fields.</w:t>
            </w:r>
          </w:p>
          <w:p w:rsidR="00B1356D" w:rsidRPr="00B1356D" w:rsidRDefault="00B1356D" w:rsidP="00B1356D">
            <w:pPr>
              <w:pStyle w:val="AforC1"/>
              <w:numPr>
                <w:ilvl w:val="0"/>
                <w:numId w:val="9"/>
              </w:numPr>
              <w:rPr>
                <w:rFonts w:ascii="Arial" w:hAnsi="Arial"/>
                <w:szCs w:val="22"/>
              </w:rPr>
            </w:pPr>
            <w:r w:rsidRPr="00B1356D">
              <w:rPr>
                <w:rFonts w:ascii="Arial" w:hAnsi="Arial" w:cs="Arial"/>
                <w:sz w:val="22"/>
                <w:szCs w:val="22"/>
              </w:rPr>
              <w:t>Assess and provide reviews of the published or presented work of others as required to assist in formulating R&amp;D initiatives.</w:t>
            </w:r>
          </w:p>
          <w:p w:rsidR="000312AD" w:rsidRPr="00E12464" w:rsidRDefault="00811211" w:rsidP="00E12464">
            <w:pPr>
              <w:pStyle w:val="AforC1"/>
              <w:numPr>
                <w:ilvl w:val="0"/>
                <w:numId w:val="9"/>
              </w:numPr>
              <w:rPr>
                <w:rFonts w:ascii="Arial" w:hAnsi="Arial"/>
                <w:szCs w:val="22"/>
              </w:rPr>
            </w:pPr>
            <w:r w:rsidRPr="00E93EAE">
              <w:rPr>
                <w:rFonts w:ascii="Arial" w:hAnsi="Arial"/>
                <w:sz w:val="22"/>
                <w:szCs w:val="22"/>
              </w:rPr>
              <w:t>To ensure complete and up to date records are kept of work performance and to provide reports on progress of work on request.  From such data to produce reports suitable for presentation at appropriate scientific meetings and publication in scientific journals.</w:t>
            </w:r>
          </w:p>
          <w:p w:rsidR="00811211" w:rsidRPr="0077335F" w:rsidRDefault="00811211" w:rsidP="0077335F">
            <w:pPr>
              <w:pStyle w:val="AforC1"/>
              <w:numPr>
                <w:ilvl w:val="0"/>
                <w:numId w:val="9"/>
              </w:numPr>
              <w:rPr>
                <w:rFonts w:ascii="Arial" w:hAnsi="Arial"/>
                <w:szCs w:val="22"/>
              </w:rPr>
            </w:pPr>
            <w:r w:rsidRPr="00E93EAE">
              <w:rPr>
                <w:rFonts w:ascii="Arial" w:hAnsi="Arial"/>
                <w:sz w:val="22"/>
                <w:szCs w:val="22"/>
              </w:rPr>
              <w:t>To provide</w:t>
            </w:r>
            <w:r>
              <w:rPr>
                <w:rFonts w:ascii="Arial" w:hAnsi="Arial"/>
                <w:sz w:val="22"/>
                <w:szCs w:val="22"/>
              </w:rPr>
              <w:t xml:space="preserve"> </w:t>
            </w:r>
            <w:r w:rsidRPr="00E93EAE">
              <w:rPr>
                <w:rFonts w:ascii="Arial" w:hAnsi="Arial"/>
                <w:sz w:val="22"/>
                <w:szCs w:val="22"/>
              </w:rPr>
              <w:t xml:space="preserve">training </w:t>
            </w:r>
            <w:r>
              <w:rPr>
                <w:rFonts w:ascii="Arial" w:hAnsi="Arial"/>
                <w:sz w:val="22"/>
                <w:szCs w:val="22"/>
              </w:rPr>
              <w:t>to</w:t>
            </w:r>
            <w:r w:rsidRPr="0077335F">
              <w:rPr>
                <w:rFonts w:ascii="Arial" w:hAnsi="Arial"/>
                <w:sz w:val="22"/>
                <w:szCs w:val="22"/>
              </w:rPr>
              <w:t xml:space="preserve"> other staff or students in relevant areas.</w:t>
            </w:r>
          </w:p>
          <w:p w:rsidR="00811211" w:rsidRPr="00E93EAE" w:rsidRDefault="00811211" w:rsidP="001C70D3">
            <w:pPr>
              <w:pStyle w:val="AforC1"/>
              <w:numPr>
                <w:ilvl w:val="0"/>
                <w:numId w:val="9"/>
              </w:numPr>
              <w:rPr>
                <w:rFonts w:ascii="Arial" w:hAnsi="Arial"/>
                <w:szCs w:val="22"/>
              </w:rPr>
            </w:pPr>
            <w:r>
              <w:rPr>
                <w:rFonts w:ascii="Arial" w:hAnsi="Arial"/>
                <w:sz w:val="22"/>
                <w:szCs w:val="22"/>
              </w:rPr>
              <w:t>To participate in collaborative meetings</w:t>
            </w:r>
            <w:r w:rsidRPr="00E93EAE">
              <w:rPr>
                <w:rFonts w:ascii="Arial" w:hAnsi="Arial"/>
                <w:sz w:val="22"/>
                <w:szCs w:val="22"/>
              </w:rPr>
              <w:t xml:space="preserve"> on regulatory affairs regarding research and clinical use of </w:t>
            </w:r>
            <w:r>
              <w:rPr>
                <w:rFonts w:ascii="Arial" w:hAnsi="Arial"/>
                <w:sz w:val="22"/>
                <w:szCs w:val="22"/>
              </w:rPr>
              <w:t>cellular therapeutics</w:t>
            </w:r>
            <w:r w:rsidRPr="00E93EAE">
              <w:rPr>
                <w:rFonts w:ascii="Arial" w:hAnsi="Arial"/>
                <w:sz w:val="22"/>
                <w:szCs w:val="22"/>
              </w:rPr>
              <w:t>, and to assist in preparation and submission of protocols to appropriate regulatory bodies.</w:t>
            </w:r>
          </w:p>
          <w:p w:rsidR="00811211" w:rsidRPr="00E93EAE" w:rsidRDefault="00811211" w:rsidP="001C70D3">
            <w:pPr>
              <w:pStyle w:val="AforC1"/>
              <w:numPr>
                <w:ilvl w:val="0"/>
                <w:numId w:val="9"/>
              </w:numPr>
              <w:rPr>
                <w:rFonts w:ascii="Arial" w:hAnsi="Arial"/>
                <w:szCs w:val="22"/>
              </w:rPr>
            </w:pPr>
            <w:r w:rsidRPr="00E93EAE">
              <w:rPr>
                <w:rFonts w:ascii="Arial" w:hAnsi="Arial"/>
                <w:sz w:val="22"/>
                <w:szCs w:val="22"/>
              </w:rPr>
              <w:t>To observe and obey the requirements of legislation and acts affecting employment within the laboratory.</w:t>
            </w:r>
          </w:p>
          <w:p w:rsidR="00811211" w:rsidRPr="00E93EAE" w:rsidRDefault="00811211" w:rsidP="001C70D3">
            <w:pPr>
              <w:pStyle w:val="AforC1"/>
              <w:numPr>
                <w:ilvl w:val="0"/>
                <w:numId w:val="9"/>
              </w:numPr>
              <w:rPr>
                <w:rFonts w:ascii="Arial" w:hAnsi="Arial"/>
                <w:szCs w:val="22"/>
              </w:rPr>
            </w:pPr>
            <w:r w:rsidRPr="00E93EAE">
              <w:rPr>
                <w:rFonts w:ascii="Arial" w:hAnsi="Arial"/>
                <w:sz w:val="22"/>
                <w:szCs w:val="22"/>
              </w:rPr>
              <w:t>To observe NSS policy on health and safety at work, welfare, grievance, counselling and disciplinary procedures.</w:t>
            </w:r>
          </w:p>
          <w:p w:rsidR="00811211" w:rsidRPr="006513A3" w:rsidRDefault="00811211" w:rsidP="006513A3">
            <w:pPr>
              <w:pStyle w:val="AforC1"/>
              <w:numPr>
                <w:ilvl w:val="0"/>
                <w:numId w:val="9"/>
              </w:numPr>
              <w:rPr>
                <w:rFonts w:ascii="Arial" w:hAnsi="Arial"/>
                <w:szCs w:val="22"/>
              </w:rPr>
            </w:pPr>
            <w:r w:rsidRPr="00E93EAE">
              <w:rPr>
                <w:rFonts w:ascii="Arial" w:hAnsi="Arial"/>
                <w:sz w:val="22"/>
                <w:szCs w:val="22"/>
              </w:rPr>
              <w:t>To undertake other appropriate duties as may be required from time to time by the Cellular Therapeutics Research Group Leader</w:t>
            </w:r>
            <w:r>
              <w:rPr>
                <w:rFonts w:ascii="Arial" w:hAnsi="Arial"/>
                <w:sz w:val="22"/>
                <w:szCs w:val="22"/>
              </w:rPr>
              <w:t>, or through him/her by the Associate Director</w:t>
            </w:r>
            <w:r w:rsidRPr="00E93EAE">
              <w:rPr>
                <w:rFonts w:ascii="Arial" w:hAnsi="Arial"/>
                <w:sz w:val="22"/>
                <w:szCs w:val="22"/>
              </w:rPr>
              <w:t xml:space="preserve"> of RDI, SNBTS.</w:t>
            </w:r>
          </w:p>
        </w:tc>
      </w:tr>
      <w:tr w:rsidR="00811211" w:rsidRPr="00197DD5">
        <w:tc>
          <w:tcPr>
            <w:tcW w:w="10632" w:type="dxa"/>
            <w:gridSpan w:val="7"/>
            <w:tcBorders>
              <w:top w:val="single" w:sz="4" w:space="0" w:color="auto"/>
              <w:left w:val="nil"/>
              <w:bottom w:val="single" w:sz="4" w:space="0" w:color="auto"/>
              <w:right w:val="nil"/>
            </w:tcBorders>
          </w:tcPr>
          <w:p w:rsidR="00811211" w:rsidRPr="00E93EAE" w:rsidRDefault="00811211" w:rsidP="00C13E5E">
            <w:pPr>
              <w:pStyle w:val="Header"/>
              <w:spacing w:before="120" w:after="120"/>
              <w:ind w:left="420"/>
              <w:rPr>
                <w:rFonts w:ascii="Arial" w:hAnsi="Arial" w:cs="Arial"/>
                <w:szCs w:val="22"/>
              </w:rPr>
            </w:pPr>
          </w:p>
        </w:tc>
      </w:tr>
      <w:tr w:rsidR="00811211" w:rsidRPr="00197DD5">
        <w:tc>
          <w:tcPr>
            <w:tcW w:w="10632" w:type="dxa"/>
            <w:gridSpan w:val="7"/>
            <w:tcBorders>
              <w:top w:val="single" w:sz="4" w:space="0" w:color="auto"/>
              <w:left w:val="single" w:sz="4" w:space="0" w:color="auto"/>
              <w:bottom w:val="single" w:sz="4" w:space="0" w:color="auto"/>
              <w:right w:val="single" w:sz="4" w:space="0" w:color="auto"/>
            </w:tcBorders>
          </w:tcPr>
          <w:p w:rsidR="00811211" w:rsidRPr="00E93EAE" w:rsidRDefault="00811211" w:rsidP="00C13E5E">
            <w:pPr>
              <w:spacing w:before="120" w:after="120"/>
              <w:rPr>
                <w:rFonts w:ascii="Arial" w:hAnsi="Arial" w:cs="Arial"/>
                <w:b/>
                <w:bCs/>
                <w:szCs w:val="22"/>
              </w:rPr>
            </w:pPr>
            <w:r w:rsidRPr="00E93EAE">
              <w:rPr>
                <w:rFonts w:ascii="Arial" w:hAnsi="Arial" w:cs="Arial"/>
                <w:b/>
                <w:bCs/>
                <w:sz w:val="22"/>
                <w:szCs w:val="22"/>
              </w:rPr>
              <w:t xml:space="preserve">7.    </w:t>
            </w:r>
            <w:r w:rsidRPr="00E93EAE">
              <w:rPr>
                <w:rFonts w:ascii="Arial" w:hAnsi="Arial" w:cs="Arial"/>
                <w:b/>
                <w:bCs/>
                <w:sz w:val="22"/>
                <w:szCs w:val="22"/>
              </w:rPr>
              <w:tab/>
              <w:t>ASSIGNMENT AND REVIEW OF WORK</w:t>
            </w:r>
          </w:p>
        </w:tc>
      </w:tr>
      <w:tr w:rsidR="00811211" w:rsidRPr="00197DD5">
        <w:trPr>
          <w:trHeight w:val="508"/>
        </w:trPr>
        <w:tc>
          <w:tcPr>
            <w:tcW w:w="10632" w:type="dxa"/>
            <w:gridSpan w:val="7"/>
            <w:vMerge w:val="restart"/>
            <w:tcBorders>
              <w:top w:val="nil"/>
              <w:left w:val="single" w:sz="4" w:space="0" w:color="auto"/>
              <w:bottom w:val="single" w:sz="4" w:space="0" w:color="auto"/>
              <w:right w:val="single" w:sz="4" w:space="0" w:color="auto"/>
            </w:tcBorders>
          </w:tcPr>
          <w:p w:rsidR="00811211" w:rsidRPr="00E93EAE" w:rsidRDefault="00811211" w:rsidP="006513A3">
            <w:pPr>
              <w:pStyle w:val="AforC1"/>
              <w:numPr>
                <w:ilvl w:val="0"/>
                <w:numId w:val="0"/>
              </w:numPr>
              <w:rPr>
                <w:rFonts w:ascii="Arial" w:hAnsi="Arial"/>
                <w:szCs w:val="22"/>
              </w:rPr>
            </w:pPr>
            <w:r w:rsidRPr="00E93EAE">
              <w:rPr>
                <w:rFonts w:ascii="Arial" w:hAnsi="Arial"/>
                <w:sz w:val="22"/>
                <w:szCs w:val="22"/>
              </w:rPr>
              <w:lastRenderedPageBreak/>
              <w:t xml:space="preserve">The strategic direction of work will be set by the </w:t>
            </w:r>
            <w:r>
              <w:rPr>
                <w:rFonts w:ascii="Arial" w:hAnsi="Arial"/>
                <w:sz w:val="22"/>
                <w:szCs w:val="22"/>
              </w:rPr>
              <w:t>Associate Director RDI and Senior Research Scientist</w:t>
            </w:r>
            <w:r w:rsidRPr="00E93EAE">
              <w:rPr>
                <w:rFonts w:ascii="Arial" w:hAnsi="Arial"/>
                <w:sz w:val="22"/>
                <w:szCs w:val="22"/>
              </w:rPr>
              <w:t xml:space="preserve">.  Formal review on an annual basis, or more frequently if required.  </w:t>
            </w:r>
            <w:r>
              <w:rPr>
                <w:rFonts w:ascii="Arial" w:hAnsi="Arial"/>
                <w:sz w:val="22"/>
                <w:szCs w:val="22"/>
              </w:rPr>
              <w:t>The postholder has the autonomy to make day to day decisions on the project.</w:t>
            </w:r>
          </w:p>
          <w:p w:rsidR="00E12464" w:rsidRPr="00E93EAE" w:rsidRDefault="00E12464" w:rsidP="006513A3">
            <w:pPr>
              <w:pStyle w:val="AforC1"/>
              <w:numPr>
                <w:ilvl w:val="0"/>
                <w:numId w:val="0"/>
              </w:numPr>
              <w:rPr>
                <w:rFonts w:ascii="Arial" w:hAnsi="Arial"/>
                <w:szCs w:val="22"/>
              </w:rPr>
            </w:pPr>
          </w:p>
          <w:p w:rsidR="00811211" w:rsidRDefault="00E12464" w:rsidP="006513A3">
            <w:pPr>
              <w:pStyle w:val="AforC3"/>
              <w:rPr>
                <w:sz w:val="22"/>
                <w:szCs w:val="22"/>
              </w:rPr>
            </w:pPr>
            <w:r>
              <w:rPr>
                <w:sz w:val="22"/>
                <w:szCs w:val="22"/>
              </w:rPr>
              <w:t>The post holder has r</w:t>
            </w:r>
            <w:r w:rsidR="00811211">
              <w:rPr>
                <w:sz w:val="22"/>
                <w:szCs w:val="22"/>
              </w:rPr>
              <w:t>esponsibility for organising own research over the life of each project in order to meet deadlines and KPIs.</w:t>
            </w:r>
          </w:p>
          <w:p w:rsidR="00E12464" w:rsidRDefault="00E12464" w:rsidP="007F14CE">
            <w:pPr>
              <w:pStyle w:val="AforC3"/>
              <w:rPr>
                <w:sz w:val="22"/>
                <w:szCs w:val="22"/>
              </w:rPr>
            </w:pPr>
          </w:p>
          <w:p w:rsidR="00811211" w:rsidRPr="00E93EAE" w:rsidRDefault="00E12464" w:rsidP="007F14CE">
            <w:pPr>
              <w:pStyle w:val="AforC3"/>
              <w:rPr>
                <w:sz w:val="22"/>
                <w:szCs w:val="22"/>
              </w:rPr>
            </w:pPr>
            <w:r>
              <w:rPr>
                <w:sz w:val="22"/>
                <w:szCs w:val="22"/>
              </w:rPr>
              <w:t>The poster holder is expected to collaborate</w:t>
            </w:r>
            <w:r w:rsidR="00811211" w:rsidRPr="00E93EAE">
              <w:rPr>
                <w:sz w:val="22"/>
                <w:szCs w:val="22"/>
              </w:rPr>
              <w:t xml:space="preserve"> with outsid</w:t>
            </w:r>
            <w:r w:rsidR="00811211">
              <w:rPr>
                <w:sz w:val="22"/>
                <w:szCs w:val="22"/>
              </w:rPr>
              <w:t>e groups, on different projects, u</w:t>
            </w:r>
            <w:r w:rsidR="00811211" w:rsidRPr="00E93EAE">
              <w:rPr>
                <w:sz w:val="22"/>
                <w:szCs w:val="22"/>
              </w:rPr>
              <w:t>tilising</w:t>
            </w:r>
            <w:r w:rsidR="000312AD">
              <w:rPr>
                <w:sz w:val="22"/>
                <w:szCs w:val="22"/>
              </w:rPr>
              <w:t xml:space="preserve"> SNBTS’</w:t>
            </w:r>
            <w:r>
              <w:rPr>
                <w:sz w:val="22"/>
                <w:szCs w:val="22"/>
              </w:rPr>
              <w:t xml:space="preserve"> and the collaborators</w:t>
            </w:r>
            <w:r w:rsidR="00811211" w:rsidRPr="00E93EAE">
              <w:rPr>
                <w:sz w:val="22"/>
                <w:szCs w:val="22"/>
              </w:rPr>
              <w:t xml:space="preserve"> expertise to complement each other and adjust strategies to achieve the best results between groups.  There are existing collaborations with academic groups in Glasgow and Edinburgh.  These allow for a pooling of resources and also allow planning of projects for post-graduate students. </w:t>
            </w:r>
          </w:p>
          <w:p w:rsidR="00811211" w:rsidRPr="00E93EAE" w:rsidRDefault="00811211" w:rsidP="0077335F">
            <w:pPr>
              <w:pStyle w:val="AforC2"/>
              <w:numPr>
                <w:ilvl w:val="0"/>
                <w:numId w:val="0"/>
              </w:numPr>
              <w:rPr>
                <w:sz w:val="22"/>
                <w:szCs w:val="22"/>
              </w:rPr>
            </w:pPr>
          </w:p>
          <w:p w:rsidR="00811211" w:rsidRPr="00E93EAE" w:rsidRDefault="00811211" w:rsidP="006513A3">
            <w:pPr>
              <w:pStyle w:val="AforC3"/>
              <w:rPr>
                <w:sz w:val="22"/>
                <w:szCs w:val="22"/>
              </w:rPr>
            </w:pPr>
            <w:r>
              <w:rPr>
                <w:sz w:val="22"/>
                <w:szCs w:val="22"/>
              </w:rPr>
              <w:t>Tries</w:t>
            </w:r>
            <w:r w:rsidRPr="00E93EAE">
              <w:rPr>
                <w:sz w:val="22"/>
                <w:szCs w:val="22"/>
              </w:rPr>
              <w:t xml:space="preserve"> out new approaches to cellular therapy.  Seek ways to broaden the scope of such therapies to be useful in treating other diseases. Understanding the fundamental</w:t>
            </w:r>
            <w:r>
              <w:rPr>
                <w:sz w:val="22"/>
                <w:szCs w:val="22"/>
              </w:rPr>
              <w:t xml:space="preserve"> biology of cellular therapeutic products and how these can be used to define the identity and function of cellular therapeutics</w:t>
            </w:r>
            <w:r w:rsidRPr="00E93EAE">
              <w:rPr>
                <w:sz w:val="22"/>
                <w:szCs w:val="22"/>
              </w:rPr>
              <w:t>.</w:t>
            </w:r>
          </w:p>
          <w:p w:rsidR="00811211" w:rsidRPr="006D6693" w:rsidRDefault="00811211" w:rsidP="006513A3">
            <w:pPr>
              <w:overflowPunct/>
              <w:autoSpaceDE/>
              <w:autoSpaceDN/>
              <w:adjustRightInd/>
              <w:textAlignment w:val="auto"/>
              <w:rPr>
                <w:rFonts w:ascii="Arial" w:hAnsi="Arial" w:cs="Arial"/>
                <w:szCs w:val="22"/>
              </w:rPr>
            </w:pPr>
          </w:p>
        </w:tc>
      </w:tr>
      <w:tr w:rsidR="00811211" w:rsidRPr="00197DD5">
        <w:trPr>
          <w:trHeight w:val="516"/>
        </w:trPr>
        <w:tc>
          <w:tcPr>
            <w:tcW w:w="10632" w:type="dxa"/>
            <w:gridSpan w:val="7"/>
            <w:vMerge/>
            <w:tcBorders>
              <w:top w:val="nil"/>
              <w:left w:val="single" w:sz="4" w:space="0" w:color="auto"/>
              <w:bottom w:val="single" w:sz="4" w:space="0" w:color="auto"/>
              <w:right w:val="single" w:sz="4" w:space="0" w:color="auto"/>
            </w:tcBorders>
          </w:tcPr>
          <w:p w:rsidR="00811211" w:rsidRPr="00E93EAE" w:rsidRDefault="00811211" w:rsidP="00C13E5E">
            <w:pPr>
              <w:pStyle w:val="Header"/>
              <w:numPr>
                <w:ilvl w:val="0"/>
                <w:numId w:val="1"/>
              </w:numPr>
              <w:spacing w:before="120" w:after="120"/>
              <w:rPr>
                <w:rFonts w:ascii="Arial" w:hAnsi="Arial" w:cs="Arial"/>
                <w:szCs w:val="22"/>
              </w:rPr>
            </w:pPr>
          </w:p>
        </w:tc>
      </w:tr>
      <w:tr w:rsidR="00811211" w:rsidRPr="00197DD5">
        <w:tc>
          <w:tcPr>
            <w:tcW w:w="10632" w:type="dxa"/>
            <w:gridSpan w:val="7"/>
            <w:tcBorders>
              <w:top w:val="single" w:sz="4" w:space="0" w:color="auto"/>
              <w:left w:val="nil"/>
              <w:bottom w:val="nil"/>
              <w:right w:val="nil"/>
            </w:tcBorders>
          </w:tcPr>
          <w:p w:rsidR="00811211" w:rsidRPr="00E93EAE"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bCs/>
                <w:sz w:val="22"/>
                <w:szCs w:val="22"/>
              </w:rPr>
              <w:t xml:space="preserve">8.    </w:t>
            </w:r>
            <w:r w:rsidRPr="00E93EAE">
              <w:rPr>
                <w:rFonts w:ascii="Arial" w:hAnsi="Arial" w:cs="Arial"/>
                <w:b/>
                <w:bCs/>
                <w:sz w:val="22"/>
                <w:szCs w:val="22"/>
              </w:rPr>
              <w:tab/>
            </w:r>
            <w:r w:rsidRPr="00E93EAE">
              <w:rPr>
                <w:rFonts w:ascii="Arial" w:hAnsi="Arial" w:cs="Arial"/>
                <w:b/>
                <w:sz w:val="22"/>
                <w:szCs w:val="22"/>
              </w:rPr>
              <w:t>COMMUNICATIONS AND WORKING RELATIONSHIPS</w:t>
            </w:r>
          </w:p>
        </w:tc>
      </w:tr>
      <w:tr w:rsidR="00811211" w:rsidRPr="00197DD5">
        <w:tc>
          <w:tcPr>
            <w:tcW w:w="10632" w:type="dxa"/>
            <w:gridSpan w:val="7"/>
            <w:tcBorders>
              <w:top w:val="nil"/>
              <w:left w:val="single" w:sz="4" w:space="0" w:color="auto"/>
              <w:bottom w:val="single" w:sz="4" w:space="0" w:color="auto"/>
              <w:right w:val="single" w:sz="4" w:space="0" w:color="auto"/>
            </w:tcBorders>
          </w:tcPr>
          <w:p w:rsidR="00B82CBC" w:rsidRDefault="00811211">
            <w:pPr>
              <w:pStyle w:val="AforC1"/>
              <w:numPr>
                <w:ilvl w:val="0"/>
                <w:numId w:val="25"/>
              </w:numPr>
              <w:rPr>
                <w:rFonts w:ascii="Arial" w:hAnsi="Arial" w:cs="Arial"/>
                <w:szCs w:val="22"/>
              </w:rPr>
            </w:pPr>
            <w:r w:rsidRPr="00E93EAE">
              <w:rPr>
                <w:rFonts w:ascii="Arial" w:hAnsi="Arial" w:cs="Arial"/>
                <w:sz w:val="22"/>
                <w:szCs w:val="22"/>
              </w:rPr>
              <w:t>Communicate locally with</w:t>
            </w:r>
            <w:r>
              <w:rPr>
                <w:rFonts w:ascii="Arial" w:hAnsi="Arial" w:cs="Arial"/>
                <w:sz w:val="22"/>
                <w:szCs w:val="22"/>
              </w:rPr>
              <w:t xml:space="preserve"> Senior Research Scientist,</w:t>
            </w:r>
            <w:r w:rsidRPr="00E93EAE">
              <w:rPr>
                <w:rFonts w:ascii="Arial" w:hAnsi="Arial" w:cs="Arial"/>
                <w:sz w:val="22"/>
                <w:szCs w:val="22"/>
              </w:rPr>
              <w:t xml:space="preserve"> Cell Therapy Group Leader</w:t>
            </w:r>
            <w:r>
              <w:rPr>
                <w:rFonts w:ascii="Arial" w:hAnsi="Arial" w:cs="Arial"/>
                <w:sz w:val="22"/>
                <w:szCs w:val="22"/>
              </w:rPr>
              <w:t>s, Associate Director</w:t>
            </w:r>
            <w:r w:rsidRPr="00E93EAE">
              <w:rPr>
                <w:rFonts w:ascii="Arial" w:hAnsi="Arial" w:cs="Arial"/>
                <w:sz w:val="22"/>
                <w:szCs w:val="22"/>
              </w:rPr>
              <w:t xml:space="preserve"> of RDI, Clinical Scientists, Clinical Research Fellows and Postgraduate Research Assistants within the SNBTS Cell Therapy Group, wider RDI and external collaborators.</w:t>
            </w:r>
          </w:p>
          <w:p w:rsidR="00B82CBC" w:rsidRDefault="00811211">
            <w:pPr>
              <w:pStyle w:val="AforC1"/>
              <w:numPr>
                <w:ilvl w:val="0"/>
                <w:numId w:val="25"/>
              </w:numPr>
              <w:rPr>
                <w:rFonts w:ascii="Arial" w:hAnsi="Arial" w:cs="Arial"/>
                <w:szCs w:val="22"/>
              </w:rPr>
            </w:pPr>
            <w:r w:rsidRPr="00E93EAE">
              <w:rPr>
                <w:rFonts w:ascii="Arial" w:hAnsi="Arial" w:cs="Arial"/>
                <w:sz w:val="22"/>
                <w:szCs w:val="22"/>
              </w:rPr>
              <w:t>Participate in meetings with various local external academic and clinical collaborators for specific projects within the Cell Therapy Group</w:t>
            </w:r>
          </w:p>
          <w:p w:rsidR="00B82CBC" w:rsidRDefault="00811211">
            <w:pPr>
              <w:pStyle w:val="AforC1"/>
              <w:numPr>
                <w:ilvl w:val="0"/>
                <w:numId w:val="25"/>
              </w:numPr>
              <w:rPr>
                <w:rFonts w:ascii="Arial" w:hAnsi="Arial" w:cs="Arial"/>
                <w:szCs w:val="22"/>
              </w:rPr>
            </w:pPr>
            <w:r w:rsidRPr="00E93EAE">
              <w:rPr>
                <w:rFonts w:ascii="Arial" w:hAnsi="Arial" w:cs="Arial"/>
                <w:sz w:val="22"/>
                <w:szCs w:val="22"/>
              </w:rPr>
              <w:t xml:space="preserve">Participate in meetings of the SNBTS </w:t>
            </w:r>
            <w:r>
              <w:rPr>
                <w:rFonts w:ascii="Arial" w:hAnsi="Arial" w:cs="Arial"/>
                <w:sz w:val="22"/>
                <w:szCs w:val="22"/>
              </w:rPr>
              <w:t>RDI department</w:t>
            </w:r>
            <w:r w:rsidRPr="00E93EAE">
              <w:rPr>
                <w:rFonts w:ascii="Arial" w:hAnsi="Arial" w:cs="Arial"/>
                <w:sz w:val="22"/>
                <w:szCs w:val="22"/>
              </w:rPr>
              <w:t xml:space="preserve"> at national level. </w:t>
            </w:r>
          </w:p>
          <w:p w:rsidR="00B82CBC" w:rsidRDefault="00811211">
            <w:pPr>
              <w:pStyle w:val="AforC1"/>
              <w:numPr>
                <w:ilvl w:val="0"/>
                <w:numId w:val="25"/>
              </w:numPr>
              <w:rPr>
                <w:rFonts w:ascii="Arial" w:hAnsi="Arial" w:cs="Arial"/>
                <w:szCs w:val="22"/>
              </w:rPr>
            </w:pPr>
            <w:r w:rsidRPr="00E93EAE">
              <w:rPr>
                <w:rFonts w:ascii="Arial" w:hAnsi="Arial" w:cs="Arial"/>
                <w:sz w:val="22"/>
                <w:szCs w:val="22"/>
              </w:rPr>
              <w:t>Attend relevant Scottish and UK meetings of various cell therapy science groupings and communicate with relevant individuals and groups within UK transfusion and cell therapy science.</w:t>
            </w:r>
          </w:p>
          <w:p w:rsidR="00B82CBC" w:rsidRDefault="00811211">
            <w:pPr>
              <w:pStyle w:val="AforC1"/>
              <w:numPr>
                <w:ilvl w:val="0"/>
                <w:numId w:val="25"/>
              </w:numPr>
              <w:rPr>
                <w:rFonts w:ascii="Arial" w:hAnsi="Arial" w:cs="Arial"/>
                <w:szCs w:val="22"/>
              </w:rPr>
            </w:pPr>
            <w:r w:rsidRPr="00E93EAE">
              <w:rPr>
                <w:rFonts w:ascii="Arial" w:hAnsi="Arial" w:cs="Arial"/>
                <w:sz w:val="22"/>
                <w:szCs w:val="22"/>
              </w:rPr>
              <w:t>Establish links and foster communication and collaborations with local, national and international academic and clinical researchers with relevant R&amp;D interests.</w:t>
            </w:r>
          </w:p>
          <w:p w:rsidR="00B82CBC" w:rsidRDefault="00811211">
            <w:pPr>
              <w:pStyle w:val="AforC1"/>
              <w:numPr>
                <w:ilvl w:val="0"/>
                <w:numId w:val="25"/>
              </w:numPr>
              <w:rPr>
                <w:rFonts w:ascii="Arial" w:hAnsi="Arial" w:cs="Arial"/>
                <w:szCs w:val="22"/>
              </w:rPr>
            </w:pPr>
            <w:r w:rsidRPr="00E93EAE">
              <w:rPr>
                <w:rFonts w:ascii="Arial" w:hAnsi="Arial" w:cs="Arial"/>
                <w:sz w:val="22"/>
                <w:szCs w:val="22"/>
              </w:rPr>
              <w:t>Interact with University of Edinburgh</w:t>
            </w:r>
            <w:r>
              <w:rPr>
                <w:rFonts w:ascii="Arial" w:hAnsi="Arial" w:cs="Arial"/>
                <w:sz w:val="22"/>
                <w:szCs w:val="22"/>
              </w:rPr>
              <w:t>/Roslin Cells</w:t>
            </w:r>
            <w:r w:rsidRPr="00E93EAE">
              <w:rPr>
                <w:rFonts w:ascii="Arial" w:hAnsi="Arial" w:cs="Arial"/>
                <w:sz w:val="22"/>
                <w:szCs w:val="22"/>
              </w:rPr>
              <w:t xml:space="preserve"> collaborators at SCRM, attend general business meetings for that laboratory and participate in shared academic interests with this University group.  Ensure local compliance with policies and safe working procedures. </w:t>
            </w:r>
          </w:p>
          <w:p w:rsidR="00B82CBC" w:rsidRDefault="00811211">
            <w:pPr>
              <w:pStyle w:val="AforC1"/>
              <w:numPr>
                <w:ilvl w:val="0"/>
                <w:numId w:val="25"/>
              </w:numPr>
              <w:rPr>
                <w:rFonts w:ascii="Arial" w:hAnsi="Arial" w:cs="Arial"/>
                <w:szCs w:val="22"/>
              </w:rPr>
            </w:pPr>
            <w:r w:rsidRPr="00E93EAE">
              <w:rPr>
                <w:rFonts w:ascii="Arial" w:hAnsi="Arial" w:cs="Arial"/>
                <w:sz w:val="22"/>
                <w:szCs w:val="22"/>
              </w:rPr>
              <w:t>Provide supervision and review for visiting researchers, including students, within the Cell Therapy Group as required.</w:t>
            </w:r>
          </w:p>
          <w:p w:rsidR="00B82CBC" w:rsidRDefault="00811211">
            <w:pPr>
              <w:pStyle w:val="AforC1"/>
              <w:numPr>
                <w:ilvl w:val="0"/>
                <w:numId w:val="25"/>
              </w:numPr>
              <w:rPr>
                <w:rFonts w:ascii="Arial" w:hAnsi="Arial" w:cs="Arial"/>
                <w:szCs w:val="22"/>
              </w:rPr>
            </w:pPr>
            <w:r w:rsidRPr="00E93EAE">
              <w:rPr>
                <w:rFonts w:ascii="Arial" w:hAnsi="Arial" w:cs="Arial"/>
                <w:sz w:val="22"/>
                <w:szCs w:val="22"/>
              </w:rPr>
              <w:t>Provide reports and summaries of own and group’s work as required by SNBTS or other organisations.</w:t>
            </w:r>
          </w:p>
          <w:p w:rsidR="00811211" w:rsidRPr="006C1AE9" w:rsidRDefault="00811211" w:rsidP="002527B2">
            <w:pPr>
              <w:jc w:val="both"/>
              <w:rPr>
                <w:rFonts w:ascii="Arial" w:hAnsi="Arial" w:cs="Arial"/>
                <w:iCs/>
                <w:szCs w:val="24"/>
              </w:rPr>
            </w:pPr>
          </w:p>
          <w:p w:rsidR="00811211" w:rsidRPr="006C1AE9" w:rsidRDefault="00811211" w:rsidP="00FF1B4E">
            <w:pPr>
              <w:tabs>
                <w:tab w:val="num" w:pos="460"/>
              </w:tabs>
              <w:ind w:left="460" w:hanging="426"/>
              <w:jc w:val="both"/>
              <w:rPr>
                <w:rFonts w:ascii="Arial" w:hAnsi="Arial" w:cs="Arial"/>
                <w:iCs/>
                <w:szCs w:val="24"/>
              </w:rPr>
            </w:pPr>
          </w:p>
        </w:tc>
      </w:tr>
      <w:tr w:rsidR="00811211" w:rsidRPr="00197DD5">
        <w:tc>
          <w:tcPr>
            <w:tcW w:w="10632" w:type="dxa"/>
            <w:gridSpan w:val="7"/>
            <w:tcBorders>
              <w:top w:val="single" w:sz="4" w:space="0" w:color="auto"/>
              <w:left w:val="nil"/>
              <w:bottom w:val="single" w:sz="4" w:space="0" w:color="auto"/>
              <w:right w:val="nil"/>
            </w:tcBorders>
          </w:tcPr>
          <w:p w:rsidR="00811211" w:rsidRPr="00E93EAE" w:rsidRDefault="00811211" w:rsidP="00C13E5E">
            <w:pPr>
              <w:spacing w:before="120" w:after="120"/>
              <w:rPr>
                <w:rFonts w:ascii="Arial" w:hAnsi="Arial" w:cs="Arial"/>
                <w:bCs/>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bCs/>
                <w:sz w:val="22"/>
                <w:szCs w:val="22"/>
              </w:rPr>
              <w:t>9.</w:t>
            </w:r>
            <w:r w:rsidRPr="00E93EAE">
              <w:rPr>
                <w:rFonts w:ascii="Arial" w:hAnsi="Arial" w:cs="Arial"/>
                <w:b/>
                <w:bCs/>
                <w:sz w:val="22"/>
                <w:szCs w:val="22"/>
              </w:rPr>
              <w:tab/>
              <w:t xml:space="preserve">MOST CHALLENGING PART OF THE JOB </w:t>
            </w:r>
          </w:p>
        </w:tc>
      </w:tr>
      <w:tr w:rsidR="00811211" w:rsidRPr="00197DD5">
        <w:tc>
          <w:tcPr>
            <w:tcW w:w="10632" w:type="dxa"/>
            <w:gridSpan w:val="7"/>
            <w:tcBorders>
              <w:top w:val="nil"/>
              <w:left w:val="single" w:sz="4" w:space="0" w:color="auto"/>
              <w:bottom w:val="single" w:sz="4" w:space="0" w:color="auto"/>
              <w:right w:val="single" w:sz="4" w:space="0" w:color="auto"/>
            </w:tcBorders>
          </w:tcPr>
          <w:p w:rsidR="00811211" w:rsidRPr="00E93EAE" w:rsidRDefault="00811211" w:rsidP="00C13E5E">
            <w:pPr>
              <w:spacing w:before="120" w:after="120"/>
              <w:rPr>
                <w:rFonts w:ascii="Arial" w:hAnsi="Arial" w:cs="Arial"/>
                <w:szCs w:val="22"/>
              </w:rPr>
            </w:pPr>
            <w:r w:rsidRPr="00E93EAE">
              <w:rPr>
                <w:rFonts w:ascii="Arial" w:hAnsi="Arial" w:cs="Arial"/>
                <w:sz w:val="22"/>
                <w:szCs w:val="22"/>
              </w:rPr>
              <w:t>Project management and prioritisation of work for a number of different cellular therapies in different stages of development, and using different scientific research approaches.</w:t>
            </w:r>
          </w:p>
        </w:tc>
      </w:tr>
      <w:tr w:rsidR="00811211" w:rsidRPr="00197DD5">
        <w:tc>
          <w:tcPr>
            <w:tcW w:w="10632" w:type="dxa"/>
            <w:gridSpan w:val="7"/>
            <w:tcBorders>
              <w:top w:val="single" w:sz="4" w:space="0" w:color="auto"/>
              <w:left w:val="nil"/>
              <w:bottom w:val="single" w:sz="4" w:space="0" w:color="auto"/>
              <w:right w:val="nil"/>
            </w:tcBorders>
          </w:tcPr>
          <w:p w:rsidR="00811211" w:rsidRPr="00E93EAE"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single" w:sz="4" w:space="0" w:color="auto"/>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sz w:val="22"/>
                <w:szCs w:val="22"/>
              </w:rPr>
              <w:t>10.</w:t>
            </w:r>
            <w:r w:rsidRPr="00E93EAE">
              <w:rPr>
                <w:rFonts w:ascii="Arial" w:hAnsi="Arial" w:cs="Arial"/>
                <w:b/>
                <w:sz w:val="22"/>
                <w:szCs w:val="22"/>
              </w:rPr>
              <w:tab/>
            </w:r>
            <w:r w:rsidRPr="00E93EAE">
              <w:rPr>
                <w:rFonts w:ascii="Arial" w:hAnsi="Arial" w:cs="Arial"/>
                <w:b/>
                <w:caps/>
                <w:sz w:val="22"/>
                <w:szCs w:val="22"/>
              </w:rPr>
              <w:t>Systems</w:t>
            </w:r>
          </w:p>
        </w:tc>
      </w:tr>
      <w:tr w:rsidR="00811211" w:rsidRPr="00197DD5">
        <w:tc>
          <w:tcPr>
            <w:tcW w:w="10632" w:type="dxa"/>
            <w:gridSpan w:val="7"/>
            <w:tcBorders>
              <w:top w:val="single" w:sz="4" w:space="0" w:color="auto"/>
              <w:left w:val="single" w:sz="4" w:space="0" w:color="auto"/>
              <w:bottom w:val="single" w:sz="4" w:space="0" w:color="auto"/>
              <w:right w:val="single" w:sz="4" w:space="0" w:color="auto"/>
            </w:tcBorders>
          </w:tcPr>
          <w:p w:rsidR="00811211" w:rsidRPr="00E93EAE" w:rsidRDefault="00811211" w:rsidP="000312AD">
            <w:pPr>
              <w:spacing w:before="120" w:after="120"/>
              <w:rPr>
                <w:rFonts w:ascii="Arial" w:hAnsi="Arial"/>
                <w:szCs w:val="22"/>
              </w:rPr>
            </w:pPr>
            <w:r w:rsidRPr="00E93EAE">
              <w:rPr>
                <w:rFonts w:ascii="Arial" w:hAnsi="Arial"/>
                <w:sz w:val="22"/>
                <w:szCs w:val="22"/>
              </w:rPr>
              <w:t>The post holder will be expected to be proficient in the use of spreadsheets and databases for the collation, storage, manipulation and presentation of experimental data from a variety of internal and external information sources, including analysis of data generated by RDI staff</w:t>
            </w:r>
          </w:p>
          <w:p w:rsidR="000312AD" w:rsidRDefault="000312AD" w:rsidP="001F215A">
            <w:pPr>
              <w:rPr>
                <w:rFonts w:ascii="Arial" w:hAnsi="Arial"/>
                <w:szCs w:val="22"/>
              </w:rPr>
            </w:pPr>
            <w:r w:rsidRPr="00E93EAE">
              <w:rPr>
                <w:rFonts w:ascii="Arial" w:hAnsi="Arial" w:cs="Arial"/>
                <w:sz w:val="22"/>
                <w:szCs w:val="22"/>
              </w:rPr>
              <w:t>Responsible for compilation, analysis and presentation of personal and collaborative data and statistics in different contexts.</w:t>
            </w:r>
          </w:p>
          <w:p w:rsidR="00811211" w:rsidRPr="00E93EAE" w:rsidRDefault="00811211" w:rsidP="001F215A">
            <w:pPr>
              <w:rPr>
                <w:rFonts w:ascii="Arial" w:hAnsi="Arial"/>
                <w:szCs w:val="22"/>
              </w:rPr>
            </w:pPr>
            <w:r w:rsidRPr="00E93EAE">
              <w:rPr>
                <w:rFonts w:ascii="Arial" w:hAnsi="Arial"/>
                <w:sz w:val="22"/>
                <w:szCs w:val="22"/>
              </w:rPr>
              <w:t>Computing for recording/analysing results, report and presentation writing including graphics, communications, on-line database/journal searching.</w:t>
            </w:r>
          </w:p>
          <w:p w:rsidR="00811211" w:rsidRPr="00E93EAE" w:rsidRDefault="00811211" w:rsidP="009E3869">
            <w:pPr>
              <w:spacing w:before="120" w:after="120"/>
              <w:rPr>
                <w:rFonts w:ascii="Arial" w:hAnsi="Arial" w:cs="Arial"/>
                <w:szCs w:val="22"/>
              </w:rPr>
            </w:pPr>
          </w:p>
        </w:tc>
      </w:tr>
      <w:tr w:rsidR="00811211" w:rsidRPr="00197DD5">
        <w:tc>
          <w:tcPr>
            <w:tcW w:w="10632" w:type="dxa"/>
            <w:gridSpan w:val="7"/>
            <w:tcBorders>
              <w:top w:val="single" w:sz="4" w:space="0" w:color="auto"/>
              <w:left w:val="nil"/>
              <w:bottom w:val="single" w:sz="4" w:space="0" w:color="auto"/>
              <w:right w:val="nil"/>
            </w:tcBorders>
          </w:tcPr>
          <w:p w:rsidR="00811211" w:rsidRPr="00E93EAE"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single" w:sz="4" w:space="0" w:color="auto"/>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sz w:val="22"/>
                <w:szCs w:val="22"/>
              </w:rPr>
              <w:t xml:space="preserve">11. </w:t>
            </w:r>
            <w:r w:rsidRPr="00E93EAE">
              <w:rPr>
                <w:rFonts w:ascii="Arial" w:hAnsi="Arial" w:cs="Arial"/>
                <w:b/>
                <w:sz w:val="22"/>
                <w:szCs w:val="22"/>
              </w:rPr>
              <w:tab/>
              <w:t>WORKING ENVIRONMENT AND EFFORT</w:t>
            </w:r>
          </w:p>
        </w:tc>
      </w:tr>
      <w:tr w:rsidR="00811211" w:rsidRPr="00197DD5">
        <w:tc>
          <w:tcPr>
            <w:tcW w:w="10632" w:type="dxa"/>
            <w:gridSpan w:val="7"/>
            <w:tcBorders>
              <w:top w:val="nil"/>
              <w:left w:val="single" w:sz="4" w:space="0" w:color="auto"/>
              <w:bottom w:val="nil"/>
              <w:right w:val="single" w:sz="4" w:space="0" w:color="auto"/>
            </w:tcBorders>
          </w:tcPr>
          <w:p w:rsidR="00811211" w:rsidRPr="00E93EAE" w:rsidRDefault="00811211" w:rsidP="00C13E5E">
            <w:pPr>
              <w:pStyle w:val="BodyText"/>
              <w:spacing w:line="264" w:lineRule="auto"/>
              <w:rPr>
                <w:rFonts w:ascii="Arial" w:hAnsi="Arial" w:cs="Arial"/>
                <w:b w:val="0"/>
                <w:bCs/>
                <w:iCs/>
                <w:szCs w:val="22"/>
              </w:rPr>
            </w:pPr>
          </w:p>
        </w:tc>
      </w:tr>
      <w:tr w:rsidR="00811211" w:rsidRPr="00197DD5">
        <w:tc>
          <w:tcPr>
            <w:tcW w:w="10632" w:type="dxa"/>
            <w:gridSpan w:val="7"/>
            <w:tcBorders>
              <w:top w:val="nil"/>
              <w:left w:val="single" w:sz="4" w:space="0" w:color="auto"/>
              <w:bottom w:val="nil"/>
              <w:right w:val="single" w:sz="4" w:space="0" w:color="auto"/>
            </w:tcBorders>
          </w:tcPr>
          <w:p w:rsidR="00811211" w:rsidRPr="00E93EAE" w:rsidRDefault="00811211" w:rsidP="005267F7">
            <w:pPr>
              <w:spacing w:before="120" w:after="120"/>
              <w:rPr>
                <w:rFonts w:ascii="Arial" w:hAnsi="Arial" w:cs="Arial"/>
                <w:b/>
                <w:szCs w:val="22"/>
              </w:rPr>
            </w:pPr>
            <w:r w:rsidRPr="00E93EAE">
              <w:rPr>
                <w:rFonts w:ascii="Arial" w:hAnsi="Arial" w:cs="Arial"/>
                <w:b/>
                <w:sz w:val="22"/>
                <w:szCs w:val="22"/>
              </w:rPr>
              <w:t>Physical Effort</w:t>
            </w:r>
          </w:p>
        </w:tc>
      </w:tr>
      <w:tr w:rsidR="00811211" w:rsidRPr="007B2F00">
        <w:tc>
          <w:tcPr>
            <w:tcW w:w="10632" w:type="dxa"/>
            <w:gridSpan w:val="7"/>
            <w:tcBorders>
              <w:top w:val="nil"/>
              <w:left w:val="single" w:sz="4" w:space="0" w:color="auto"/>
              <w:bottom w:val="nil"/>
              <w:right w:val="single" w:sz="4" w:space="0" w:color="auto"/>
            </w:tcBorders>
          </w:tcPr>
          <w:p w:rsidR="00811211" w:rsidRDefault="00811211" w:rsidP="005267F7">
            <w:pPr>
              <w:spacing w:before="120" w:after="120"/>
              <w:rPr>
                <w:rFonts w:ascii="Arial" w:hAnsi="Arial" w:cs="Arial"/>
                <w:szCs w:val="22"/>
              </w:rPr>
            </w:pPr>
            <w:r w:rsidRPr="00E93EAE">
              <w:rPr>
                <w:rFonts w:ascii="Arial" w:hAnsi="Arial" w:cs="Arial"/>
                <w:sz w:val="22"/>
                <w:szCs w:val="22"/>
              </w:rPr>
              <w:t>When working with cellular therapy products, there is a frequent requirement for sitting or standing in a restricted position for a substantial proportion of the working time</w:t>
            </w:r>
            <w:r>
              <w:rPr>
                <w:rFonts w:ascii="Arial" w:hAnsi="Arial" w:cs="Arial"/>
                <w:sz w:val="22"/>
                <w:szCs w:val="22"/>
              </w:rPr>
              <w:t>, at a microscope or performing cell culture in sterile conditions</w:t>
            </w:r>
            <w:r w:rsidRPr="00E93EAE">
              <w:rPr>
                <w:rFonts w:ascii="Arial" w:hAnsi="Arial" w:cs="Arial"/>
                <w:sz w:val="22"/>
                <w:szCs w:val="22"/>
              </w:rPr>
              <w:t>.  Also, there is a frequent requirement for light physical effort for several short periods during a shift. There is an occasional requirement to exert light physical effort for several long periods during a shift.</w:t>
            </w:r>
          </w:p>
          <w:p w:rsidR="00E12464" w:rsidRPr="00E93EAE" w:rsidRDefault="00E12464" w:rsidP="005267F7">
            <w:pPr>
              <w:spacing w:before="120" w:after="120"/>
              <w:rPr>
                <w:rFonts w:ascii="Arial" w:hAnsi="Arial" w:cs="Arial"/>
                <w:iCs/>
                <w:szCs w:val="22"/>
              </w:rPr>
            </w:pPr>
            <w:r>
              <w:rPr>
                <w:rFonts w:ascii="Arial" w:hAnsi="Arial" w:cs="Arial"/>
                <w:sz w:val="22"/>
                <w:szCs w:val="22"/>
              </w:rPr>
              <w:t>At times, long periods of time working with a computer and monitor may be required.</w:t>
            </w:r>
          </w:p>
        </w:tc>
      </w:tr>
      <w:tr w:rsidR="00811211" w:rsidRPr="007B2F00">
        <w:tc>
          <w:tcPr>
            <w:tcW w:w="10632" w:type="dxa"/>
            <w:gridSpan w:val="7"/>
            <w:tcBorders>
              <w:top w:val="nil"/>
              <w:left w:val="single" w:sz="4" w:space="0" w:color="auto"/>
              <w:bottom w:val="nil"/>
              <w:right w:val="single" w:sz="4" w:space="0" w:color="auto"/>
            </w:tcBorders>
          </w:tcPr>
          <w:p w:rsidR="00811211" w:rsidRPr="00E93EAE" w:rsidRDefault="00811211" w:rsidP="005267F7">
            <w:pPr>
              <w:pStyle w:val="BodyText"/>
              <w:spacing w:line="264" w:lineRule="auto"/>
              <w:rPr>
                <w:rFonts w:ascii="Arial" w:hAnsi="Arial" w:cs="Arial"/>
                <w:bCs/>
                <w:iCs/>
                <w:szCs w:val="22"/>
              </w:rPr>
            </w:pPr>
            <w:r w:rsidRPr="00E93EAE">
              <w:rPr>
                <w:rFonts w:ascii="Arial" w:hAnsi="Arial" w:cs="Arial"/>
                <w:bCs/>
                <w:iCs/>
                <w:sz w:val="22"/>
                <w:szCs w:val="22"/>
              </w:rPr>
              <w:t>Mental Effort</w:t>
            </w:r>
          </w:p>
        </w:tc>
      </w:tr>
      <w:tr w:rsidR="00811211" w:rsidRPr="007B2F00">
        <w:tc>
          <w:tcPr>
            <w:tcW w:w="10632" w:type="dxa"/>
            <w:gridSpan w:val="7"/>
            <w:tcBorders>
              <w:top w:val="nil"/>
              <w:left w:val="single" w:sz="4" w:space="0" w:color="auto"/>
              <w:bottom w:val="nil"/>
              <w:right w:val="single" w:sz="4" w:space="0" w:color="auto"/>
            </w:tcBorders>
          </w:tcPr>
          <w:p w:rsidR="00811211" w:rsidRPr="00E93EAE" w:rsidRDefault="00811211" w:rsidP="005267F7">
            <w:pPr>
              <w:tabs>
                <w:tab w:val="left" w:pos="7719"/>
              </w:tabs>
              <w:spacing w:before="120" w:after="120"/>
              <w:ind w:left="34"/>
              <w:rPr>
                <w:rFonts w:ascii="Arial" w:hAnsi="Arial" w:cs="Arial"/>
                <w:iCs/>
                <w:szCs w:val="22"/>
              </w:rPr>
            </w:pPr>
            <w:r>
              <w:rPr>
                <w:rFonts w:ascii="Arial" w:hAnsi="Arial" w:cs="Arial"/>
                <w:iCs/>
                <w:sz w:val="22"/>
                <w:szCs w:val="22"/>
              </w:rPr>
              <w:t>Intense concentration is required w</w:t>
            </w:r>
            <w:r w:rsidRPr="00E93EAE">
              <w:rPr>
                <w:rFonts w:ascii="Arial" w:hAnsi="Arial" w:cs="Arial"/>
                <w:iCs/>
                <w:sz w:val="22"/>
                <w:szCs w:val="22"/>
              </w:rPr>
              <w:t>hen reading or listening to, and attempting to understand, new and complex scientific theories and views related to the work we undertake.  When devising new approaches to problems which are faced in the course of our work.</w:t>
            </w:r>
            <w:r>
              <w:rPr>
                <w:rFonts w:ascii="Arial" w:hAnsi="Arial" w:cs="Arial"/>
                <w:iCs/>
                <w:sz w:val="22"/>
                <w:szCs w:val="22"/>
              </w:rPr>
              <w:t xml:space="preserve"> In developing and performing intricate assays. Analysing experimental results.</w:t>
            </w:r>
          </w:p>
          <w:p w:rsidR="00811211" w:rsidRDefault="00811211" w:rsidP="005267F7">
            <w:pPr>
              <w:rPr>
                <w:rFonts w:ascii="Arial" w:hAnsi="Arial"/>
                <w:szCs w:val="22"/>
              </w:rPr>
            </w:pPr>
            <w:r w:rsidRPr="00E93EAE">
              <w:rPr>
                <w:rFonts w:ascii="Arial" w:hAnsi="Arial"/>
                <w:sz w:val="22"/>
                <w:szCs w:val="22"/>
              </w:rPr>
              <w:t>Uses extensive range of complex equipment associated with practicing and managing laboratory-based biomedical R&amp;D, including: a range of accurate liquid measurement and dispensing equipment, accurate weighing equipment, mixers, centrifuges, laminar flow cabinets and aseptic work procedures, microscopes, cameras, freezers and fridges, tissue culture incubators</w:t>
            </w:r>
            <w:r>
              <w:rPr>
                <w:rFonts w:ascii="Arial" w:hAnsi="Arial"/>
                <w:sz w:val="22"/>
                <w:szCs w:val="22"/>
              </w:rPr>
              <w:t>.</w:t>
            </w:r>
          </w:p>
          <w:p w:rsidR="00811211" w:rsidRPr="00E93EAE" w:rsidRDefault="00811211" w:rsidP="005267F7">
            <w:pPr>
              <w:rPr>
                <w:rFonts w:ascii="Arial" w:hAnsi="Arial"/>
                <w:szCs w:val="22"/>
              </w:rPr>
            </w:pPr>
          </w:p>
          <w:p w:rsidR="00811211" w:rsidRPr="001F215A" w:rsidRDefault="00811211" w:rsidP="007F14CE">
            <w:pPr>
              <w:rPr>
                <w:rFonts w:ascii="Arial" w:hAnsi="Arial"/>
                <w:szCs w:val="22"/>
              </w:rPr>
            </w:pPr>
            <w:r w:rsidRPr="00E93EAE">
              <w:rPr>
                <w:rFonts w:ascii="Arial" w:hAnsi="Arial"/>
                <w:sz w:val="22"/>
                <w:szCs w:val="22"/>
              </w:rPr>
              <w:t xml:space="preserve">Use of specialist </w:t>
            </w:r>
            <w:r>
              <w:rPr>
                <w:rFonts w:ascii="Arial" w:hAnsi="Arial"/>
                <w:sz w:val="22"/>
                <w:szCs w:val="22"/>
              </w:rPr>
              <w:t>cellular analysis equipment e.g. Flow Cytometer, Microscopy and imaging.</w:t>
            </w:r>
          </w:p>
        </w:tc>
      </w:tr>
      <w:tr w:rsidR="00811211" w:rsidRPr="007B2F00">
        <w:tc>
          <w:tcPr>
            <w:tcW w:w="10632" w:type="dxa"/>
            <w:gridSpan w:val="7"/>
            <w:tcBorders>
              <w:top w:val="nil"/>
              <w:left w:val="single" w:sz="4" w:space="0" w:color="auto"/>
              <w:bottom w:val="nil"/>
              <w:right w:val="single" w:sz="4" w:space="0" w:color="auto"/>
            </w:tcBorders>
          </w:tcPr>
          <w:p w:rsidR="00811211" w:rsidRPr="00E93EAE" w:rsidRDefault="00811211" w:rsidP="005267F7">
            <w:pPr>
              <w:spacing w:before="120" w:after="120"/>
              <w:rPr>
                <w:rFonts w:ascii="Arial" w:hAnsi="Arial" w:cs="Arial"/>
                <w:b/>
                <w:szCs w:val="22"/>
              </w:rPr>
            </w:pPr>
            <w:r w:rsidRPr="00E93EAE">
              <w:rPr>
                <w:rFonts w:ascii="Arial" w:hAnsi="Arial" w:cs="Arial"/>
                <w:b/>
                <w:sz w:val="22"/>
                <w:szCs w:val="22"/>
              </w:rPr>
              <w:t>Emotional Effort</w:t>
            </w:r>
          </w:p>
        </w:tc>
      </w:tr>
      <w:tr w:rsidR="00811211" w:rsidRPr="007B2F00">
        <w:tc>
          <w:tcPr>
            <w:tcW w:w="10632" w:type="dxa"/>
            <w:gridSpan w:val="7"/>
            <w:tcBorders>
              <w:top w:val="nil"/>
              <w:left w:val="single" w:sz="4" w:space="0" w:color="auto"/>
              <w:bottom w:val="nil"/>
              <w:right w:val="single" w:sz="4" w:space="0" w:color="auto"/>
            </w:tcBorders>
          </w:tcPr>
          <w:p w:rsidR="00811211" w:rsidRPr="00E93EAE" w:rsidRDefault="00811211" w:rsidP="007F14CE">
            <w:pPr>
              <w:spacing w:before="120" w:after="120"/>
              <w:rPr>
                <w:rFonts w:ascii="Arial" w:hAnsi="Arial" w:cs="Arial"/>
                <w:szCs w:val="22"/>
              </w:rPr>
            </w:pPr>
            <w:r w:rsidRPr="00E93EAE">
              <w:rPr>
                <w:rFonts w:ascii="Arial" w:hAnsi="Arial" w:cs="Arial"/>
                <w:sz w:val="22"/>
                <w:szCs w:val="22"/>
              </w:rPr>
              <w:t xml:space="preserve">Exposure to distressing or emotional circumstances is rare </w:t>
            </w:r>
          </w:p>
        </w:tc>
      </w:tr>
      <w:tr w:rsidR="00811211" w:rsidRPr="00197DD5">
        <w:tc>
          <w:tcPr>
            <w:tcW w:w="10632" w:type="dxa"/>
            <w:gridSpan w:val="7"/>
            <w:tcBorders>
              <w:top w:val="single" w:sz="4" w:space="0" w:color="auto"/>
              <w:left w:val="nil"/>
              <w:bottom w:val="single" w:sz="4" w:space="0" w:color="auto"/>
              <w:right w:val="nil"/>
            </w:tcBorders>
          </w:tcPr>
          <w:p w:rsidR="00811211" w:rsidRPr="00E93EAE"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sz w:val="22"/>
                <w:szCs w:val="22"/>
              </w:rPr>
              <w:t xml:space="preserve">12. </w:t>
            </w:r>
            <w:r w:rsidRPr="00E93EAE">
              <w:rPr>
                <w:rFonts w:ascii="Arial" w:hAnsi="Arial" w:cs="Arial"/>
                <w:b/>
                <w:sz w:val="22"/>
                <w:szCs w:val="22"/>
              </w:rPr>
              <w:tab/>
            </w:r>
            <w:r w:rsidRPr="00E93EAE">
              <w:rPr>
                <w:rFonts w:ascii="Arial" w:hAnsi="Arial" w:cs="Arial"/>
                <w:b/>
                <w:bCs/>
                <w:sz w:val="22"/>
                <w:szCs w:val="22"/>
              </w:rPr>
              <w:t>ENVIRONMENTAL / WORKING CONDITIONS &amp; MACHINERY AND EQUIPMENT</w:t>
            </w:r>
          </w:p>
        </w:tc>
      </w:tr>
      <w:tr w:rsidR="00811211" w:rsidRPr="00197DD5">
        <w:tc>
          <w:tcPr>
            <w:tcW w:w="10632" w:type="dxa"/>
            <w:gridSpan w:val="7"/>
            <w:tcBorders>
              <w:top w:val="nil"/>
              <w:left w:val="single" w:sz="4" w:space="0" w:color="auto"/>
              <w:bottom w:val="single" w:sz="4" w:space="0" w:color="auto"/>
              <w:right w:val="single" w:sz="4" w:space="0" w:color="auto"/>
            </w:tcBorders>
          </w:tcPr>
          <w:p w:rsidR="00811211" w:rsidRDefault="00811211" w:rsidP="007B2F00">
            <w:pPr>
              <w:jc w:val="both"/>
              <w:rPr>
                <w:rFonts w:ascii="Arial" w:hAnsi="Arial" w:cs="Arial"/>
                <w:iCs/>
                <w:szCs w:val="22"/>
              </w:rPr>
            </w:pPr>
            <w:r w:rsidRPr="00E93EAE">
              <w:rPr>
                <w:rFonts w:ascii="Arial" w:hAnsi="Arial" w:cs="Arial"/>
                <w:iCs/>
                <w:sz w:val="22"/>
                <w:szCs w:val="22"/>
              </w:rPr>
              <w:t xml:space="preserve">Exposure to radioactive material and dangerous/noxious chemicals.  </w:t>
            </w:r>
          </w:p>
          <w:p w:rsidR="00E12464" w:rsidRDefault="00E12464" w:rsidP="007B2F00">
            <w:pPr>
              <w:jc w:val="both"/>
              <w:rPr>
                <w:rFonts w:ascii="Arial" w:hAnsi="Arial" w:cs="Arial"/>
                <w:iCs/>
                <w:szCs w:val="22"/>
              </w:rPr>
            </w:pPr>
          </w:p>
          <w:p w:rsidR="00811211" w:rsidRPr="006D6693" w:rsidRDefault="00E12464" w:rsidP="007B2F00">
            <w:pPr>
              <w:jc w:val="both"/>
              <w:rPr>
                <w:rFonts w:ascii="Arial" w:hAnsi="Arial"/>
                <w:b/>
                <w:szCs w:val="22"/>
              </w:rPr>
            </w:pPr>
            <w:r>
              <w:rPr>
                <w:rFonts w:ascii="Arial" w:hAnsi="Arial" w:cs="Arial"/>
                <w:iCs/>
                <w:sz w:val="22"/>
                <w:szCs w:val="22"/>
              </w:rPr>
              <w:t>W</w:t>
            </w:r>
            <w:r w:rsidR="00811211" w:rsidRPr="00E93EAE">
              <w:rPr>
                <w:rFonts w:ascii="Arial" w:hAnsi="Arial" w:cs="Arial"/>
                <w:iCs/>
                <w:sz w:val="22"/>
                <w:szCs w:val="22"/>
              </w:rPr>
              <w:t>orking in biohazard class II containment cultivating</w:t>
            </w:r>
            <w:r w:rsidR="00811211">
              <w:rPr>
                <w:rFonts w:ascii="Arial" w:hAnsi="Arial" w:cs="Arial"/>
                <w:iCs/>
                <w:sz w:val="22"/>
                <w:szCs w:val="22"/>
              </w:rPr>
              <w:t xml:space="preserve"> primary human</w:t>
            </w:r>
            <w:r w:rsidR="00811211" w:rsidRPr="00E93EAE">
              <w:rPr>
                <w:rFonts w:ascii="Arial" w:hAnsi="Arial" w:cs="Arial"/>
                <w:iCs/>
                <w:sz w:val="22"/>
                <w:szCs w:val="22"/>
              </w:rPr>
              <w:t xml:space="preserve"> cells</w:t>
            </w:r>
            <w:r w:rsidR="00811211">
              <w:rPr>
                <w:rFonts w:ascii="Arial" w:hAnsi="Arial" w:cs="Arial"/>
                <w:iCs/>
                <w:sz w:val="22"/>
                <w:szCs w:val="22"/>
              </w:rPr>
              <w:t xml:space="preserve"> or cell lines</w:t>
            </w:r>
            <w:r w:rsidR="00811211" w:rsidRPr="00E93EAE">
              <w:rPr>
                <w:rFonts w:ascii="Arial" w:hAnsi="Arial" w:cs="Arial"/>
                <w:iCs/>
                <w:sz w:val="22"/>
                <w:szCs w:val="22"/>
              </w:rPr>
              <w:t xml:space="preserve"> which have the potential to contain agents infectious to humans.</w:t>
            </w:r>
          </w:p>
        </w:tc>
      </w:tr>
      <w:tr w:rsidR="00811211" w:rsidRPr="00197DD5">
        <w:tc>
          <w:tcPr>
            <w:tcW w:w="10632" w:type="dxa"/>
            <w:gridSpan w:val="7"/>
            <w:tcBorders>
              <w:top w:val="single" w:sz="4" w:space="0" w:color="auto"/>
              <w:left w:val="nil"/>
              <w:bottom w:val="single" w:sz="4" w:space="0" w:color="auto"/>
              <w:right w:val="nil"/>
            </w:tcBorders>
          </w:tcPr>
          <w:p w:rsidR="00811211" w:rsidRPr="00E93EAE" w:rsidDel="00D71D10"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E93EAE" w:rsidRDefault="00811211" w:rsidP="00C13E5E">
            <w:pPr>
              <w:spacing w:before="120" w:after="120"/>
              <w:rPr>
                <w:rFonts w:ascii="Arial" w:hAnsi="Arial" w:cs="Arial"/>
                <w:b/>
                <w:szCs w:val="22"/>
              </w:rPr>
            </w:pPr>
            <w:r w:rsidRPr="00E93EAE">
              <w:rPr>
                <w:rFonts w:ascii="Arial" w:hAnsi="Arial" w:cs="Arial"/>
                <w:b/>
                <w:sz w:val="22"/>
                <w:szCs w:val="22"/>
              </w:rPr>
              <w:t xml:space="preserve">13. </w:t>
            </w:r>
            <w:r w:rsidRPr="00E93EAE">
              <w:rPr>
                <w:rFonts w:ascii="Arial" w:hAnsi="Arial" w:cs="Arial"/>
                <w:b/>
                <w:sz w:val="22"/>
                <w:szCs w:val="22"/>
              </w:rPr>
              <w:tab/>
              <w:t>QUALIFICATIONS AND/OR EXPERIENCE SPECIFIED FOR THE POST</w:t>
            </w:r>
          </w:p>
        </w:tc>
      </w:tr>
      <w:tr w:rsidR="00811211" w:rsidRPr="00197DD5">
        <w:tc>
          <w:tcPr>
            <w:tcW w:w="10632" w:type="dxa"/>
            <w:gridSpan w:val="7"/>
            <w:tcBorders>
              <w:top w:val="nil"/>
              <w:left w:val="single" w:sz="4" w:space="0" w:color="auto"/>
              <w:bottom w:val="single" w:sz="4" w:space="0" w:color="auto"/>
              <w:right w:val="single" w:sz="4" w:space="0" w:color="auto"/>
            </w:tcBorders>
          </w:tcPr>
          <w:p w:rsidR="00811211" w:rsidRPr="00E93EAE" w:rsidRDefault="00811211" w:rsidP="001F215A">
            <w:pPr>
              <w:rPr>
                <w:rFonts w:ascii="Arial" w:hAnsi="Arial" w:cs="Arial"/>
                <w:iCs/>
                <w:szCs w:val="22"/>
              </w:rPr>
            </w:pPr>
          </w:p>
          <w:p w:rsidR="00811211" w:rsidRPr="00E93EAE" w:rsidRDefault="00811211" w:rsidP="001F215A">
            <w:pPr>
              <w:numPr>
                <w:ilvl w:val="0"/>
                <w:numId w:val="11"/>
              </w:numPr>
              <w:spacing w:before="120" w:after="120"/>
              <w:rPr>
                <w:rFonts w:ascii="Arial" w:hAnsi="Arial" w:cs="Arial"/>
                <w:szCs w:val="22"/>
              </w:rPr>
            </w:pPr>
            <w:r w:rsidRPr="00E93EAE">
              <w:rPr>
                <w:rFonts w:ascii="Arial" w:hAnsi="Arial" w:cs="Arial"/>
                <w:sz w:val="22"/>
                <w:szCs w:val="22"/>
              </w:rPr>
              <w:t>A</w:t>
            </w:r>
            <w:r w:rsidR="00690BE9">
              <w:rPr>
                <w:rFonts w:ascii="Arial" w:hAnsi="Arial" w:cs="Arial"/>
                <w:sz w:val="22"/>
                <w:szCs w:val="22"/>
              </w:rPr>
              <w:t>n</w:t>
            </w:r>
            <w:r w:rsidRPr="00E93EAE">
              <w:rPr>
                <w:rFonts w:ascii="Arial" w:hAnsi="Arial" w:cs="Arial"/>
                <w:sz w:val="22"/>
                <w:szCs w:val="22"/>
              </w:rPr>
              <w:t xml:space="preserve"> Honours degree in an appropriate biological science. </w:t>
            </w:r>
          </w:p>
          <w:p w:rsidR="00811211" w:rsidRDefault="00811211" w:rsidP="001F215A">
            <w:pPr>
              <w:numPr>
                <w:ilvl w:val="0"/>
                <w:numId w:val="11"/>
              </w:numPr>
              <w:spacing w:before="120" w:after="120"/>
              <w:rPr>
                <w:rFonts w:ascii="Arial" w:hAnsi="Arial" w:cs="Arial"/>
                <w:szCs w:val="22"/>
              </w:rPr>
            </w:pPr>
            <w:r>
              <w:rPr>
                <w:rFonts w:ascii="Arial" w:hAnsi="Arial" w:cs="Arial"/>
                <w:sz w:val="22"/>
                <w:szCs w:val="22"/>
              </w:rPr>
              <w:t>Post graduate research qualification</w:t>
            </w:r>
            <w:r w:rsidRPr="00E93EAE">
              <w:rPr>
                <w:rFonts w:ascii="Arial" w:hAnsi="Arial" w:cs="Arial"/>
                <w:sz w:val="22"/>
                <w:szCs w:val="22"/>
              </w:rPr>
              <w:t xml:space="preserve"> together with post-</w:t>
            </w:r>
            <w:r>
              <w:rPr>
                <w:rFonts w:ascii="Arial" w:hAnsi="Arial" w:cs="Arial"/>
                <w:sz w:val="22"/>
                <w:szCs w:val="22"/>
              </w:rPr>
              <w:t>graduate</w:t>
            </w:r>
            <w:r w:rsidRPr="00E93EAE">
              <w:rPr>
                <w:rFonts w:ascii="Arial" w:hAnsi="Arial" w:cs="Arial"/>
                <w:sz w:val="22"/>
                <w:szCs w:val="22"/>
              </w:rPr>
              <w:t xml:space="preserve"> experience in biomedical research, gained over several years in an academic or healthcare-related setting. </w:t>
            </w:r>
          </w:p>
          <w:p w:rsidR="00811211" w:rsidRPr="00E93EAE" w:rsidRDefault="00811211" w:rsidP="001F215A">
            <w:pPr>
              <w:numPr>
                <w:ilvl w:val="0"/>
                <w:numId w:val="11"/>
              </w:numPr>
              <w:spacing w:before="120" w:after="120"/>
              <w:rPr>
                <w:rFonts w:ascii="Arial" w:hAnsi="Arial" w:cs="Arial"/>
                <w:szCs w:val="22"/>
              </w:rPr>
            </w:pPr>
            <w:r>
              <w:rPr>
                <w:rFonts w:ascii="Arial" w:hAnsi="Arial" w:cs="Arial"/>
                <w:sz w:val="22"/>
                <w:szCs w:val="22"/>
              </w:rPr>
              <w:t xml:space="preserve">Extensive cell culture experience </w:t>
            </w:r>
          </w:p>
          <w:p w:rsidR="00811211" w:rsidRPr="00E93EAE" w:rsidRDefault="00811211" w:rsidP="001F215A">
            <w:pPr>
              <w:numPr>
                <w:ilvl w:val="0"/>
                <w:numId w:val="11"/>
              </w:numPr>
              <w:spacing w:before="120" w:after="120"/>
              <w:rPr>
                <w:rFonts w:ascii="Arial" w:hAnsi="Arial" w:cs="Arial"/>
                <w:szCs w:val="22"/>
              </w:rPr>
            </w:pPr>
            <w:r w:rsidRPr="00E93EAE">
              <w:rPr>
                <w:rFonts w:ascii="Arial" w:hAnsi="Arial" w:cs="Arial"/>
                <w:iCs/>
                <w:sz w:val="22"/>
                <w:szCs w:val="22"/>
              </w:rPr>
              <w:t>Experience of collaboration with external scientific, clinical and commercial individuals and groups.</w:t>
            </w:r>
          </w:p>
          <w:p w:rsidR="00811211" w:rsidRPr="00E93EAE" w:rsidRDefault="00811211" w:rsidP="001F215A">
            <w:pPr>
              <w:numPr>
                <w:ilvl w:val="0"/>
                <w:numId w:val="11"/>
              </w:numPr>
              <w:spacing w:before="120" w:after="120"/>
              <w:rPr>
                <w:rFonts w:ascii="Arial" w:hAnsi="Arial" w:cs="Arial"/>
                <w:szCs w:val="22"/>
              </w:rPr>
            </w:pPr>
            <w:r w:rsidRPr="00E93EAE">
              <w:rPr>
                <w:rFonts w:ascii="Arial" w:hAnsi="Arial" w:cs="Arial"/>
                <w:iCs/>
                <w:sz w:val="22"/>
                <w:szCs w:val="22"/>
              </w:rPr>
              <w:t>Experience of review and presentation of work at scientific meetings and publication in scientific journals.</w:t>
            </w:r>
          </w:p>
          <w:p w:rsidR="00811211" w:rsidRPr="007B2F00" w:rsidRDefault="00811211" w:rsidP="001F215A">
            <w:pPr>
              <w:numPr>
                <w:ilvl w:val="0"/>
                <w:numId w:val="11"/>
              </w:numPr>
              <w:spacing w:before="120" w:after="120"/>
              <w:rPr>
                <w:rFonts w:ascii="Arial" w:hAnsi="Arial" w:cs="Arial"/>
                <w:szCs w:val="24"/>
              </w:rPr>
            </w:pPr>
            <w:r>
              <w:rPr>
                <w:rFonts w:ascii="Arial" w:hAnsi="Arial" w:cs="Arial"/>
                <w:iCs/>
                <w:sz w:val="22"/>
                <w:szCs w:val="22"/>
              </w:rPr>
              <w:t>Experience of a</w:t>
            </w:r>
            <w:r w:rsidRPr="00E93EAE">
              <w:rPr>
                <w:rFonts w:ascii="Arial" w:hAnsi="Arial" w:cs="Arial"/>
                <w:iCs/>
                <w:sz w:val="22"/>
                <w:szCs w:val="22"/>
              </w:rPr>
              <w:t>nalysing complex data e.g. from</w:t>
            </w:r>
            <w:r>
              <w:rPr>
                <w:rFonts w:ascii="Arial" w:hAnsi="Arial" w:cs="Arial"/>
                <w:iCs/>
                <w:sz w:val="22"/>
                <w:szCs w:val="22"/>
              </w:rPr>
              <w:t xml:space="preserve"> multicolour flow cytometry</w:t>
            </w:r>
            <w:r w:rsidRPr="00E93EAE">
              <w:rPr>
                <w:rFonts w:ascii="Arial" w:hAnsi="Arial" w:cs="Arial"/>
                <w:iCs/>
                <w:sz w:val="22"/>
                <w:szCs w:val="22"/>
              </w:rPr>
              <w:t xml:space="preserve"> </w:t>
            </w:r>
          </w:p>
        </w:tc>
      </w:tr>
      <w:tr w:rsidR="00811211" w:rsidRPr="00197DD5">
        <w:tc>
          <w:tcPr>
            <w:tcW w:w="10632" w:type="dxa"/>
            <w:gridSpan w:val="7"/>
            <w:tcBorders>
              <w:top w:val="single" w:sz="4" w:space="0" w:color="auto"/>
              <w:left w:val="nil"/>
              <w:bottom w:val="single" w:sz="4" w:space="0" w:color="auto"/>
              <w:right w:val="nil"/>
            </w:tcBorders>
          </w:tcPr>
          <w:p w:rsidR="00811211" w:rsidRPr="00197DD5" w:rsidRDefault="00811211" w:rsidP="00C13E5E">
            <w:pPr>
              <w:spacing w:before="120" w:after="120"/>
              <w:rPr>
                <w:rFonts w:ascii="Arial" w:hAnsi="Arial" w:cs="Arial"/>
                <w:szCs w:val="22"/>
              </w:rPr>
            </w:pPr>
          </w:p>
        </w:tc>
      </w:tr>
      <w:tr w:rsidR="00811211" w:rsidRPr="00197DD5">
        <w:tc>
          <w:tcPr>
            <w:tcW w:w="10632" w:type="dxa"/>
            <w:gridSpan w:val="7"/>
            <w:tcBorders>
              <w:top w:val="single" w:sz="4" w:space="0" w:color="auto"/>
              <w:left w:val="single" w:sz="4" w:space="0" w:color="auto"/>
              <w:bottom w:val="nil"/>
              <w:right w:val="single" w:sz="4" w:space="0" w:color="auto"/>
            </w:tcBorders>
          </w:tcPr>
          <w:p w:rsidR="00811211" w:rsidRPr="00197DD5" w:rsidRDefault="00811211" w:rsidP="00C13E5E">
            <w:pPr>
              <w:spacing w:before="120" w:after="120"/>
              <w:rPr>
                <w:rFonts w:ascii="Arial" w:hAnsi="Arial" w:cs="Arial"/>
                <w:b/>
                <w:szCs w:val="22"/>
              </w:rPr>
            </w:pPr>
            <w:r w:rsidRPr="00197DD5">
              <w:rPr>
                <w:rFonts w:ascii="Arial" w:hAnsi="Arial" w:cs="Arial"/>
                <w:b/>
                <w:sz w:val="22"/>
                <w:szCs w:val="22"/>
              </w:rPr>
              <w:t xml:space="preserve">14.   </w:t>
            </w:r>
            <w:r w:rsidRPr="00197DD5">
              <w:rPr>
                <w:rFonts w:ascii="Arial" w:hAnsi="Arial" w:cs="Arial"/>
                <w:b/>
                <w:sz w:val="22"/>
                <w:szCs w:val="22"/>
              </w:rPr>
              <w:tab/>
              <w:t>JOB DESCRIPTION AGREEMENT</w:t>
            </w:r>
          </w:p>
        </w:tc>
      </w:tr>
      <w:tr w:rsidR="00811211" w:rsidRPr="00197DD5">
        <w:tc>
          <w:tcPr>
            <w:tcW w:w="10632" w:type="dxa"/>
            <w:gridSpan w:val="7"/>
            <w:tcBorders>
              <w:top w:val="nil"/>
              <w:left w:val="single" w:sz="4" w:space="0" w:color="auto"/>
              <w:bottom w:val="nil"/>
              <w:right w:val="single" w:sz="4" w:space="0" w:color="auto"/>
            </w:tcBorders>
          </w:tcPr>
          <w:p w:rsidR="00811211" w:rsidRPr="00197DD5" w:rsidRDefault="00811211" w:rsidP="00C13E5E">
            <w:pPr>
              <w:pStyle w:val="BodyText"/>
              <w:spacing w:line="264" w:lineRule="auto"/>
              <w:rPr>
                <w:rFonts w:ascii="Arial" w:hAnsi="Arial" w:cs="Arial"/>
                <w:b w:val="0"/>
                <w:szCs w:val="22"/>
              </w:rPr>
            </w:pPr>
            <w:r w:rsidRPr="00197DD5">
              <w:rPr>
                <w:rFonts w:ascii="Arial" w:hAnsi="Arial" w:cs="Arial"/>
                <w:b w:val="0"/>
                <w:sz w:val="22"/>
                <w:szCs w:val="22"/>
              </w:rPr>
              <w:t>A separate job description will need to be signed off by each jobholder to whom the job description applies.</w:t>
            </w:r>
          </w:p>
        </w:tc>
      </w:tr>
      <w:tr w:rsidR="00811211" w:rsidRPr="00197DD5">
        <w:tc>
          <w:tcPr>
            <w:tcW w:w="3056" w:type="dxa"/>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 w:val="20"/>
                <w:szCs w:val="22"/>
              </w:rPr>
            </w:pPr>
            <w:r w:rsidRPr="00197DD5">
              <w:rPr>
                <w:rFonts w:ascii="Arial" w:hAnsi="Arial" w:cs="Arial"/>
                <w:sz w:val="20"/>
                <w:szCs w:val="22"/>
              </w:rPr>
              <w:t>Job Holder’s Signature</w:t>
            </w:r>
          </w:p>
        </w:tc>
        <w:tc>
          <w:tcPr>
            <w:tcW w:w="4689" w:type="dxa"/>
            <w:gridSpan w:val="3"/>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790" w:type="dxa"/>
            <w:tcBorders>
              <w:top w:val="nil"/>
              <w:left w:val="single" w:sz="4" w:space="0" w:color="auto"/>
              <w:bottom w:val="nil"/>
              <w:right w:val="single" w:sz="4" w:space="0" w:color="auto"/>
            </w:tcBorders>
          </w:tcPr>
          <w:p w:rsidR="00811211" w:rsidRPr="00197DD5" w:rsidRDefault="00811211" w:rsidP="00C13E5E">
            <w:pPr>
              <w:spacing w:before="120" w:after="120"/>
              <w:jc w:val="right"/>
              <w:rPr>
                <w:rFonts w:ascii="Arial" w:hAnsi="Arial" w:cs="Arial"/>
                <w:sz w:val="20"/>
                <w:szCs w:val="22"/>
              </w:rPr>
            </w:pPr>
            <w:r w:rsidRPr="00197DD5">
              <w:rPr>
                <w:rFonts w:ascii="Arial" w:hAnsi="Arial" w:cs="Arial"/>
                <w:sz w:val="20"/>
                <w:szCs w:val="22"/>
              </w:rPr>
              <w:t>Date</w:t>
            </w:r>
          </w:p>
        </w:tc>
        <w:tc>
          <w:tcPr>
            <w:tcW w:w="1684" w:type="dxa"/>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413" w:type="dxa"/>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Cs w:val="22"/>
              </w:rPr>
            </w:pPr>
          </w:p>
        </w:tc>
      </w:tr>
      <w:tr w:rsidR="00811211" w:rsidRPr="00197DD5">
        <w:trPr>
          <w:trHeight w:hRule="exact" w:val="170"/>
        </w:trPr>
        <w:tc>
          <w:tcPr>
            <w:tcW w:w="3056" w:type="dxa"/>
            <w:tcBorders>
              <w:top w:val="nil"/>
              <w:left w:val="single" w:sz="4" w:space="0" w:color="auto"/>
              <w:bottom w:val="nil"/>
              <w:right w:val="nil"/>
            </w:tcBorders>
          </w:tcPr>
          <w:p w:rsidR="00811211" w:rsidRPr="00197DD5" w:rsidRDefault="00811211" w:rsidP="00C13E5E">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811211" w:rsidRPr="00197DD5" w:rsidRDefault="00811211" w:rsidP="00C13E5E">
            <w:pPr>
              <w:spacing w:before="120" w:after="120"/>
              <w:rPr>
                <w:rFonts w:ascii="Arial" w:hAnsi="Arial" w:cs="Arial"/>
                <w:szCs w:val="22"/>
              </w:rPr>
            </w:pPr>
          </w:p>
        </w:tc>
        <w:tc>
          <w:tcPr>
            <w:tcW w:w="790" w:type="dxa"/>
            <w:tcBorders>
              <w:top w:val="nil"/>
              <w:left w:val="nil"/>
              <w:bottom w:val="nil"/>
              <w:right w:val="nil"/>
            </w:tcBorders>
          </w:tcPr>
          <w:p w:rsidR="00811211" w:rsidRPr="00197DD5" w:rsidRDefault="00811211" w:rsidP="00C13E5E">
            <w:pPr>
              <w:spacing w:before="120" w:after="120"/>
              <w:jc w:val="right"/>
              <w:rPr>
                <w:rFonts w:ascii="Arial" w:hAnsi="Arial" w:cs="Arial"/>
                <w:sz w:val="20"/>
                <w:szCs w:val="22"/>
              </w:rPr>
            </w:pPr>
          </w:p>
        </w:tc>
        <w:tc>
          <w:tcPr>
            <w:tcW w:w="1684" w:type="dxa"/>
            <w:tcBorders>
              <w:top w:val="nil"/>
              <w:left w:val="nil"/>
              <w:bottom w:val="nil"/>
              <w:right w:val="nil"/>
            </w:tcBorders>
          </w:tcPr>
          <w:p w:rsidR="00811211" w:rsidRPr="00197DD5" w:rsidRDefault="00811211" w:rsidP="00C13E5E">
            <w:pPr>
              <w:spacing w:before="120" w:after="120"/>
              <w:rPr>
                <w:rFonts w:ascii="Arial" w:hAnsi="Arial" w:cs="Arial"/>
                <w:szCs w:val="22"/>
              </w:rPr>
            </w:pPr>
          </w:p>
        </w:tc>
        <w:tc>
          <w:tcPr>
            <w:tcW w:w="413" w:type="dxa"/>
            <w:tcBorders>
              <w:left w:val="nil"/>
              <w:right w:val="single" w:sz="4" w:space="0" w:color="auto"/>
            </w:tcBorders>
          </w:tcPr>
          <w:p w:rsidR="00811211" w:rsidRPr="00197DD5" w:rsidRDefault="00811211" w:rsidP="00C13E5E">
            <w:pPr>
              <w:spacing w:before="120" w:after="120"/>
              <w:rPr>
                <w:rFonts w:ascii="Arial" w:hAnsi="Arial" w:cs="Arial"/>
                <w:szCs w:val="22"/>
              </w:rPr>
            </w:pPr>
          </w:p>
        </w:tc>
      </w:tr>
      <w:tr w:rsidR="00811211" w:rsidRPr="00197DD5">
        <w:tc>
          <w:tcPr>
            <w:tcW w:w="3056" w:type="dxa"/>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 w:val="20"/>
                <w:szCs w:val="22"/>
              </w:rPr>
            </w:pPr>
            <w:r w:rsidRPr="00197DD5">
              <w:rPr>
                <w:rFonts w:ascii="Arial" w:hAnsi="Arial" w:cs="Arial"/>
                <w:sz w:val="20"/>
                <w:szCs w:val="22"/>
              </w:rPr>
              <w:t>Head of Department</w:t>
            </w:r>
          </w:p>
        </w:tc>
        <w:tc>
          <w:tcPr>
            <w:tcW w:w="4689" w:type="dxa"/>
            <w:gridSpan w:val="3"/>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790" w:type="dxa"/>
            <w:tcBorders>
              <w:top w:val="nil"/>
              <w:left w:val="single" w:sz="4" w:space="0" w:color="auto"/>
              <w:bottom w:val="nil"/>
              <w:right w:val="nil"/>
            </w:tcBorders>
          </w:tcPr>
          <w:p w:rsidR="00811211" w:rsidRPr="00197DD5" w:rsidRDefault="00811211" w:rsidP="00C13E5E">
            <w:pPr>
              <w:spacing w:before="120" w:after="120"/>
              <w:jc w:val="right"/>
              <w:rPr>
                <w:rFonts w:ascii="Arial" w:hAnsi="Arial" w:cs="Arial"/>
                <w:sz w:val="20"/>
                <w:szCs w:val="22"/>
              </w:rPr>
            </w:pPr>
          </w:p>
        </w:tc>
        <w:tc>
          <w:tcPr>
            <w:tcW w:w="1684" w:type="dxa"/>
            <w:tcBorders>
              <w:top w:val="nil"/>
              <w:left w:val="nil"/>
              <w:bottom w:val="nil"/>
              <w:right w:val="nil"/>
            </w:tcBorders>
          </w:tcPr>
          <w:p w:rsidR="00811211" w:rsidRPr="00197DD5" w:rsidRDefault="00811211" w:rsidP="00C13E5E">
            <w:pPr>
              <w:spacing w:before="120" w:after="120"/>
              <w:rPr>
                <w:rFonts w:ascii="Arial" w:hAnsi="Arial" w:cs="Arial"/>
                <w:szCs w:val="22"/>
              </w:rPr>
            </w:pPr>
          </w:p>
        </w:tc>
        <w:tc>
          <w:tcPr>
            <w:tcW w:w="413" w:type="dxa"/>
            <w:tcBorders>
              <w:left w:val="nil"/>
              <w:right w:val="single" w:sz="4" w:space="0" w:color="auto"/>
            </w:tcBorders>
          </w:tcPr>
          <w:p w:rsidR="00811211" w:rsidRPr="00197DD5" w:rsidRDefault="00811211" w:rsidP="00C13E5E">
            <w:pPr>
              <w:spacing w:before="120" w:after="120"/>
              <w:rPr>
                <w:rFonts w:ascii="Arial" w:hAnsi="Arial" w:cs="Arial"/>
                <w:szCs w:val="22"/>
              </w:rPr>
            </w:pPr>
          </w:p>
        </w:tc>
      </w:tr>
      <w:tr w:rsidR="00811211" w:rsidRPr="00197DD5">
        <w:trPr>
          <w:trHeight w:hRule="exact" w:val="170"/>
        </w:trPr>
        <w:tc>
          <w:tcPr>
            <w:tcW w:w="3056" w:type="dxa"/>
            <w:tcBorders>
              <w:top w:val="nil"/>
              <w:left w:val="single" w:sz="4" w:space="0" w:color="auto"/>
              <w:bottom w:val="nil"/>
              <w:right w:val="nil"/>
            </w:tcBorders>
          </w:tcPr>
          <w:p w:rsidR="00811211" w:rsidRPr="00197DD5" w:rsidRDefault="00811211"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811211" w:rsidRPr="00197DD5" w:rsidRDefault="00811211" w:rsidP="00E26E50">
            <w:pPr>
              <w:spacing w:before="120" w:after="120"/>
              <w:rPr>
                <w:rFonts w:ascii="Arial" w:hAnsi="Arial" w:cs="Arial"/>
                <w:szCs w:val="22"/>
              </w:rPr>
            </w:pPr>
          </w:p>
        </w:tc>
        <w:tc>
          <w:tcPr>
            <w:tcW w:w="790" w:type="dxa"/>
            <w:tcBorders>
              <w:top w:val="nil"/>
              <w:left w:val="nil"/>
              <w:bottom w:val="nil"/>
              <w:right w:val="nil"/>
            </w:tcBorders>
          </w:tcPr>
          <w:p w:rsidR="00811211" w:rsidRPr="00197DD5" w:rsidRDefault="00811211"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811211" w:rsidRPr="00197DD5" w:rsidRDefault="00811211" w:rsidP="00E26E50">
            <w:pPr>
              <w:spacing w:before="120" w:after="120"/>
              <w:rPr>
                <w:rFonts w:ascii="Arial" w:hAnsi="Arial" w:cs="Arial"/>
                <w:szCs w:val="22"/>
              </w:rPr>
            </w:pPr>
          </w:p>
        </w:tc>
        <w:tc>
          <w:tcPr>
            <w:tcW w:w="413" w:type="dxa"/>
            <w:tcBorders>
              <w:left w:val="nil"/>
              <w:right w:val="single" w:sz="4" w:space="0" w:color="auto"/>
            </w:tcBorders>
          </w:tcPr>
          <w:p w:rsidR="00811211" w:rsidRPr="00197DD5" w:rsidRDefault="00811211" w:rsidP="00E26E50">
            <w:pPr>
              <w:spacing w:before="120" w:after="120"/>
              <w:rPr>
                <w:rFonts w:ascii="Arial" w:hAnsi="Arial" w:cs="Arial"/>
                <w:szCs w:val="22"/>
              </w:rPr>
            </w:pPr>
          </w:p>
        </w:tc>
      </w:tr>
      <w:tr w:rsidR="00811211" w:rsidRPr="00197DD5">
        <w:tc>
          <w:tcPr>
            <w:tcW w:w="3056" w:type="dxa"/>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 w:val="20"/>
                <w:szCs w:val="22"/>
              </w:rPr>
            </w:pPr>
            <w:r w:rsidRPr="00197DD5">
              <w:rPr>
                <w:rFonts w:ascii="Arial" w:hAnsi="Arial" w:cs="Arial"/>
                <w:sz w:val="20"/>
                <w:szCs w:val="22"/>
              </w:rPr>
              <w:t>Signature</w:t>
            </w:r>
          </w:p>
        </w:tc>
        <w:tc>
          <w:tcPr>
            <w:tcW w:w="4689" w:type="dxa"/>
            <w:gridSpan w:val="3"/>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790" w:type="dxa"/>
            <w:tcBorders>
              <w:top w:val="nil"/>
              <w:left w:val="single" w:sz="4" w:space="0" w:color="auto"/>
              <w:bottom w:val="nil"/>
              <w:right w:val="single" w:sz="4" w:space="0" w:color="auto"/>
            </w:tcBorders>
          </w:tcPr>
          <w:p w:rsidR="00811211" w:rsidRPr="00197DD5" w:rsidRDefault="00811211" w:rsidP="00C13E5E">
            <w:pPr>
              <w:spacing w:before="120" w:after="120"/>
              <w:jc w:val="right"/>
              <w:rPr>
                <w:rFonts w:ascii="Arial" w:hAnsi="Arial" w:cs="Arial"/>
                <w:sz w:val="20"/>
                <w:szCs w:val="22"/>
              </w:rPr>
            </w:pPr>
            <w:r w:rsidRPr="00197DD5">
              <w:rPr>
                <w:rFonts w:ascii="Arial" w:hAnsi="Arial" w:cs="Arial"/>
                <w:sz w:val="20"/>
                <w:szCs w:val="22"/>
              </w:rPr>
              <w:t>Date</w:t>
            </w:r>
          </w:p>
        </w:tc>
        <w:tc>
          <w:tcPr>
            <w:tcW w:w="1684" w:type="dxa"/>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413" w:type="dxa"/>
            <w:tcBorders>
              <w:left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r>
      <w:tr w:rsidR="00811211" w:rsidRPr="00197DD5">
        <w:trPr>
          <w:trHeight w:hRule="exact" w:val="170"/>
        </w:trPr>
        <w:tc>
          <w:tcPr>
            <w:tcW w:w="3056" w:type="dxa"/>
            <w:tcBorders>
              <w:top w:val="nil"/>
              <w:left w:val="single" w:sz="4" w:space="0" w:color="auto"/>
              <w:bottom w:val="nil"/>
              <w:right w:val="nil"/>
            </w:tcBorders>
          </w:tcPr>
          <w:p w:rsidR="00811211" w:rsidRPr="00197DD5" w:rsidRDefault="00811211"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811211" w:rsidRPr="00197DD5" w:rsidRDefault="00811211" w:rsidP="00E26E50">
            <w:pPr>
              <w:spacing w:before="120" w:after="120"/>
              <w:rPr>
                <w:rFonts w:ascii="Arial" w:hAnsi="Arial" w:cs="Arial"/>
                <w:szCs w:val="22"/>
              </w:rPr>
            </w:pPr>
          </w:p>
        </w:tc>
        <w:tc>
          <w:tcPr>
            <w:tcW w:w="790" w:type="dxa"/>
            <w:tcBorders>
              <w:top w:val="nil"/>
              <w:left w:val="nil"/>
              <w:bottom w:val="nil"/>
              <w:right w:val="nil"/>
            </w:tcBorders>
          </w:tcPr>
          <w:p w:rsidR="00811211" w:rsidRPr="00197DD5" w:rsidRDefault="00811211"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811211" w:rsidRPr="00197DD5" w:rsidRDefault="00811211" w:rsidP="00E26E50">
            <w:pPr>
              <w:spacing w:before="120" w:after="120"/>
              <w:rPr>
                <w:rFonts w:ascii="Arial" w:hAnsi="Arial" w:cs="Arial"/>
                <w:szCs w:val="22"/>
              </w:rPr>
            </w:pPr>
          </w:p>
        </w:tc>
        <w:tc>
          <w:tcPr>
            <w:tcW w:w="413" w:type="dxa"/>
            <w:tcBorders>
              <w:left w:val="nil"/>
              <w:right w:val="single" w:sz="4" w:space="0" w:color="auto"/>
            </w:tcBorders>
          </w:tcPr>
          <w:p w:rsidR="00811211" w:rsidRPr="00197DD5" w:rsidRDefault="00811211" w:rsidP="00E26E50">
            <w:pPr>
              <w:spacing w:before="120" w:after="120"/>
              <w:rPr>
                <w:rFonts w:ascii="Arial" w:hAnsi="Arial" w:cs="Arial"/>
                <w:szCs w:val="22"/>
              </w:rPr>
            </w:pPr>
          </w:p>
        </w:tc>
      </w:tr>
      <w:tr w:rsidR="00811211" w:rsidRPr="00197DD5">
        <w:tc>
          <w:tcPr>
            <w:tcW w:w="3056" w:type="dxa"/>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 w:val="20"/>
                <w:szCs w:val="22"/>
              </w:rPr>
            </w:pPr>
            <w:r w:rsidRPr="00197DD5">
              <w:rPr>
                <w:rFonts w:ascii="Arial" w:hAnsi="Arial" w:cs="Arial"/>
                <w:sz w:val="20"/>
                <w:szCs w:val="22"/>
              </w:rPr>
              <w:t>Title</w:t>
            </w:r>
          </w:p>
        </w:tc>
        <w:tc>
          <w:tcPr>
            <w:tcW w:w="4689" w:type="dxa"/>
            <w:gridSpan w:val="3"/>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2887" w:type="dxa"/>
            <w:gridSpan w:val="3"/>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Cs w:val="22"/>
              </w:rPr>
            </w:pPr>
          </w:p>
        </w:tc>
      </w:tr>
      <w:tr w:rsidR="00811211" w:rsidRPr="00197DD5">
        <w:trPr>
          <w:trHeight w:hRule="exact" w:val="170"/>
        </w:trPr>
        <w:tc>
          <w:tcPr>
            <w:tcW w:w="3056" w:type="dxa"/>
            <w:tcBorders>
              <w:top w:val="nil"/>
              <w:left w:val="single" w:sz="4" w:space="0" w:color="auto"/>
              <w:bottom w:val="nil"/>
              <w:right w:val="nil"/>
            </w:tcBorders>
          </w:tcPr>
          <w:p w:rsidR="00811211" w:rsidRPr="00197DD5" w:rsidRDefault="00811211"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811211" w:rsidRPr="00197DD5" w:rsidRDefault="00811211" w:rsidP="00E26E50">
            <w:pPr>
              <w:spacing w:before="120" w:after="120"/>
              <w:rPr>
                <w:rFonts w:ascii="Arial" w:hAnsi="Arial" w:cs="Arial"/>
                <w:szCs w:val="22"/>
              </w:rPr>
            </w:pPr>
          </w:p>
        </w:tc>
        <w:tc>
          <w:tcPr>
            <w:tcW w:w="790" w:type="dxa"/>
            <w:tcBorders>
              <w:top w:val="nil"/>
              <w:left w:val="nil"/>
              <w:bottom w:val="nil"/>
              <w:right w:val="nil"/>
            </w:tcBorders>
          </w:tcPr>
          <w:p w:rsidR="00811211" w:rsidRPr="00197DD5" w:rsidRDefault="00811211"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811211" w:rsidRPr="00197DD5" w:rsidRDefault="00811211" w:rsidP="00E26E50">
            <w:pPr>
              <w:spacing w:before="120" w:after="120"/>
              <w:rPr>
                <w:rFonts w:ascii="Arial" w:hAnsi="Arial" w:cs="Arial"/>
                <w:szCs w:val="22"/>
              </w:rPr>
            </w:pPr>
          </w:p>
        </w:tc>
        <w:tc>
          <w:tcPr>
            <w:tcW w:w="413" w:type="dxa"/>
            <w:tcBorders>
              <w:left w:val="nil"/>
              <w:right w:val="single" w:sz="4" w:space="0" w:color="auto"/>
            </w:tcBorders>
          </w:tcPr>
          <w:p w:rsidR="00811211" w:rsidRPr="00197DD5" w:rsidRDefault="00811211" w:rsidP="00E26E50">
            <w:pPr>
              <w:spacing w:before="120" w:after="120"/>
              <w:rPr>
                <w:rFonts w:ascii="Arial" w:hAnsi="Arial" w:cs="Arial"/>
                <w:szCs w:val="22"/>
              </w:rPr>
            </w:pPr>
          </w:p>
        </w:tc>
      </w:tr>
      <w:tr w:rsidR="00811211" w:rsidRPr="00197DD5">
        <w:tc>
          <w:tcPr>
            <w:tcW w:w="10632" w:type="dxa"/>
            <w:gridSpan w:val="7"/>
            <w:tcBorders>
              <w:top w:val="nil"/>
              <w:left w:val="single" w:sz="4" w:space="0" w:color="auto"/>
              <w:bottom w:val="nil"/>
              <w:right w:val="single" w:sz="4" w:space="0" w:color="auto"/>
            </w:tcBorders>
          </w:tcPr>
          <w:p w:rsidR="00811211" w:rsidRPr="00197DD5" w:rsidRDefault="00811211" w:rsidP="00C13E5E">
            <w:pPr>
              <w:pStyle w:val="BodyText"/>
              <w:spacing w:line="264" w:lineRule="auto"/>
              <w:rPr>
                <w:rFonts w:ascii="Arial" w:hAnsi="Arial" w:cs="Arial"/>
                <w:b w:val="0"/>
                <w:bCs/>
                <w:iCs/>
                <w:szCs w:val="22"/>
              </w:rPr>
            </w:pPr>
            <w:r w:rsidRPr="00197DD5">
              <w:rPr>
                <w:rFonts w:ascii="Arial" w:hAnsi="Arial" w:cs="Arial"/>
                <w:b w:val="0"/>
                <w:sz w:val="22"/>
                <w:szCs w:val="22"/>
              </w:rPr>
              <w:t>HR Department will check job description format and content and then send the job description to the AfC Team</w:t>
            </w:r>
          </w:p>
        </w:tc>
      </w:tr>
      <w:tr w:rsidR="00811211" w:rsidRPr="00197DD5">
        <w:tc>
          <w:tcPr>
            <w:tcW w:w="3056" w:type="dxa"/>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Cs w:val="22"/>
              </w:rPr>
            </w:pPr>
            <w:r w:rsidRPr="00197DD5">
              <w:rPr>
                <w:rFonts w:ascii="Arial" w:hAnsi="Arial" w:cs="Arial"/>
                <w:sz w:val="20"/>
                <w:szCs w:val="22"/>
              </w:rPr>
              <w:t>HR Representative’s Signature</w:t>
            </w:r>
          </w:p>
        </w:tc>
        <w:tc>
          <w:tcPr>
            <w:tcW w:w="4689" w:type="dxa"/>
            <w:gridSpan w:val="3"/>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2887" w:type="dxa"/>
            <w:gridSpan w:val="3"/>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Cs w:val="22"/>
              </w:rPr>
            </w:pPr>
          </w:p>
        </w:tc>
      </w:tr>
      <w:tr w:rsidR="00811211" w:rsidRPr="00197DD5">
        <w:trPr>
          <w:trHeight w:hRule="exact" w:val="170"/>
        </w:trPr>
        <w:tc>
          <w:tcPr>
            <w:tcW w:w="3056" w:type="dxa"/>
            <w:tcBorders>
              <w:top w:val="nil"/>
              <w:left w:val="single" w:sz="4" w:space="0" w:color="auto"/>
              <w:bottom w:val="nil"/>
              <w:right w:val="nil"/>
            </w:tcBorders>
          </w:tcPr>
          <w:p w:rsidR="00811211" w:rsidRPr="00197DD5" w:rsidRDefault="00811211" w:rsidP="00E26E50">
            <w:pPr>
              <w:spacing w:before="120" w:after="120"/>
              <w:rPr>
                <w:rFonts w:ascii="Arial" w:hAnsi="Arial" w:cs="Arial"/>
                <w:sz w:val="20"/>
                <w:szCs w:val="22"/>
              </w:rPr>
            </w:pPr>
          </w:p>
        </w:tc>
        <w:tc>
          <w:tcPr>
            <w:tcW w:w="4689" w:type="dxa"/>
            <w:gridSpan w:val="3"/>
            <w:tcBorders>
              <w:top w:val="nil"/>
              <w:left w:val="nil"/>
              <w:bottom w:val="nil"/>
              <w:right w:val="nil"/>
            </w:tcBorders>
          </w:tcPr>
          <w:p w:rsidR="00811211" w:rsidRPr="00197DD5" w:rsidRDefault="00811211" w:rsidP="00E26E50">
            <w:pPr>
              <w:spacing w:before="120" w:after="120"/>
              <w:rPr>
                <w:rFonts w:ascii="Arial" w:hAnsi="Arial" w:cs="Arial"/>
                <w:szCs w:val="22"/>
              </w:rPr>
            </w:pPr>
          </w:p>
        </w:tc>
        <w:tc>
          <w:tcPr>
            <w:tcW w:w="790" w:type="dxa"/>
            <w:tcBorders>
              <w:top w:val="nil"/>
              <w:left w:val="nil"/>
              <w:bottom w:val="nil"/>
              <w:right w:val="nil"/>
            </w:tcBorders>
          </w:tcPr>
          <w:p w:rsidR="00811211" w:rsidRPr="00197DD5" w:rsidRDefault="00811211" w:rsidP="00E26E50">
            <w:pPr>
              <w:spacing w:before="120" w:after="120"/>
              <w:jc w:val="right"/>
              <w:rPr>
                <w:rFonts w:ascii="Arial" w:hAnsi="Arial" w:cs="Arial"/>
                <w:sz w:val="20"/>
                <w:szCs w:val="22"/>
              </w:rPr>
            </w:pPr>
          </w:p>
        </w:tc>
        <w:tc>
          <w:tcPr>
            <w:tcW w:w="1684" w:type="dxa"/>
            <w:tcBorders>
              <w:top w:val="nil"/>
              <w:left w:val="nil"/>
              <w:bottom w:val="nil"/>
              <w:right w:val="nil"/>
            </w:tcBorders>
          </w:tcPr>
          <w:p w:rsidR="00811211" w:rsidRPr="00197DD5" w:rsidRDefault="00811211" w:rsidP="00E26E50">
            <w:pPr>
              <w:spacing w:before="120" w:after="120"/>
              <w:rPr>
                <w:rFonts w:ascii="Arial" w:hAnsi="Arial" w:cs="Arial"/>
                <w:szCs w:val="22"/>
              </w:rPr>
            </w:pPr>
          </w:p>
        </w:tc>
        <w:tc>
          <w:tcPr>
            <w:tcW w:w="413" w:type="dxa"/>
            <w:tcBorders>
              <w:top w:val="nil"/>
              <w:left w:val="nil"/>
              <w:bottom w:val="nil"/>
              <w:right w:val="single" w:sz="4" w:space="0" w:color="auto"/>
            </w:tcBorders>
          </w:tcPr>
          <w:p w:rsidR="00811211" w:rsidRPr="00197DD5" w:rsidRDefault="00811211" w:rsidP="00E26E50">
            <w:pPr>
              <w:spacing w:before="120" w:after="120"/>
              <w:rPr>
                <w:rFonts w:ascii="Arial" w:hAnsi="Arial" w:cs="Arial"/>
                <w:szCs w:val="22"/>
              </w:rPr>
            </w:pPr>
          </w:p>
        </w:tc>
      </w:tr>
      <w:tr w:rsidR="00811211" w:rsidRPr="00197DD5">
        <w:tc>
          <w:tcPr>
            <w:tcW w:w="5335" w:type="dxa"/>
            <w:gridSpan w:val="3"/>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 w:val="20"/>
                <w:szCs w:val="22"/>
              </w:rPr>
            </w:pPr>
            <w:r w:rsidRPr="00197DD5">
              <w:rPr>
                <w:rFonts w:ascii="Arial" w:hAnsi="Arial" w:cs="Arial"/>
                <w:sz w:val="20"/>
                <w:szCs w:val="22"/>
              </w:rPr>
              <w:t>Date Job Description Agreed:</w:t>
            </w:r>
          </w:p>
        </w:tc>
        <w:tc>
          <w:tcPr>
            <w:tcW w:w="2410" w:type="dxa"/>
            <w:tcBorders>
              <w:top w:val="single" w:sz="4" w:space="0" w:color="auto"/>
              <w:left w:val="single" w:sz="4" w:space="0" w:color="auto"/>
              <w:bottom w:val="single" w:sz="4" w:space="0" w:color="auto"/>
              <w:right w:val="single" w:sz="4" w:space="0" w:color="auto"/>
            </w:tcBorders>
          </w:tcPr>
          <w:p w:rsidR="00811211" w:rsidRPr="00197DD5" w:rsidRDefault="00811211" w:rsidP="00C13E5E">
            <w:pPr>
              <w:spacing w:before="120" w:after="120"/>
              <w:rPr>
                <w:rFonts w:ascii="Arial" w:hAnsi="Arial" w:cs="Arial"/>
                <w:szCs w:val="22"/>
              </w:rPr>
            </w:pPr>
          </w:p>
        </w:tc>
        <w:tc>
          <w:tcPr>
            <w:tcW w:w="2887" w:type="dxa"/>
            <w:gridSpan w:val="3"/>
            <w:tcBorders>
              <w:top w:val="nil"/>
              <w:left w:val="single" w:sz="4" w:space="0" w:color="auto"/>
              <w:bottom w:val="nil"/>
              <w:right w:val="single" w:sz="4" w:space="0" w:color="auto"/>
            </w:tcBorders>
          </w:tcPr>
          <w:p w:rsidR="00811211" w:rsidRPr="00197DD5" w:rsidRDefault="00811211" w:rsidP="00C13E5E">
            <w:pPr>
              <w:spacing w:before="120" w:after="120"/>
              <w:rPr>
                <w:rFonts w:ascii="Arial" w:hAnsi="Arial" w:cs="Arial"/>
                <w:szCs w:val="22"/>
              </w:rPr>
            </w:pPr>
          </w:p>
        </w:tc>
      </w:tr>
      <w:tr w:rsidR="00811211" w:rsidRPr="00197DD5">
        <w:trPr>
          <w:trHeight w:hRule="exact" w:val="170"/>
        </w:trPr>
        <w:tc>
          <w:tcPr>
            <w:tcW w:w="3056" w:type="dxa"/>
            <w:tcBorders>
              <w:top w:val="nil"/>
              <w:left w:val="single" w:sz="4" w:space="0" w:color="auto"/>
              <w:bottom w:val="single" w:sz="4" w:space="0" w:color="auto"/>
              <w:right w:val="nil"/>
            </w:tcBorders>
          </w:tcPr>
          <w:p w:rsidR="00811211" w:rsidRPr="00197DD5" w:rsidRDefault="00811211" w:rsidP="00E26E50">
            <w:pPr>
              <w:spacing w:before="120" w:after="120"/>
              <w:rPr>
                <w:rFonts w:ascii="Arial" w:hAnsi="Arial" w:cs="Arial"/>
                <w:sz w:val="20"/>
                <w:szCs w:val="22"/>
              </w:rPr>
            </w:pPr>
          </w:p>
        </w:tc>
        <w:tc>
          <w:tcPr>
            <w:tcW w:w="4689" w:type="dxa"/>
            <w:gridSpan w:val="3"/>
            <w:tcBorders>
              <w:top w:val="nil"/>
              <w:left w:val="nil"/>
              <w:bottom w:val="single" w:sz="4" w:space="0" w:color="auto"/>
              <w:right w:val="nil"/>
            </w:tcBorders>
          </w:tcPr>
          <w:p w:rsidR="00811211" w:rsidRPr="00197DD5" w:rsidRDefault="00811211" w:rsidP="00E26E50">
            <w:pPr>
              <w:spacing w:before="120" w:after="120"/>
              <w:rPr>
                <w:rFonts w:ascii="Arial" w:hAnsi="Arial" w:cs="Arial"/>
                <w:szCs w:val="22"/>
              </w:rPr>
            </w:pPr>
          </w:p>
        </w:tc>
        <w:tc>
          <w:tcPr>
            <w:tcW w:w="790" w:type="dxa"/>
            <w:tcBorders>
              <w:top w:val="nil"/>
              <w:left w:val="nil"/>
              <w:bottom w:val="single" w:sz="4" w:space="0" w:color="auto"/>
              <w:right w:val="nil"/>
            </w:tcBorders>
          </w:tcPr>
          <w:p w:rsidR="00811211" w:rsidRPr="00197DD5" w:rsidRDefault="00811211" w:rsidP="00E26E50">
            <w:pPr>
              <w:spacing w:before="120" w:after="120"/>
              <w:jc w:val="right"/>
              <w:rPr>
                <w:rFonts w:ascii="Arial" w:hAnsi="Arial" w:cs="Arial"/>
                <w:sz w:val="20"/>
                <w:szCs w:val="22"/>
              </w:rPr>
            </w:pPr>
          </w:p>
        </w:tc>
        <w:tc>
          <w:tcPr>
            <w:tcW w:w="1684" w:type="dxa"/>
            <w:tcBorders>
              <w:top w:val="nil"/>
              <w:left w:val="nil"/>
              <w:bottom w:val="single" w:sz="4" w:space="0" w:color="auto"/>
              <w:right w:val="nil"/>
            </w:tcBorders>
          </w:tcPr>
          <w:p w:rsidR="00811211" w:rsidRPr="00197DD5" w:rsidRDefault="00811211" w:rsidP="00E26E50">
            <w:pPr>
              <w:spacing w:before="120" w:after="120"/>
              <w:rPr>
                <w:rFonts w:ascii="Arial" w:hAnsi="Arial" w:cs="Arial"/>
                <w:szCs w:val="22"/>
              </w:rPr>
            </w:pPr>
          </w:p>
        </w:tc>
        <w:tc>
          <w:tcPr>
            <w:tcW w:w="413" w:type="dxa"/>
            <w:tcBorders>
              <w:top w:val="nil"/>
              <w:left w:val="nil"/>
              <w:bottom w:val="single" w:sz="4" w:space="0" w:color="auto"/>
              <w:right w:val="single" w:sz="4" w:space="0" w:color="auto"/>
            </w:tcBorders>
          </w:tcPr>
          <w:p w:rsidR="00811211" w:rsidRPr="00197DD5" w:rsidRDefault="00811211" w:rsidP="00E26E50">
            <w:pPr>
              <w:spacing w:before="120" w:after="120"/>
              <w:rPr>
                <w:rFonts w:ascii="Arial" w:hAnsi="Arial" w:cs="Arial"/>
                <w:szCs w:val="22"/>
              </w:rPr>
            </w:pPr>
          </w:p>
        </w:tc>
      </w:tr>
    </w:tbl>
    <w:p w:rsidR="00811211" w:rsidRDefault="00811211" w:rsidP="00C13E5E">
      <w:pPr>
        <w:spacing w:before="120" w:after="120"/>
        <w:rPr>
          <w:rFonts w:ascii="Arial" w:hAnsi="Arial" w:cs="Arial"/>
          <w:sz w:val="22"/>
          <w:szCs w:val="22"/>
        </w:rPr>
      </w:pPr>
    </w:p>
    <w:p w:rsidR="00811211" w:rsidRPr="00197DD5" w:rsidRDefault="00811211" w:rsidP="00C13E5E">
      <w:pPr>
        <w:spacing w:before="120" w:after="120"/>
        <w:rPr>
          <w:rFonts w:ascii="Arial" w:hAnsi="Arial" w:cs="Arial"/>
          <w:sz w:val="22"/>
          <w:szCs w:val="22"/>
        </w:rPr>
      </w:pPr>
    </w:p>
    <w:sectPr w:rsidR="00811211" w:rsidRPr="00197DD5" w:rsidSect="00745584">
      <w:footerReference w:type="default" r:id="rId8"/>
      <w:pgSz w:w="11907" w:h="16840"/>
      <w:pgMar w:top="687" w:right="851" w:bottom="567" w:left="851" w:header="0" w:footer="3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C4" w:rsidRDefault="006A3AC4">
      <w:r>
        <w:separator/>
      </w:r>
    </w:p>
  </w:endnote>
  <w:endnote w:type="continuationSeparator" w:id="0">
    <w:p w:rsidR="006A3AC4" w:rsidRDefault="006A3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11" w:rsidRPr="005C0421" w:rsidRDefault="00811211" w:rsidP="005C0421">
    <w:pPr>
      <w:pStyle w:val="Footer"/>
      <w:spacing w:before="60" w:after="60"/>
      <w:jc w:val="center"/>
      <w:rPr>
        <w:rFonts w:ascii="Tahoma" w:hAnsi="Tahoma" w:cs="Tahoma"/>
        <w:sz w:val="16"/>
        <w:szCs w:val="16"/>
      </w:rPr>
    </w:pPr>
    <w:r w:rsidRPr="005C0421">
      <w:rPr>
        <w:rFonts w:ascii="Tahoma" w:hAnsi="Tahoma" w:cs="Tahoma"/>
        <w:sz w:val="16"/>
        <w:szCs w:val="16"/>
      </w:rPr>
      <w:t xml:space="preserve">Page </w:t>
    </w:r>
    <w:r w:rsidR="00925F3D" w:rsidRPr="005C0421">
      <w:rPr>
        <w:rStyle w:val="PageNumber"/>
        <w:rFonts w:ascii="Tahoma" w:hAnsi="Tahoma" w:cs="Tahoma"/>
        <w:sz w:val="16"/>
        <w:szCs w:val="16"/>
      </w:rPr>
      <w:fldChar w:fldCharType="begin"/>
    </w:r>
    <w:r w:rsidRPr="005C0421">
      <w:rPr>
        <w:rStyle w:val="PageNumber"/>
        <w:rFonts w:ascii="Tahoma" w:hAnsi="Tahoma" w:cs="Tahoma"/>
        <w:sz w:val="16"/>
        <w:szCs w:val="16"/>
      </w:rPr>
      <w:instrText xml:space="preserve"> PAGE </w:instrText>
    </w:r>
    <w:r w:rsidR="00925F3D" w:rsidRPr="005C0421">
      <w:rPr>
        <w:rStyle w:val="PageNumber"/>
        <w:rFonts w:ascii="Tahoma" w:hAnsi="Tahoma" w:cs="Tahoma"/>
        <w:sz w:val="16"/>
        <w:szCs w:val="16"/>
      </w:rPr>
      <w:fldChar w:fldCharType="separate"/>
    </w:r>
    <w:r w:rsidR="001D7BE9">
      <w:rPr>
        <w:rStyle w:val="PageNumber"/>
        <w:rFonts w:ascii="Tahoma" w:hAnsi="Tahoma" w:cs="Tahoma"/>
        <w:noProof/>
        <w:sz w:val="16"/>
        <w:szCs w:val="16"/>
      </w:rPr>
      <w:t>1</w:t>
    </w:r>
    <w:r w:rsidR="00925F3D" w:rsidRPr="005C0421">
      <w:rPr>
        <w:rStyle w:val="PageNumber"/>
        <w:rFonts w:ascii="Tahoma" w:hAnsi="Tahoma" w:cs="Tahoma"/>
        <w:sz w:val="16"/>
        <w:szCs w:val="16"/>
      </w:rPr>
      <w:fldChar w:fldCharType="end"/>
    </w:r>
    <w:r w:rsidRPr="005C0421">
      <w:rPr>
        <w:rStyle w:val="PageNumber"/>
        <w:rFonts w:ascii="Tahoma" w:hAnsi="Tahoma" w:cs="Tahoma"/>
        <w:sz w:val="16"/>
        <w:szCs w:val="16"/>
      </w:rPr>
      <w:t xml:space="preserve"> of </w:t>
    </w:r>
    <w:r w:rsidR="00925F3D" w:rsidRPr="005C0421">
      <w:rPr>
        <w:rStyle w:val="PageNumber"/>
        <w:rFonts w:ascii="Tahoma" w:hAnsi="Tahoma" w:cs="Tahoma"/>
        <w:sz w:val="16"/>
        <w:szCs w:val="16"/>
      </w:rPr>
      <w:fldChar w:fldCharType="begin"/>
    </w:r>
    <w:r w:rsidRPr="005C0421">
      <w:rPr>
        <w:rStyle w:val="PageNumber"/>
        <w:rFonts w:ascii="Tahoma" w:hAnsi="Tahoma" w:cs="Tahoma"/>
        <w:sz w:val="16"/>
        <w:szCs w:val="16"/>
      </w:rPr>
      <w:instrText xml:space="preserve"> NUMPAGES </w:instrText>
    </w:r>
    <w:r w:rsidR="00925F3D" w:rsidRPr="005C0421">
      <w:rPr>
        <w:rStyle w:val="PageNumber"/>
        <w:rFonts w:ascii="Tahoma" w:hAnsi="Tahoma" w:cs="Tahoma"/>
        <w:sz w:val="16"/>
        <w:szCs w:val="16"/>
      </w:rPr>
      <w:fldChar w:fldCharType="separate"/>
    </w:r>
    <w:r w:rsidR="001D7BE9">
      <w:rPr>
        <w:rStyle w:val="PageNumber"/>
        <w:rFonts w:ascii="Tahoma" w:hAnsi="Tahoma" w:cs="Tahoma"/>
        <w:noProof/>
        <w:sz w:val="16"/>
        <w:szCs w:val="16"/>
      </w:rPr>
      <w:t>5</w:t>
    </w:r>
    <w:r w:rsidR="00925F3D" w:rsidRPr="005C0421">
      <w:rPr>
        <w:rStyle w:val="PageNumbe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C4" w:rsidRDefault="006A3AC4">
      <w:r>
        <w:separator/>
      </w:r>
    </w:p>
  </w:footnote>
  <w:footnote w:type="continuationSeparator" w:id="0">
    <w:p w:rsidR="006A3AC4" w:rsidRDefault="006A3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94739E"/>
    <w:lvl w:ilvl="0">
      <w:numFmt w:val="bullet"/>
      <w:lvlText w:val="*"/>
      <w:lvlJc w:val="left"/>
    </w:lvl>
  </w:abstractNum>
  <w:abstractNum w:abstractNumId="1">
    <w:nsid w:val="018F0009"/>
    <w:multiLevelType w:val="hybridMultilevel"/>
    <w:tmpl w:val="F5D8F0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2797C02"/>
    <w:multiLevelType w:val="hybridMultilevel"/>
    <w:tmpl w:val="661E224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02A0602F"/>
    <w:multiLevelType w:val="hybridMultilevel"/>
    <w:tmpl w:val="92D0BAB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058B596E"/>
    <w:multiLevelType w:val="hybridMultilevel"/>
    <w:tmpl w:val="1CCAF2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nsid w:val="05E310E0"/>
    <w:multiLevelType w:val="hybridMultilevel"/>
    <w:tmpl w:val="25F23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A330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E61658"/>
    <w:multiLevelType w:val="hybridMultilevel"/>
    <w:tmpl w:val="B71667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07F0C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08A4032"/>
    <w:multiLevelType w:val="singleLevel"/>
    <w:tmpl w:val="C414CB9A"/>
    <w:lvl w:ilvl="0">
      <w:start w:val="1"/>
      <w:numFmt w:val="bullet"/>
      <w:lvlText w:val=""/>
      <w:lvlJc w:val="left"/>
      <w:pPr>
        <w:tabs>
          <w:tab w:val="num" w:pos="360"/>
        </w:tabs>
        <w:ind w:left="360" w:hanging="360"/>
      </w:pPr>
      <w:rPr>
        <w:rFonts w:ascii="Symbol" w:hAnsi="Symbol" w:hint="default"/>
        <w:color w:val="auto"/>
      </w:rPr>
    </w:lvl>
  </w:abstractNum>
  <w:abstractNum w:abstractNumId="10">
    <w:nsid w:val="13C40B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A37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E420E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9BE2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D4F78DF"/>
    <w:multiLevelType w:val="hybridMultilevel"/>
    <w:tmpl w:val="475A9F3A"/>
    <w:lvl w:ilvl="0" w:tplc="40B27CE4">
      <w:start w:val="1"/>
      <w:numFmt w:val="decimal"/>
      <w:lvlText w:val="%1."/>
      <w:lvlJc w:val="left"/>
      <w:pPr>
        <w:tabs>
          <w:tab w:val="num" w:pos="555"/>
        </w:tabs>
        <w:ind w:left="555" w:hanging="495"/>
      </w:pPr>
      <w:rPr>
        <w:rFonts w:cs="Times New Roman" w:hint="default"/>
      </w:rPr>
    </w:lvl>
    <w:lvl w:ilvl="1" w:tplc="08090001">
      <w:start w:val="1"/>
      <w:numFmt w:val="bullet"/>
      <w:lvlText w:val=""/>
      <w:lvlJc w:val="left"/>
      <w:pPr>
        <w:tabs>
          <w:tab w:val="num" w:pos="1140"/>
        </w:tabs>
        <w:ind w:left="1140" w:hanging="360"/>
      </w:pPr>
      <w:rPr>
        <w:rFonts w:ascii="Symbol" w:hAnsi="Symbol" w:hint="default"/>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5">
    <w:nsid w:val="2D641C98"/>
    <w:multiLevelType w:val="singleLevel"/>
    <w:tmpl w:val="D0362E8A"/>
    <w:lvl w:ilvl="0">
      <w:start w:val="1"/>
      <w:numFmt w:val="decimal"/>
      <w:lvlText w:val="%1."/>
      <w:lvlJc w:val="left"/>
      <w:pPr>
        <w:tabs>
          <w:tab w:val="num" w:pos="360"/>
        </w:tabs>
        <w:ind w:left="360" w:hanging="360"/>
      </w:pPr>
      <w:rPr>
        <w:rFonts w:cs="Times New Roman"/>
        <w:i w:val="0"/>
      </w:rPr>
    </w:lvl>
  </w:abstractNum>
  <w:abstractNum w:abstractNumId="16">
    <w:nsid w:val="2EEA0DB0"/>
    <w:multiLevelType w:val="hybridMultilevel"/>
    <w:tmpl w:val="27009FFA"/>
    <w:lvl w:ilvl="0" w:tplc="08090001">
      <w:start w:val="1"/>
      <w:numFmt w:val="bullet"/>
      <w:pStyle w:val="AforC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D22A2D"/>
    <w:multiLevelType w:val="hybridMultilevel"/>
    <w:tmpl w:val="3FD0827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7E312D4"/>
    <w:multiLevelType w:val="hybridMultilevel"/>
    <w:tmpl w:val="09E4C6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8DA0DB3"/>
    <w:multiLevelType w:val="hybridMultilevel"/>
    <w:tmpl w:val="AB72D7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5B2EA1"/>
    <w:multiLevelType w:val="singleLevel"/>
    <w:tmpl w:val="981296BE"/>
    <w:lvl w:ilvl="0">
      <w:start w:val="1"/>
      <w:numFmt w:val="bullet"/>
      <w:pStyle w:val="AforC2"/>
      <w:lvlText w:val=""/>
      <w:lvlJc w:val="left"/>
      <w:pPr>
        <w:tabs>
          <w:tab w:val="num" w:pos="360"/>
        </w:tabs>
        <w:ind w:left="360" w:hanging="360"/>
      </w:pPr>
      <w:rPr>
        <w:rFonts w:ascii="Symbol" w:hAnsi="Symbol" w:hint="default"/>
      </w:rPr>
    </w:lvl>
  </w:abstractNum>
  <w:abstractNum w:abstractNumId="21">
    <w:nsid w:val="60C65A4D"/>
    <w:multiLevelType w:val="hybridMultilevel"/>
    <w:tmpl w:val="3D8A35F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7E63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8461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8DC5156"/>
    <w:multiLevelType w:val="hybridMultilevel"/>
    <w:tmpl w:val="E770726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6"/>
  </w:num>
  <w:num w:numId="4">
    <w:abstractNumId w:val="2"/>
  </w:num>
  <w:num w:numId="5">
    <w:abstractNumId w:val="17"/>
  </w:num>
  <w:num w:numId="6">
    <w:abstractNumId w:val="3"/>
  </w:num>
  <w:num w:numId="7">
    <w:abstractNumId w:val="14"/>
  </w:num>
  <w:num w:numId="8">
    <w:abstractNumId w:val="4"/>
  </w:num>
  <w:num w:numId="9">
    <w:abstractNumId w:val="15"/>
  </w:num>
  <w:num w:numId="10">
    <w:abstractNumId w:val="20"/>
  </w:num>
  <w:num w:numId="11">
    <w:abstractNumId w:val="19"/>
  </w:num>
  <w:num w:numId="12">
    <w:abstractNumId w:val="7"/>
  </w:num>
  <w:num w:numId="13">
    <w:abstractNumId w:val="9"/>
  </w:num>
  <w:num w:numId="14">
    <w:abstractNumId w:val="12"/>
  </w:num>
  <w:num w:numId="15">
    <w:abstractNumId w:val="10"/>
  </w:num>
  <w:num w:numId="16">
    <w:abstractNumId w:val="11"/>
  </w:num>
  <w:num w:numId="17">
    <w:abstractNumId w:val="6"/>
  </w:num>
  <w:num w:numId="18">
    <w:abstractNumId w:val="5"/>
  </w:num>
  <w:num w:numId="19">
    <w:abstractNumId w:val="18"/>
  </w:num>
  <w:num w:numId="20">
    <w:abstractNumId w:val="22"/>
  </w:num>
  <w:num w:numId="21">
    <w:abstractNumId w:val="23"/>
  </w:num>
  <w:num w:numId="22">
    <w:abstractNumId w:val="13"/>
  </w:num>
  <w:num w:numId="23">
    <w:abstractNumId w:val="8"/>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F04"/>
    <w:rsid w:val="0000275D"/>
    <w:rsid w:val="000139DC"/>
    <w:rsid w:val="000220A6"/>
    <w:rsid w:val="000307E8"/>
    <w:rsid w:val="000312AD"/>
    <w:rsid w:val="000326C8"/>
    <w:rsid w:val="00032C87"/>
    <w:rsid w:val="000427A2"/>
    <w:rsid w:val="00055AF4"/>
    <w:rsid w:val="00055D05"/>
    <w:rsid w:val="00072F01"/>
    <w:rsid w:val="00073018"/>
    <w:rsid w:val="000832BE"/>
    <w:rsid w:val="00084FB9"/>
    <w:rsid w:val="00091946"/>
    <w:rsid w:val="00094ED9"/>
    <w:rsid w:val="000A2896"/>
    <w:rsid w:val="000B712E"/>
    <w:rsid w:val="000C303A"/>
    <w:rsid w:val="000C3822"/>
    <w:rsid w:val="000D2F04"/>
    <w:rsid w:val="000D3ECB"/>
    <w:rsid w:val="000D71A1"/>
    <w:rsid w:val="000F444F"/>
    <w:rsid w:val="00123B09"/>
    <w:rsid w:val="00134055"/>
    <w:rsid w:val="00142878"/>
    <w:rsid w:val="00142A8D"/>
    <w:rsid w:val="00144A70"/>
    <w:rsid w:val="00144D2B"/>
    <w:rsid w:val="00171F7F"/>
    <w:rsid w:val="0017425B"/>
    <w:rsid w:val="00177937"/>
    <w:rsid w:val="00183113"/>
    <w:rsid w:val="00197DD5"/>
    <w:rsid w:val="001C70D3"/>
    <w:rsid w:val="001D2AB0"/>
    <w:rsid w:val="001D5FE5"/>
    <w:rsid w:val="001D7BE9"/>
    <w:rsid w:val="001E66B9"/>
    <w:rsid w:val="001E6ABE"/>
    <w:rsid w:val="001F215A"/>
    <w:rsid w:val="002113B5"/>
    <w:rsid w:val="00212684"/>
    <w:rsid w:val="00222AD8"/>
    <w:rsid w:val="00234B4F"/>
    <w:rsid w:val="00243F90"/>
    <w:rsid w:val="00247694"/>
    <w:rsid w:val="002527B2"/>
    <w:rsid w:val="002674F8"/>
    <w:rsid w:val="00267CD9"/>
    <w:rsid w:val="00271B31"/>
    <w:rsid w:val="00276BD4"/>
    <w:rsid w:val="00284762"/>
    <w:rsid w:val="002A029F"/>
    <w:rsid w:val="002A6AFB"/>
    <w:rsid w:val="002B71F7"/>
    <w:rsid w:val="002B7937"/>
    <w:rsid w:val="002C189A"/>
    <w:rsid w:val="002C37AE"/>
    <w:rsid w:val="002D0DEB"/>
    <w:rsid w:val="002D1707"/>
    <w:rsid w:val="002E5C24"/>
    <w:rsid w:val="0031392C"/>
    <w:rsid w:val="00330209"/>
    <w:rsid w:val="00345CB1"/>
    <w:rsid w:val="00350DD1"/>
    <w:rsid w:val="0036040F"/>
    <w:rsid w:val="003707E0"/>
    <w:rsid w:val="00376374"/>
    <w:rsid w:val="0038630D"/>
    <w:rsid w:val="00387297"/>
    <w:rsid w:val="003902F3"/>
    <w:rsid w:val="00392F7F"/>
    <w:rsid w:val="00394286"/>
    <w:rsid w:val="00394F7E"/>
    <w:rsid w:val="003B5676"/>
    <w:rsid w:val="003C387F"/>
    <w:rsid w:val="00401980"/>
    <w:rsid w:val="00423650"/>
    <w:rsid w:val="00443E2B"/>
    <w:rsid w:val="004622F0"/>
    <w:rsid w:val="00474673"/>
    <w:rsid w:val="00476861"/>
    <w:rsid w:val="00490355"/>
    <w:rsid w:val="004A4D95"/>
    <w:rsid w:val="004A7AF6"/>
    <w:rsid w:val="004B1F5B"/>
    <w:rsid w:val="004E305E"/>
    <w:rsid w:val="004F252E"/>
    <w:rsid w:val="004F356C"/>
    <w:rsid w:val="005150F8"/>
    <w:rsid w:val="00521EB6"/>
    <w:rsid w:val="005267F7"/>
    <w:rsid w:val="0053681B"/>
    <w:rsid w:val="0055695B"/>
    <w:rsid w:val="00574E7A"/>
    <w:rsid w:val="00582D8D"/>
    <w:rsid w:val="0058619C"/>
    <w:rsid w:val="005A3D37"/>
    <w:rsid w:val="005B291B"/>
    <w:rsid w:val="005C0421"/>
    <w:rsid w:val="005C53E2"/>
    <w:rsid w:val="005D2779"/>
    <w:rsid w:val="005F663B"/>
    <w:rsid w:val="006319F8"/>
    <w:rsid w:val="00642A94"/>
    <w:rsid w:val="006513A3"/>
    <w:rsid w:val="006665CD"/>
    <w:rsid w:val="00676178"/>
    <w:rsid w:val="00690BE9"/>
    <w:rsid w:val="00695AA6"/>
    <w:rsid w:val="006A3AC4"/>
    <w:rsid w:val="006B4447"/>
    <w:rsid w:val="006C1AE9"/>
    <w:rsid w:val="006D6693"/>
    <w:rsid w:val="006E27EB"/>
    <w:rsid w:val="006E44F1"/>
    <w:rsid w:val="006E660B"/>
    <w:rsid w:val="006F23C5"/>
    <w:rsid w:val="006F33AE"/>
    <w:rsid w:val="006F5166"/>
    <w:rsid w:val="00703503"/>
    <w:rsid w:val="00720AF9"/>
    <w:rsid w:val="00721545"/>
    <w:rsid w:val="00721C16"/>
    <w:rsid w:val="007240C6"/>
    <w:rsid w:val="00745584"/>
    <w:rsid w:val="007510D0"/>
    <w:rsid w:val="00753F74"/>
    <w:rsid w:val="007720CB"/>
    <w:rsid w:val="0077335F"/>
    <w:rsid w:val="007914ED"/>
    <w:rsid w:val="007921C6"/>
    <w:rsid w:val="00795B2C"/>
    <w:rsid w:val="007A4D81"/>
    <w:rsid w:val="007A54E2"/>
    <w:rsid w:val="007B2F00"/>
    <w:rsid w:val="007C2145"/>
    <w:rsid w:val="007C4DC4"/>
    <w:rsid w:val="007C7294"/>
    <w:rsid w:val="007D6A51"/>
    <w:rsid w:val="007E3FB5"/>
    <w:rsid w:val="007F14CE"/>
    <w:rsid w:val="007F1710"/>
    <w:rsid w:val="007F5223"/>
    <w:rsid w:val="007F6AD8"/>
    <w:rsid w:val="007F7985"/>
    <w:rsid w:val="00811211"/>
    <w:rsid w:val="00832152"/>
    <w:rsid w:val="00832E58"/>
    <w:rsid w:val="00861167"/>
    <w:rsid w:val="0086249B"/>
    <w:rsid w:val="0086728C"/>
    <w:rsid w:val="00875F2B"/>
    <w:rsid w:val="00897554"/>
    <w:rsid w:val="008B4B3F"/>
    <w:rsid w:val="008C711D"/>
    <w:rsid w:val="008D4FFC"/>
    <w:rsid w:val="008F1618"/>
    <w:rsid w:val="008F1E53"/>
    <w:rsid w:val="008F5DEF"/>
    <w:rsid w:val="008F6F8A"/>
    <w:rsid w:val="009045CC"/>
    <w:rsid w:val="00907698"/>
    <w:rsid w:val="00925F3D"/>
    <w:rsid w:val="009336E6"/>
    <w:rsid w:val="00937461"/>
    <w:rsid w:val="00944602"/>
    <w:rsid w:val="009545F7"/>
    <w:rsid w:val="00956C38"/>
    <w:rsid w:val="00974419"/>
    <w:rsid w:val="00983B34"/>
    <w:rsid w:val="00985E25"/>
    <w:rsid w:val="009974E4"/>
    <w:rsid w:val="009A3BDA"/>
    <w:rsid w:val="009C1E20"/>
    <w:rsid w:val="009C7C93"/>
    <w:rsid w:val="009E2ED9"/>
    <w:rsid w:val="009E3869"/>
    <w:rsid w:val="009E4CAD"/>
    <w:rsid w:val="00A02A8C"/>
    <w:rsid w:val="00A1123F"/>
    <w:rsid w:val="00A11DCE"/>
    <w:rsid w:val="00A33A83"/>
    <w:rsid w:val="00A47FD9"/>
    <w:rsid w:val="00A818A7"/>
    <w:rsid w:val="00A83BD1"/>
    <w:rsid w:val="00AA2459"/>
    <w:rsid w:val="00AA3721"/>
    <w:rsid w:val="00AB19E4"/>
    <w:rsid w:val="00AB286C"/>
    <w:rsid w:val="00AD11DC"/>
    <w:rsid w:val="00AF532B"/>
    <w:rsid w:val="00B1356D"/>
    <w:rsid w:val="00B244D8"/>
    <w:rsid w:val="00B52AB1"/>
    <w:rsid w:val="00B7287A"/>
    <w:rsid w:val="00B75545"/>
    <w:rsid w:val="00B82CBC"/>
    <w:rsid w:val="00B9349D"/>
    <w:rsid w:val="00BA1599"/>
    <w:rsid w:val="00BC4007"/>
    <w:rsid w:val="00BC74F4"/>
    <w:rsid w:val="00BD0F9C"/>
    <w:rsid w:val="00BD1BA8"/>
    <w:rsid w:val="00BE5A0E"/>
    <w:rsid w:val="00BF416B"/>
    <w:rsid w:val="00C075F3"/>
    <w:rsid w:val="00C13E5E"/>
    <w:rsid w:val="00C52512"/>
    <w:rsid w:val="00C727D1"/>
    <w:rsid w:val="00C9065E"/>
    <w:rsid w:val="00CC05E3"/>
    <w:rsid w:val="00CC5802"/>
    <w:rsid w:val="00CD2AF6"/>
    <w:rsid w:val="00CD5E1A"/>
    <w:rsid w:val="00D078EA"/>
    <w:rsid w:val="00D202B8"/>
    <w:rsid w:val="00D30DAF"/>
    <w:rsid w:val="00D41569"/>
    <w:rsid w:val="00D47DB5"/>
    <w:rsid w:val="00D5234C"/>
    <w:rsid w:val="00D71B03"/>
    <w:rsid w:val="00D71D10"/>
    <w:rsid w:val="00D76C34"/>
    <w:rsid w:val="00D772FA"/>
    <w:rsid w:val="00D819B8"/>
    <w:rsid w:val="00D81AA1"/>
    <w:rsid w:val="00D9612A"/>
    <w:rsid w:val="00DB6575"/>
    <w:rsid w:val="00DC5982"/>
    <w:rsid w:val="00DF0564"/>
    <w:rsid w:val="00DF40C5"/>
    <w:rsid w:val="00E12464"/>
    <w:rsid w:val="00E134D4"/>
    <w:rsid w:val="00E228E3"/>
    <w:rsid w:val="00E2657F"/>
    <w:rsid w:val="00E26E50"/>
    <w:rsid w:val="00E360B2"/>
    <w:rsid w:val="00E404AA"/>
    <w:rsid w:val="00E40E58"/>
    <w:rsid w:val="00E57EDB"/>
    <w:rsid w:val="00E67DED"/>
    <w:rsid w:val="00E93EAE"/>
    <w:rsid w:val="00E96343"/>
    <w:rsid w:val="00EA1A7B"/>
    <w:rsid w:val="00EA5C0C"/>
    <w:rsid w:val="00EC650E"/>
    <w:rsid w:val="00EE09B6"/>
    <w:rsid w:val="00EE47DF"/>
    <w:rsid w:val="00EE5E7E"/>
    <w:rsid w:val="00EF398D"/>
    <w:rsid w:val="00F0060A"/>
    <w:rsid w:val="00F04C95"/>
    <w:rsid w:val="00F16DE0"/>
    <w:rsid w:val="00F20FC5"/>
    <w:rsid w:val="00F32324"/>
    <w:rsid w:val="00F51214"/>
    <w:rsid w:val="00F650CE"/>
    <w:rsid w:val="00F9192C"/>
    <w:rsid w:val="00F93612"/>
    <w:rsid w:val="00FA3425"/>
    <w:rsid w:val="00FA4374"/>
    <w:rsid w:val="00FB3FE1"/>
    <w:rsid w:val="00FC1183"/>
    <w:rsid w:val="00FD578A"/>
    <w:rsid w:val="00FD7215"/>
    <w:rsid w:val="00FE114D"/>
    <w:rsid w:val="00FF12A7"/>
    <w:rsid w:val="00FF1B4E"/>
    <w:rsid w:val="00FF74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84"/>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745584"/>
    <w:pPr>
      <w:keepNext/>
      <w:outlineLvl w:val="0"/>
    </w:pPr>
    <w:rPr>
      <w:b/>
      <w:sz w:val="28"/>
    </w:rPr>
  </w:style>
  <w:style w:type="paragraph" w:styleId="Heading2">
    <w:name w:val="heading 2"/>
    <w:basedOn w:val="Normal"/>
    <w:next w:val="Normal"/>
    <w:link w:val="Heading2Char"/>
    <w:uiPriority w:val="99"/>
    <w:qFormat/>
    <w:rsid w:val="00745584"/>
    <w:pPr>
      <w:keepNext/>
      <w:outlineLvl w:val="1"/>
    </w:pPr>
    <w:rPr>
      <w:b/>
      <w:bCs/>
    </w:rPr>
  </w:style>
  <w:style w:type="paragraph" w:styleId="Heading3">
    <w:name w:val="heading 3"/>
    <w:basedOn w:val="Normal"/>
    <w:next w:val="Normal"/>
    <w:link w:val="Heading3Char"/>
    <w:uiPriority w:val="99"/>
    <w:qFormat/>
    <w:rsid w:val="00745584"/>
    <w:pPr>
      <w:keepNext/>
      <w:spacing w:after="240"/>
      <w:outlineLvl w:val="2"/>
    </w:pPr>
    <w:rPr>
      <w:b/>
      <w:bCs/>
      <w:sz w:val="22"/>
    </w:rPr>
  </w:style>
  <w:style w:type="paragraph" w:styleId="Heading4">
    <w:name w:val="heading 4"/>
    <w:basedOn w:val="Normal"/>
    <w:next w:val="Normal"/>
    <w:link w:val="Heading4Char"/>
    <w:uiPriority w:val="99"/>
    <w:qFormat/>
    <w:rsid w:val="00745584"/>
    <w:pPr>
      <w:keepNext/>
      <w:spacing w:before="120"/>
      <w:ind w:left="720"/>
      <w:outlineLvl w:val="3"/>
    </w:pPr>
    <w:rPr>
      <w:rFonts w:ascii="Arial" w:hAnsi="Arial" w:cs="Arial"/>
      <w:b/>
      <w:sz w:val="22"/>
    </w:rPr>
  </w:style>
  <w:style w:type="paragraph" w:styleId="Heading5">
    <w:name w:val="heading 5"/>
    <w:basedOn w:val="Normal"/>
    <w:next w:val="Normal"/>
    <w:link w:val="Heading5Char"/>
    <w:uiPriority w:val="99"/>
    <w:qFormat/>
    <w:rsid w:val="00745584"/>
    <w:pPr>
      <w:keepNext/>
      <w:numPr>
        <w:ilvl w:val="12"/>
      </w:numPr>
      <w:spacing w:line="260" w:lineRule="exact"/>
      <w:outlineLvl w:val="4"/>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8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4287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4287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4287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42878"/>
    <w:rPr>
      <w:rFonts w:ascii="Calibri" w:hAnsi="Calibri" w:cs="Times New Roman"/>
      <w:b/>
      <w:bCs/>
      <w:i/>
      <w:iCs/>
      <w:sz w:val="26"/>
      <w:szCs w:val="26"/>
      <w:lang w:eastAsia="en-US"/>
    </w:rPr>
  </w:style>
  <w:style w:type="paragraph" w:styleId="Header">
    <w:name w:val="header"/>
    <w:basedOn w:val="Normal"/>
    <w:link w:val="HeaderChar"/>
    <w:uiPriority w:val="99"/>
    <w:rsid w:val="00745584"/>
    <w:pPr>
      <w:tabs>
        <w:tab w:val="center" w:pos="4153"/>
        <w:tab w:val="right" w:pos="8306"/>
      </w:tabs>
    </w:pPr>
  </w:style>
  <w:style w:type="character" w:customStyle="1" w:styleId="HeaderChar">
    <w:name w:val="Header Char"/>
    <w:basedOn w:val="DefaultParagraphFont"/>
    <w:link w:val="Header"/>
    <w:uiPriority w:val="99"/>
    <w:semiHidden/>
    <w:locked/>
    <w:rsid w:val="00142878"/>
    <w:rPr>
      <w:rFonts w:cs="Times New Roman"/>
      <w:sz w:val="20"/>
      <w:szCs w:val="20"/>
      <w:lang w:eastAsia="en-US"/>
    </w:rPr>
  </w:style>
  <w:style w:type="paragraph" w:styleId="Footer">
    <w:name w:val="footer"/>
    <w:basedOn w:val="Normal"/>
    <w:link w:val="FooterChar"/>
    <w:uiPriority w:val="99"/>
    <w:rsid w:val="00745584"/>
    <w:pPr>
      <w:tabs>
        <w:tab w:val="center" w:pos="4153"/>
        <w:tab w:val="right" w:pos="8306"/>
      </w:tabs>
    </w:pPr>
  </w:style>
  <w:style w:type="character" w:customStyle="1" w:styleId="FooterChar">
    <w:name w:val="Footer Char"/>
    <w:basedOn w:val="DefaultParagraphFont"/>
    <w:link w:val="Footer"/>
    <w:uiPriority w:val="99"/>
    <w:semiHidden/>
    <w:locked/>
    <w:rsid w:val="00142878"/>
    <w:rPr>
      <w:rFonts w:cs="Times New Roman"/>
      <w:sz w:val="20"/>
      <w:szCs w:val="20"/>
      <w:lang w:eastAsia="en-US"/>
    </w:rPr>
  </w:style>
  <w:style w:type="paragraph" w:styleId="BodyText">
    <w:name w:val="Body Text"/>
    <w:basedOn w:val="Normal"/>
    <w:link w:val="BodyTextChar"/>
    <w:uiPriority w:val="99"/>
    <w:rsid w:val="00745584"/>
    <w:pPr>
      <w:spacing w:before="120" w:after="120"/>
    </w:pPr>
    <w:rPr>
      <w:b/>
    </w:rPr>
  </w:style>
  <w:style w:type="character" w:customStyle="1" w:styleId="BodyTextChar">
    <w:name w:val="Body Text Char"/>
    <w:basedOn w:val="DefaultParagraphFont"/>
    <w:link w:val="BodyText"/>
    <w:uiPriority w:val="99"/>
    <w:semiHidden/>
    <w:locked/>
    <w:rsid w:val="009045CC"/>
    <w:rPr>
      <w:rFonts w:cs="Times New Roman"/>
      <w:b/>
      <w:sz w:val="24"/>
      <w:lang w:val="en-GB" w:eastAsia="en-US" w:bidi="ar-SA"/>
    </w:rPr>
  </w:style>
  <w:style w:type="paragraph" w:styleId="BodyText2">
    <w:name w:val="Body Text 2"/>
    <w:basedOn w:val="Normal"/>
    <w:link w:val="BodyText2Char"/>
    <w:uiPriority w:val="99"/>
    <w:rsid w:val="00745584"/>
    <w:pPr>
      <w:jc w:val="both"/>
    </w:pPr>
    <w:rPr>
      <w:sz w:val="22"/>
    </w:rPr>
  </w:style>
  <w:style w:type="character" w:customStyle="1" w:styleId="BodyText2Char">
    <w:name w:val="Body Text 2 Char"/>
    <w:basedOn w:val="DefaultParagraphFont"/>
    <w:link w:val="BodyText2"/>
    <w:uiPriority w:val="99"/>
    <w:semiHidden/>
    <w:locked/>
    <w:rsid w:val="00142878"/>
    <w:rPr>
      <w:rFonts w:cs="Times New Roman"/>
      <w:sz w:val="20"/>
      <w:szCs w:val="20"/>
      <w:lang w:eastAsia="en-US"/>
    </w:rPr>
  </w:style>
  <w:style w:type="paragraph" w:styleId="BodyText3">
    <w:name w:val="Body Text 3"/>
    <w:basedOn w:val="Normal"/>
    <w:link w:val="BodyText3Char"/>
    <w:uiPriority w:val="99"/>
    <w:rsid w:val="00745584"/>
    <w:pPr>
      <w:jc w:val="both"/>
    </w:pPr>
  </w:style>
  <w:style w:type="character" w:customStyle="1" w:styleId="BodyText3Char">
    <w:name w:val="Body Text 3 Char"/>
    <w:basedOn w:val="DefaultParagraphFont"/>
    <w:link w:val="BodyText3"/>
    <w:uiPriority w:val="99"/>
    <w:semiHidden/>
    <w:locked/>
    <w:rsid w:val="009045CC"/>
    <w:rPr>
      <w:rFonts w:cs="Times New Roman"/>
      <w:sz w:val="24"/>
      <w:lang w:val="en-GB" w:eastAsia="en-US" w:bidi="ar-SA"/>
    </w:rPr>
  </w:style>
  <w:style w:type="paragraph" w:styleId="BodyTextIndent">
    <w:name w:val="Body Text Indent"/>
    <w:basedOn w:val="Normal"/>
    <w:link w:val="BodyTextIndentChar"/>
    <w:uiPriority w:val="99"/>
    <w:rsid w:val="00745584"/>
    <w:pPr>
      <w:overflowPunct/>
      <w:autoSpaceDE/>
      <w:autoSpaceDN/>
      <w:adjustRightInd/>
      <w:ind w:left="720"/>
      <w:textAlignment w:val="auto"/>
    </w:pPr>
    <w:rPr>
      <w:rFonts w:ascii="Verdana" w:hAnsi="Verdana"/>
      <w:sz w:val="22"/>
      <w:szCs w:val="22"/>
    </w:rPr>
  </w:style>
  <w:style w:type="character" w:customStyle="1" w:styleId="BodyTextIndentChar">
    <w:name w:val="Body Text Indent Char"/>
    <w:basedOn w:val="DefaultParagraphFont"/>
    <w:link w:val="BodyTextIndent"/>
    <w:uiPriority w:val="99"/>
    <w:semiHidden/>
    <w:locked/>
    <w:rsid w:val="00142878"/>
    <w:rPr>
      <w:rFonts w:cs="Times New Roman"/>
      <w:sz w:val="20"/>
      <w:szCs w:val="20"/>
      <w:lang w:eastAsia="en-US"/>
    </w:rPr>
  </w:style>
  <w:style w:type="paragraph" w:styleId="BodyTextIndent2">
    <w:name w:val="Body Text Indent 2"/>
    <w:basedOn w:val="Normal"/>
    <w:link w:val="BodyTextIndent2Char"/>
    <w:uiPriority w:val="99"/>
    <w:rsid w:val="00745584"/>
    <w:pPr>
      <w:ind w:left="36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142878"/>
    <w:rPr>
      <w:rFonts w:cs="Times New Roman"/>
      <w:sz w:val="20"/>
      <w:szCs w:val="20"/>
      <w:lang w:eastAsia="en-US"/>
    </w:rPr>
  </w:style>
  <w:style w:type="paragraph" w:styleId="BalloonText">
    <w:name w:val="Balloon Text"/>
    <w:basedOn w:val="Normal"/>
    <w:link w:val="BalloonTextChar"/>
    <w:uiPriority w:val="99"/>
    <w:semiHidden/>
    <w:rsid w:val="000D2F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78"/>
    <w:rPr>
      <w:rFonts w:cs="Times New Roman"/>
      <w:sz w:val="2"/>
      <w:lang w:eastAsia="en-US"/>
    </w:rPr>
  </w:style>
  <w:style w:type="character" w:styleId="PageNumber">
    <w:name w:val="page number"/>
    <w:basedOn w:val="DefaultParagraphFont"/>
    <w:uiPriority w:val="99"/>
    <w:rsid w:val="005C0421"/>
    <w:rPr>
      <w:rFonts w:cs="Times New Roman"/>
    </w:rPr>
  </w:style>
  <w:style w:type="paragraph" w:customStyle="1" w:styleId="AforCtext">
    <w:name w:val="AforCtext"/>
    <w:basedOn w:val="Normal"/>
    <w:uiPriority w:val="99"/>
    <w:rsid w:val="0086249B"/>
    <w:pPr>
      <w:overflowPunct/>
      <w:autoSpaceDE/>
      <w:autoSpaceDN/>
      <w:adjustRightInd/>
      <w:textAlignment w:val="auto"/>
    </w:pPr>
    <w:rPr>
      <w:rFonts w:ascii="Arial" w:hAnsi="Arial"/>
      <w:sz w:val="20"/>
    </w:rPr>
  </w:style>
  <w:style w:type="paragraph" w:customStyle="1" w:styleId="AforC1">
    <w:name w:val="AforC1"/>
    <w:basedOn w:val="Normal"/>
    <w:uiPriority w:val="99"/>
    <w:rsid w:val="0038630D"/>
    <w:pPr>
      <w:numPr>
        <w:numId w:val="3"/>
      </w:numPr>
      <w:overflowPunct/>
      <w:autoSpaceDE/>
      <w:autoSpaceDN/>
      <w:adjustRightInd/>
      <w:textAlignment w:val="auto"/>
    </w:pPr>
  </w:style>
  <w:style w:type="paragraph" w:customStyle="1" w:styleId="AforC2">
    <w:name w:val="AforC2"/>
    <w:basedOn w:val="BodyText"/>
    <w:uiPriority w:val="99"/>
    <w:rsid w:val="0038630D"/>
    <w:pPr>
      <w:numPr>
        <w:numId w:val="10"/>
      </w:numPr>
      <w:overflowPunct/>
      <w:autoSpaceDE/>
      <w:autoSpaceDN/>
      <w:adjustRightInd/>
      <w:spacing w:before="0" w:after="0"/>
      <w:jc w:val="both"/>
      <w:textAlignment w:val="auto"/>
    </w:pPr>
    <w:rPr>
      <w:rFonts w:ascii="Arial" w:hAnsi="Arial"/>
      <w:b w:val="0"/>
      <w:i/>
      <w:sz w:val="20"/>
    </w:rPr>
  </w:style>
  <w:style w:type="paragraph" w:customStyle="1" w:styleId="AforC3">
    <w:name w:val="AforC3"/>
    <w:basedOn w:val="BodyText"/>
    <w:uiPriority w:val="99"/>
    <w:rsid w:val="0038630D"/>
    <w:pPr>
      <w:overflowPunct/>
      <w:autoSpaceDE/>
      <w:autoSpaceDN/>
      <w:adjustRightInd/>
      <w:spacing w:before="0" w:after="0"/>
      <w:ind w:left="284" w:hanging="284"/>
      <w:jc w:val="both"/>
      <w:textAlignment w:val="auto"/>
      <w:outlineLvl w:val="0"/>
    </w:pPr>
    <w:rPr>
      <w:rFonts w:ascii="Arial" w:hAnsi="Arial"/>
      <w:b w:val="0"/>
      <w:sz w:val="20"/>
    </w:rPr>
  </w:style>
  <w:style w:type="character" w:styleId="CommentReference">
    <w:name w:val="annotation reference"/>
    <w:basedOn w:val="DefaultParagraphFont"/>
    <w:uiPriority w:val="99"/>
    <w:semiHidden/>
    <w:rsid w:val="00134055"/>
    <w:rPr>
      <w:rFonts w:cs="Times New Roman"/>
      <w:sz w:val="16"/>
      <w:szCs w:val="16"/>
    </w:rPr>
  </w:style>
  <w:style w:type="paragraph" w:styleId="CommentText">
    <w:name w:val="annotation text"/>
    <w:basedOn w:val="Normal"/>
    <w:link w:val="CommentTextChar"/>
    <w:uiPriority w:val="99"/>
    <w:semiHidden/>
    <w:rsid w:val="00134055"/>
    <w:rPr>
      <w:sz w:val="20"/>
    </w:rPr>
  </w:style>
  <w:style w:type="character" w:customStyle="1" w:styleId="CommentTextChar">
    <w:name w:val="Comment Text Char"/>
    <w:basedOn w:val="DefaultParagraphFont"/>
    <w:link w:val="CommentText"/>
    <w:uiPriority w:val="99"/>
    <w:semiHidden/>
    <w:locked/>
    <w:rsid w:val="0014287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34055"/>
    <w:rPr>
      <w:b/>
      <w:bCs/>
    </w:rPr>
  </w:style>
  <w:style w:type="character" w:customStyle="1" w:styleId="CommentSubjectChar">
    <w:name w:val="Comment Subject Char"/>
    <w:basedOn w:val="CommentTextChar"/>
    <w:link w:val="CommentSubject"/>
    <w:uiPriority w:val="99"/>
    <w:semiHidden/>
    <w:locked/>
    <w:rsid w:val="001428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Hawes</dc:creator>
  <cp:lastModifiedBy>johnca09</cp:lastModifiedBy>
  <cp:revision>2</cp:revision>
  <cp:lastPrinted>2014-11-13T12:06:00Z</cp:lastPrinted>
  <dcterms:created xsi:type="dcterms:W3CDTF">2018-03-21T14:01:00Z</dcterms:created>
  <dcterms:modified xsi:type="dcterms:W3CDTF">2018-03-21T14:01:00Z</dcterms:modified>
</cp:coreProperties>
</file>